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</w:rPr>
        <w:t>附表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600" w:lineRule="exact"/>
        <w:jc w:val="center"/>
        <w:rPr>
          <w:rFonts w:hint="eastAsia" w:ascii="Times New Roman" w:hAnsi="Times New Roman" w:eastAsia="黑体" w:cs="Times New Roman"/>
          <w:spacing w:val="-20"/>
          <w:sz w:val="44"/>
          <w:szCs w:val="44"/>
          <w:lang w:val="zh-CN"/>
        </w:rPr>
      </w:pPr>
      <w:r>
        <w:rPr>
          <w:rFonts w:hint="eastAsia" w:ascii="Times New Roman" w:hAnsi="Times New Roman" w:eastAsia="黑体" w:cs="Times New Roman"/>
          <w:spacing w:val="-20"/>
          <w:sz w:val="44"/>
          <w:szCs w:val="44"/>
          <w:lang w:val="en-US" w:eastAsia="zh-CN"/>
        </w:rPr>
        <w:t>河北省工信领域数字人民币试点项目推荐汇总表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推荐单位（盖章）：</w:t>
      </w:r>
      <w:r>
        <w:rPr>
          <w:rFonts w:hint="eastAsia"/>
          <w:color w:val="000000"/>
          <w:lang w:val="en-US" w:eastAsia="zh-CN"/>
        </w:rPr>
        <w:t xml:space="preserve">                                    </w:t>
      </w:r>
      <w:r>
        <w:rPr>
          <w:rFonts w:hint="eastAsia"/>
          <w:color w:val="000000"/>
          <w:sz w:val="24"/>
          <w:szCs w:val="32"/>
          <w:lang w:val="en-US" w:eastAsia="zh-CN"/>
        </w:rPr>
        <w:t xml:space="preserve">                    </w:t>
      </w:r>
      <w:r>
        <w:rPr>
          <w:color w:val="000000"/>
          <w:sz w:val="24"/>
          <w:szCs w:val="32"/>
        </w:rPr>
        <w:t xml:space="preserve">      联系人：           电话：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4070"/>
        <w:gridCol w:w="4410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企业或园区名称</w:t>
            </w: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06EB3E-FF40-48ED-A3AD-DAE3C84177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方正公文小标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AB1F595-8F90-4C69-A8E3-B5A2720C7A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65E677A"/>
    <w:rsid w:val="12AC362F"/>
    <w:rsid w:val="165E677A"/>
    <w:rsid w:val="1D7644E2"/>
    <w:rsid w:val="5BBF76D9"/>
    <w:rsid w:val="5EF13A0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2024-06-14T07:09:00Z</dcterms:created>
  <dc:creator>薛尤嘉</dc:creator>
  <cp:lastModifiedBy>薛尤嘉</cp:lastModifiedBy>
  <dcterms:modified xsi:type="dcterms:W3CDTF">2024-06-14T09:06:40Z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5B525D32CF2F4366963D165D2B4B38B5_13</vt:lpwstr>
  </property>
</Properties>
</file>