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60" w:lineRule="exact"/>
        <w:jc w:val="center"/>
        <w:outlineLvl w:val="0"/>
        <w:rPr>
          <w:rFonts w:hint="default" w:eastAsia="宋体"/>
          <w:b/>
          <w:bCs/>
          <w:sz w:val="44"/>
          <w:szCs w:val="44"/>
        </w:rPr>
      </w:pPr>
      <w:r>
        <w:rPr>
          <w:rFonts w:hint="default" w:eastAsia="宋体"/>
          <w:b/>
          <w:bCs/>
          <w:sz w:val="44"/>
          <w:szCs w:val="44"/>
        </w:rPr>
        <w:t>河北省先进制造业集群参赛信息采集表</w:t>
      </w:r>
    </w:p>
    <w:p>
      <w:pPr>
        <w:pStyle w:val="7"/>
        <w:spacing w:line="560" w:lineRule="exact"/>
        <w:jc w:val="both"/>
        <w:rPr>
          <w:rFonts w:ascii="Times New Roman" w:hAnsi="Times New Roman" w:eastAsia="方正仿宋_GBK"/>
          <w:b/>
          <w:sz w:val="28"/>
          <w:szCs w:val="28"/>
        </w:rPr>
      </w:pPr>
      <w:r>
        <w:rPr>
          <w:rFonts w:ascii="Times New Roman" w:hAnsi="Times New Roman" w:eastAsia="方正仿宋_GBK"/>
          <w:b/>
          <w:sz w:val="28"/>
          <w:szCs w:val="28"/>
        </w:rPr>
        <w:t>一、集群基本信息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123"/>
        <w:gridCol w:w="1718"/>
        <w:gridCol w:w="974"/>
        <w:gridCol w:w="396"/>
        <w:gridCol w:w="676"/>
        <w:gridCol w:w="759"/>
        <w:gridCol w:w="380"/>
        <w:gridCol w:w="462"/>
        <w:gridCol w:w="182"/>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04" w:type="dxa"/>
            <w:noWrap w:val="0"/>
            <w:vAlign w:val="center"/>
          </w:tcPr>
          <w:p>
            <w:pPr>
              <w:pStyle w:val="7"/>
              <w:spacing w:line="360" w:lineRule="auto"/>
              <w:jc w:val="both"/>
              <w:rPr>
                <w:rFonts w:ascii="Times New Roman" w:hAnsi="Times New Roman" w:eastAsia="方正仿宋_GBK"/>
                <w:color w:val="000000"/>
                <w:kern w:val="0"/>
                <w:szCs w:val="21"/>
              </w:rPr>
            </w:pPr>
            <w:r>
              <w:rPr>
                <w:rFonts w:ascii="Times New Roman" w:hAnsi="Times New Roman" w:eastAsia="方正仿宋_GBK"/>
                <w:color w:val="000000"/>
                <w:kern w:val="0"/>
                <w:szCs w:val="21"/>
              </w:rPr>
              <w:t>集群名称</w:t>
            </w:r>
          </w:p>
        </w:tc>
        <w:tc>
          <w:tcPr>
            <w:tcW w:w="7656" w:type="dxa"/>
            <w:gridSpan w:val="10"/>
            <w:noWrap w:val="0"/>
            <w:vAlign w:val="center"/>
          </w:tcPr>
          <w:p>
            <w:pPr>
              <w:pStyle w:val="7"/>
              <w:spacing w:line="360" w:lineRule="auto"/>
              <w:jc w:val="both"/>
              <w:rPr>
                <w:rFonts w:ascii="Times New Roman" w:hAnsi="Times New Roman" w:eastAsia="方正仿宋_GBK"/>
                <w:color w:val="000000"/>
                <w:kern w:val="0"/>
                <w:szCs w:val="21"/>
              </w:rPr>
            </w:pPr>
            <w:r>
              <w:rPr>
                <w:rFonts w:ascii="Times New Roman" w:hAnsi="Times New Roman" w:eastAsia="方正仿宋_GBK"/>
                <w:szCs w:val="21"/>
              </w:rPr>
              <w:t>××市××集群（例：石家庄市生物医药产业集群）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04" w:type="dxa"/>
            <w:noWrap w:val="0"/>
            <w:vAlign w:val="center"/>
          </w:tcPr>
          <w:p>
            <w:pPr>
              <w:pStyle w:val="7"/>
              <w:spacing w:line="360" w:lineRule="auto"/>
              <w:jc w:val="both"/>
              <w:rPr>
                <w:rFonts w:ascii="Times New Roman" w:hAnsi="Times New Roman" w:eastAsia="方正仿宋_GBK"/>
                <w:color w:val="000000"/>
                <w:kern w:val="0"/>
                <w:szCs w:val="21"/>
              </w:rPr>
            </w:pPr>
            <w:r>
              <w:rPr>
                <w:rFonts w:ascii="Times New Roman" w:hAnsi="Times New Roman" w:eastAsia="方正仿宋_GBK"/>
                <w:color w:val="000000"/>
                <w:kern w:val="0"/>
                <w:szCs w:val="21"/>
              </w:rPr>
              <w:t>产业领域</w:t>
            </w:r>
          </w:p>
        </w:tc>
        <w:tc>
          <w:tcPr>
            <w:tcW w:w="7656" w:type="dxa"/>
            <w:gridSpan w:val="10"/>
            <w:noWrap w:val="0"/>
            <w:vAlign w:val="top"/>
          </w:tcPr>
          <w:p>
            <w:pPr>
              <w:pStyle w:val="7"/>
              <w:spacing w:line="360" w:lineRule="auto"/>
              <w:jc w:val="both"/>
              <w:rPr>
                <w:rFonts w:ascii="Times New Roman" w:hAnsi="Times New Roman" w:eastAsia="方正仿宋_GBK"/>
                <w:color w:val="000000"/>
                <w:kern w:val="0"/>
                <w:szCs w:val="21"/>
              </w:rPr>
            </w:pPr>
            <w:r>
              <w:rPr>
                <w:rFonts w:ascii="Times New Roman" w:hAnsi="Times New Roman" w:eastAsia="方正仿宋_GBK"/>
              </w:rPr>
              <w:t>（参考 2017 年国民经济行业分类（GB/T 4754—2017），明确所属大类或中类）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04" w:type="dxa"/>
            <w:vMerge w:val="restart"/>
            <w:noWrap w:val="0"/>
            <w:vAlign w:val="center"/>
          </w:tcPr>
          <w:p>
            <w:pPr>
              <w:pStyle w:val="7"/>
              <w:spacing w:line="400" w:lineRule="exact"/>
              <w:jc w:val="both"/>
              <w:rPr>
                <w:rFonts w:ascii="Times New Roman" w:hAnsi="Times New Roman" w:eastAsia="方正仿宋_GBK"/>
                <w:bCs/>
                <w:color w:val="000000"/>
                <w:szCs w:val="21"/>
              </w:rPr>
            </w:pPr>
            <w:r>
              <w:rPr>
                <w:rFonts w:ascii="Times New Roman" w:hAnsi="Times New Roman" w:eastAsia="方正仿宋_GBK"/>
                <w:bCs/>
                <w:color w:val="000000"/>
                <w:szCs w:val="21"/>
              </w:rPr>
              <w:t>集群建设单位（地方政府或园区</w:t>
            </w:r>
            <w:r>
              <w:rPr>
                <w:rFonts w:hint="eastAsia" w:ascii="Times New Roman" w:hAnsi="Times New Roman" w:eastAsia="方正仿宋_GBK"/>
                <w:bCs/>
                <w:color w:val="000000"/>
                <w:szCs w:val="21"/>
              </w:rPr>
              <w:t>，联合申报分别填写，注明牵头单位</w:t>
            </w:r>
            <w:r>
              <w:rPr>
                <w:rFonts w:ascii="Times New Roman" w:hAnsi="Times New Roman" w:eastAsia="方正仿宋_GBK"/>
                <w:bCs/>
                <w:color w:val="000000"/>
                <w:szCs w:val="21"/>
              </w:rPr>
              <w:t>）</w:t>
            </w:r>
          </w:p>
        </w:tc>
        <w:tc>
          <w:tcPr>
            <w:tcW w:w="1123" w:type="dxa"/>
            <w:noWrap w:val="0"/>
            <w:vAlign w:val="center"/>
          </w:tcPr>
          <w:p>
            <w:pPr>
              <w:pStyle w:val="7"/>
              <w:spacing w:line="360" w:lineRule="auto"/>
              <w:jc w:val="both"/>
              <w:rPr>
                <w:rFonts w:ascii="Times New Roman" w:hAnsi="Times New Roman" w:eastAsia="方正仿宋_GBK"/>
                <w:bCs/>
                <w:color w:val="000000"/>
                <w:szCs w:val="21"/>
              </w:rPr>
            </w:pPr>
            <w:r>
              <w:rPr>
                <w:rFonts w:ascii="Times New Roman" w:hAnsi="Times New Roman" w:eastAsia="方正仿宋_GBK"/>
                <w:bCs/>
                <w:color w:val="000000"/>
                <w:szCs w:val="21"/>
              </w:rPr>
              <w:t>单位名称</w:t>
            </w:r>
          </w:p>
        </w:tc>
        <w:tc>
          <w:tcPr>
            <w:tcW w:w="2692" w:type="dxa"/>
            <w:gridSpan w:val="2"/>
            <w:noWrap w:val="0"/>
            <w:vAlign w:val="center"/>
          </w:tcPr>
          <w:p>
            <w:pPr>
              <w:pStyle w:val="7"/>
              <w:spacing w:line="360" w:lineRule="auto"/>
              <w:jc w:val="both"/>
              <w:rPr>
                <w:rFonts w:ascii="Times New Roman" w:hAnsi="Times New Roman" w:eastAsia="方正仿宋_GBK"/>
                <w:bCs/>
                <w:color w:val="000000"/>
                <w:szCs w:val="21"/>
              </w:rPr>
            </w:pPr>
          </w:p>
        </w:tc>
        <w:tc>
          <w:tcPr>
            <w:tcW w:w="1072" w:type="dxa"/>
            <w:gridSpan w:val="2"/>
            <w:noWrap w:val="0"/>
            <w:vAlign w:val="center"/>
          </w:tcPr>
          <w:p>
            <w:pPr>
              <w:pStyle w:val="7"/>
              <w:spacing w:line="360" w:lineRule="auto"/>
              <w:jc w:val="both"/>
              <w:rPr>
                <w:rFonts w:ascii="Times New Roman" w:hAnsi="Times New Roman" w:eastAsia="方正仿宋_GBK"/>
                <w:bCs/>
                <w:color w:val="000000"/>
                <w:szCs w:val="21"/>
              </w:rPr>
            </w:pPr>
            <w:r>
              <w:rPr>
                <w:rFonts w:ascii="Times New Roman" w:hAnsi="Times New Roman" w:eastAsia="方正仿宋_GBK"/>
                <w:bCs/>
                <w:color w:val="000000"/>
                <w:szCs w:val="21"/>
              </w:rPr>
              <w:t>负责人</w:t>
            </w:r>
          </w:p>
        </w:tc>
        <w:tc>
          <w:tcPr>
            <w:tcW w:w="1139" w:type="dxa"/>
            <w:gridSpan w:val="2"/>
            <w:noWrap w:val="0"/>
            <w:vAlign w:val="center"/>
          </w:tcPr>
          <w:p>
            <w:pPr>
              <w:pStyle w:val="7"/>
              <w:spacing w:line="360" w:lineRule="auto"/>
              <w:jc w:val="both"/>
              <w:rPr>
                <w:rFonts w:ascii="Times New Roman" w:hAnsi="Times New Roman" w:eastAsia="方正仿宋_GBK"/>
                <w:bCs/>
                <w:color w:val="000000"/>
                <w:szCs w:val="21"/>
              </w:rPr>
            </w:pPr>
          </w:p>
        </w:tc>
        <w:tc>
          <w:tcPr>
            <w:tcW w:w="644" w:type="dxa"/>
            <w:gridSpan w:val="2"/>
            <w:noWrap w:val="0"/>
            <w:vAlign w:val="center"/>
          </w:tcPr>
          <w:p>
            <w:pPr>
              <w:pStyle w:val="7"/>
              <w:spacing w:line="360" w:lineRule="auto"/>
              <w:jc w:val="both"/>
              <w:rPr>
                <w:rFonts w:ascii="Times New Roman" w:hAnsi="Times New Roman" w:eastAsia="方正仿宋_GBK"/>
                <w:bCs/>
                <w:color w:val="000000"/>
                <w:szCs w:val="21"/>
              </w:rPr>
            </w:pPr>
            <w:r>
              <w:rPr>
                <w:rFonts w:ascii="Times New Roman" w:hAnsi="Times New Roman" w:eastAsia="方正仿宋_GBK"/>
                <w:bCs/>
                <w:color w:val="000000"/>
                <w:szCs w:val="21"/>
              </w:rPr>
              <w:t>职务</w:t>
            </w:r>
          </w:p>
        </w:tc>
        <w:tc>
          <w:tcPr>
            <w:tcW w:w="986" w:type="dxa"/>
            <w:noWrap w:val="0"/>
            <w:vAlign w:val="center"/>
          </w:tcPr>
          <w:p>
            <w:pPr>
              <w:pStyle w:val="7"/>
              <w:spacing w:line="360" w:lineRule="auto"/>
              <w:jc w:val="both"/>
              <w:rPr>
                <w:rFonts w:ascii="Times New Roman" w:hAnsi="Times New Roman" w:eastAsia="方正仿宋_GBK"/>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04" w:type="dxa"/>
            <w:vMerge w:val="continue"/>
            <w:noWrap w:val="0"/>
            <w:vAlign w:val="center"/>
          </w:tcPr>
          <w:p>
            <w:pPr>
              <w:pStyle w:val="7"/>
              <w:spacing w:line="360" w:lineRule="auto"/>
              <w:jc w:val="both"/>
              <w:rPr>
                <w:rFonts w:ascii="Times New Roman" w:hAnsi="Times New Roman" w:eastAsia="方正仿宋_GBK"/>
                <w:bCs/>
                <w:color w:val="000000"/>
                <w:szCs w:val="21"/>
              </w:rPr>
            </w:pPr>
          </w:p>
        </w:tc>
        <w:tc>
          <w:tcPr>
            <w:tcW w:w="1123" w:type="dxa"/>
            <w:noWrap w:val="0"/>
            <w:vAlign w:val="center"/>
          </w:tcPr>
          <w:p>
            <w:pPr>
              <w:pStyle w:val="7"/>
              <w:spacing w:line="360" w:lineRule="auto"/>
              <w:jc w:val="both"/>
              <w:rPr>
                <w:rFonts w:ascii="Times New Roman" w:hAnsi="Times New Roman" w:eastAsia="方正仿宋_GBK"/>
                <w:bCs/>
                <w:color w:val="000000"/>
                <w:szCs w:val="21"/>
              </w:rPr>
            </w:pPr>
            <w:r>
              <w:rPr>
                <w:rFonts w:ascii="Times New Roman" w:hAnsi="Times New Roman" w:eastAsia="方正仿宋_GBK"/>
                <w:bCs/>
                <w:color w:val="000000"/>
                <w:szCs w:val="21"/>
              </w:rPr>
              <w:t>通信地址</w:t>
            </w:r>
          </w:p>
        </w:tc>
        <w:tc>
          <w:tcPr>
            <w:tcW w:w="3764" w:type="dxa"/>
            <w:gridSpan w:val="4"/>
            <w:noWrap w:val="0"/>
            <w:vAlign w:val="center"/>
          </w:tcPr>
          <w:p>
            <w:pPr>
              <w:pStyle w:val="7"/>
              <w:spacing w:line="360" w:lineRule="auto"/>
              <w:jc w:val="both"/>
              <w:rPr>
                <w:rFonts w:ascii="Times New Roman" w:hAnsi="Times New Roman" w:eastAsia="方正仿宋_GBK"/>
                <w:bCs/>
                <w:color w:val="000000"/>
                <w:szCs w:val="21"/>
              </w:rPr>
            </w:pPr>
          </w:p>
        </w:tc>
        <w:tc>
          <w:tcPr>
            <w:tcW w:w="759" w:type="dxa"/>
            <w:noWrap w:val="0"/>
            <w:vAlign w:val="center"/>
          </w:tcPr>
          <w:p>
            <w:pPr>
              <w:pStyle w:val="7"/>
              <w:spacing w:line="360" w:lineRule="auto"/>
              <w:jc w:val="both"/>
              <w:rPr>
                <w:rFonts w:ascii="Times New Roman" w:hAnsi="Times New Roman" w:eastAsia="方正仿宋_GBK"/>
                <w:bCs/>
                <w:color w:val="000000"/>
                <w:szCs w:val="21"/>
              </w:rPr>
            </w:pPr>
            <w:r>
              <w:rPr>
                <w:rFonts w:ascii="Times New Roman" w:hAnsi="Times New Roman" w:eastAsia="方正仿宋_GBK"/>
                <w:bCs/>
                <w:color w:val="000000"/>
                <w:szCs w:val="21"/>
              </w:rPr>
              <w:t>邮编</w:t>
            </w:r>
          </w:p>
        </w:tc>
        <w:tc>
          <w:tcPr>
            <w:tcW w:w="2010" w:type="dxa"/>
            <w:gridSpan w:val="4"/>
            <w:noWrap w:val="0"/>
            <w:vAlign w:val="center"/>
          </w:tcPr>
          <w:p>
            <w:pPr>
              <w:pStyle w:val="7"/>
              <w:spacing w:line="360" w:lineRule="auto"/>
              <w:jc w:val="both"/>
              <w:rPr>
                <w:rFonts w:ascii="Times New Roman" w:hAnsi="Times New Roman" w:eastAsia="方正仿宋_GBK"/>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404" w:type="dxa"/>
            <w:vMerge w:val="continue"/>
            <w:noWrap w:val="0"/>
            <w:vAlign w:val="center"/>
          </w:tcPr>
          <w:p>
            <w:pPr>
              <w:pStyle w:val="7"/>
              <w:spacing w:line="360" w:lineRule="auto"/>
              <w:jc w:val="both"/>
              <w:rPr>
                <w:rFonts w:ascii="Times New Roman" w:hAnsi="Times New Roman" w:eastAsia="方正仿宋_GBK"/>
                <w:color w:val="000000"/>
                <w:szCs w:val="21"/>
              </w:rPr>
            </w:pPr>
          </w:p>
        </w:tc>
        <w:tc>
          <w:tcPr>
            <w:tcW w:w="1123" w:type="dxa"/>
            <w:vMerge w:val="restart"/>
            <w:noWrap w:val="0"/>
            <w:vAlign w:val="center"/>
          </w:tcPr>
          <w:p>
            <w:pPr>
              <w:pStyle w:val="7"/>
              <w:spacing w:line="360" w:lineRule="auto"/>
              <w:jc w:val="both"/>
              <w:rPr>
                <w:rFonts w:ascii="Times New Roman" w:hAnsi="Times New Roman" w:eastAsia="方正仿宋_GBK"/>
                <w:color w:val="000000"/>
                <w:szCs w:val="21"/>
              </w:rPr>
            </w:pPr>
            <w:r>
              <w:rPr>
                <w:rFonts w:ascii="Times New Roman" w:hAnsi="Times New Roman" w:eastAsia="方正仿宋_GBK"/>
                <w:bCs/>
                <w:color w:val="000000"/>
                <w:szCs w:val="21"/>
              </w:rPr>
              <w:t>联系人</w:t>
            </w:r>
          </w:p>
        </w:tc>
        <w:tc>
          <w:tcPr>
            <w:tcW w:w="1718" w:type="dxa"/>
            <w:noWrap w:val="0"/>
            <w:vAlign w:val="center"/>
          </w:tcPr>
          <w:p>
            <w:pPr>
              <w:pStyle w:val="7"/>
              <w:spacing w:line="360" w:lineRule="auto"/>
              <w:jc w:val="both"/>
              <w:rPr>
                <w:rFonts w:ascii="Times New Roman" w:hAnsi="Times New Roman" w:eastAsia="方正仿宋_GBK"/>
                <w:color w:val="000000"/>
                <w:szCs w:val="21"/>
              </w:rPr>
            </w:pPr>
          </w:p>
        </w:tc>
        <w:tc>
          <w:tcPr>
            <w:tcW w:w="1370" w:type="dxa"/>
            <w:gridSpan w:val="2"/>
            <w:noWrap w:val="0"/>
            <w:vAlign w:val="center"/>
          </w:tcPr>
          <w:p>
            <w:pPr>
              <w:pStyle w:val="7"/>
              <w:spacing w:line="360" w:lineRule="auto"/>
              <w:jc w:val="both"/>
              <w:rPr>
                <w:rFonts w:ascii="Times New Roman" w:hAnsi="Times New Roman" w:eastAsia="方正仿宋_GBK"/>
                <w:color w:val="000000"/>
                <w:szCs w:val="21"/>
              </w:rPr>
            </w:pPr>
            <w:r>
              <w:rPr>
                <w:rFonts w:ascii="Times New Roman" w:hAnsi="Times New Roman" w:eastAsia="方正仿宋_GBK"/>
                <w:bCs/>
                <w:color w:val="000000"/>
                <w:szCs w:val="21"/>
              </w:rPr>
              <w:t>所在部门</w:t>
            </w:r>
          </w:p>
        </w:tc>
        <w:tc>
          <w:tcPr>
            <w:tcW w:w="1435" w:type="dxa"/>
            <w:gridSpan w:val="2"/>
            <w:noWrap w:val="0"/>
            <w:vAlign w:val="center"/>
          </w:tcPr>
          <w:p>
            <w:pPr>
              <w:pStyle w:val="7"/>
              <w:spacing w:line="360" w:lineRule="auto"/>
              <w:jc w:val="both"/>
              <w:rPr>
                <w:rFonts w:ascii="Times New Roman" w:hAnsi="Times New Roman" w:eastAsia="方正仿宋_GBK"/>
                <w:color w:val="000000"/>
                <w:szCs w:val="21"/>
              </w:rPr>
            </w:pPr>
          </w:p>
        </w:tc>
        <w:tc>
          <w:tcPr>
            <w:tcW w:w="842" w:type="dxa"/>
            <w:gridSpan w:val="2"/>
            <w:noWrap w:val="0"/>
            <w:vAlign w:val="center"/>
          </w:tcPr>
          <w:p>
            <w:pPr>
              <w:pStyle w:val="7"/>
              <w:spacing w:line="360" w:lineRule="auto"/>
              <w:jc w:val="both"/>
              <w:rPr>
                <w:rFonts w:ascii="Times New Roman" w:hAnsi="Times New Roman" w:eastAsia="方正仿宋_GBK"/>
                <w:color w:val="000000"/>
                <w:szCs w:val="21"/>
              </w:rPr>
            </w:pPr>
            <w:r>
              <w:rPr>
                <w:rFonts w:ascii="Times New Roman" w:hAnsi="Times New Roman" w:eastAsia="方正仿宋_GBK"/>
                <w:bCs/>
                <w:color w:val="000000"/>
                <w:szCs w:val="21"/>
              </w:rPr>
              <w:t>职务</w:t>
            </w:r>
          </w:p>
        </w:tc>
        <w:tc>
          <w:tcPr>
            <w:tcW w:w="1168" w:type="dxa"/>
            <w:gridSpan w:val="2"/>
            <w:noWrap w:val="0"/>
            <w:vAlign w:val="center"/>
          </w:tcPr>
          <w:p>
            <w:pPr>
              <w:pStyle w:val="7"/>
              <w:spacing w:line="360" w:lineRule="auto"/>
              <w:jc w:val="both"/>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04" w:type="dxa"/>
            <w:vMerge w:val="continue"/>
            <w:noWrap w:val="0"/>
            <w:vAlign w:val="center"/>
          </w:tcPr>
          <w:p>
            <w:pPr>
              <w:pStyle w:val="7"/>
              <w:spacing w:line="360" w:lineRule="auto"/>
              <w:jc w:val="both"/>
              <w:rPr>
                <w:rFonts w:ascii="Times New Roman" w:hAnsi="Times New Roman" w:eastAsia="方正仿宋_GBK"/>
                <w:color w:val="000000"/>
                <w:szCs w:val="21"/>
              </w:rPr>
            </w:pPr>
          </w:p>
        </w:tc>
        <w:tc>
          <w:tcPr>
            <w:tcW w:w="1123" w:type="dxa"/>
            <w:vMerge w:val="continue"/>
            <w:noWrap w:val="0"/>
            <w:vAlign w:val="center"/>
          </w:tcPr>
          <w:p>
            <w:pPr>
              <w:pStyle w:val="7"/>
              <w:spacing w:line="360" w:lineRule="auto"/>
              <w:jc w:val="both"/>
              <w:rPr>
                <w:rFonts w:ascii="Times New Roman" w:hAnsi="Times New Roman" w:eastAsia="方正仿宋_GBK"/>
                <w:bCs/>
                <w:color w:val="000000"/>
                <w:szCs w:val="21"/>
              </w:rPr>
            </w:pPr>
          </w:p>
        </w:tc>
        <w:tc>
          <w:tcPr>
            <w:tcW w:w="1718" w:type="dxa"/>
            <w:noWrap w:val="0"/>
            <w:vAlign w:val="center"/>
          </w:tcPr>
          <w:p>
            <w:pPr>
              <w:pStyle w:val="7"/>
              <w:spacing w:line="360" w:lineRule="auto"/>
              <w:jc w:val="both"/>
              <w:rPr>
                <w:rFonts w:ascii="Times New Roman" w:hAnsi="Times New Roman" w:eastAsia="方正仿宋_GBK"/>
                <w:color w:val="000000"/>
                <w:szCs w:val="21"/>
              </w:rPr>
            </w:pPr>
            <w:r>
              <w:rPr>
                <w:rFonts w:ascii="Times New Roman" w:hAnsi="Times New Roman" w:eastAsia="方正仿宋_GBK"/>
                <w:bCs/>
                <w:color w:val="000000"/>
                <w:szCs w:val="21"/>
              </w:rPr>
              <w:t>固定电话</w:t>
            </w:r>
          </w:p>
        </w:tc>
        <w:tc>
          <w:tcPr>
            <w:tcW w:w="1370" w:type="dxa"/>
            <w:gridSpan w:val="2"/>
            <w:noWrap w:val="0"/>
            <w:vAlign w:val="center"/>
          </w:tcPr>
          <w:p>
            <w:pPr>
              <w:pStyle w:val="7"/>
              <w:spacing w:line="360" w:lineRule="auto"/>
              <w:jc w:val="both"/>
              <w:rPr>
                <w:rFonts w:ascii="Times New Roman" w:hAnsi="Times New Roman" w:eastAsia="方正仿宋_GBK"/>
                <w:bCs/>
                <w:color w:val="000000"/>
                <w:szCs w:val="21"/>
              </w:rPr>
            </w:pPr>
          </w:p>
        </w:tc>
        <w:tc>
          <w:tcPr>
            <w:tcW w:w="1435" w:type="dxa"/>
            <w:gridSpan w:val="2"/>
            <w:noWrap w:val="0"/>
            <w:vAlign w:val="center"/>
          </w:tcPr>
          <w:p>
            <w:pPr>
              <w:pStyle w:val="7"/>
              <w:spacing w:line="360" w:lineRule="auto"/>
              <w:jc w:val="both"/>
              <w:rPr>
                <w:rFonts w:ascii="Times New Roman" w:hAnsi="Times New Roman" w:eastAsia="方正仿宋_GBK"/>
                <w:color w:val="000000"/>
                <w:szCs w:val="21"/>
              </w:rPr>
            </w:pPr>
            <w:r>
              <w:rPr>
                <w:rFonts w:ascii="Times New Roman" w:hAnsi="Times New Roman" w:eastAsia="方正仿宋_GBK"/>
                <w:bCs/>
                <w:color w:val="000000"/>
                <w:szCs w:val="21"/>
              </w:rPr>
              <w:t>移动电话</w:t>
            </w:r>
          </w:p>
        </w:tc>
        <w:tc>
          <w:tcPr>
            <w:tcW w:w="2010" w:type="dxa"/>
            <w:gridSpan w:val="4"/>
            <w:noWrap w:val="0"/>
            <w:vAlign w:val="center"/>
          </w:tcPr>
          <w:p>
            <w:pPr>
              <w:pStyle w:val="7"/>
              <w:spacing w:line="360" w:lineRule="auto"/>
              <w:jc w:val="both"/>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04" w:type="dxa"/>
            <w:vMerge w:val="continue"/>
            <w:noWrap w:val="0"/>
            <w:vAlign w:val="center"/>
          </w:tcPr>
          <w:p>
            <w:pPr>
              <w:pStyle w:val="7"/>
              <w:spacing w:line="360" w:lineRule="auto"/>
              <w:jc w:val="both"/>
              <w:rPr>
                <w:rFonts w:ascii="Times New Roman" w:hAnsi="Times New Roman" w:eastAsia="方正仿宋_GBK"/>
                <w:bCs/>
                <w:color w:val="000000"/>
                <w:szCs w:val="21"/>
              </w:rPr>
            </w:pPr>
          </w:p>
        </w:tc>
        <w:tc>
          <w:tcPr>
            <w:tcW w:w="1123" w:type="dxa"/>
            <w:vMerge w:val="continue"/>
            <w:noWrap w:val="0"/>
            <w:vAlign w:val="center"/>
          </w:tcPr>
          <w:p>
            <w:pPr>
              <w:pStyle w:val="7"/>
              <w:spacing w:line="360" w:lineRule="auto"/>
              <w:jc w:val="both"/>
              <w:rPr>
                <w:rFonts w:ascii="Times New Roman" w:hAnsi="Times New Roman" w:eastAsia="方正仿宋_GBK"/>
                <w:bCs/>
                <w:color w:val="000000"/>
                <w:szCs w:val="21"/>
              </w:rPr>
            </w:pPr>
          </w:p>
        </w:tc>
        <w:tc>
          <w:tcPr>
            <w:tcW w:w="1718" w:type="dxa"/>
            <w:noWrap w:val="0"/>
            <w:vAlign w:val="center"/>
          </w:tcPr>
          <w:p>
            <w:pPr>
              <w:pStyle w:val="7"/>
              <w:spacing w:line="360" w:lineRule="auto"/>
              <w:jc w:val="both"/>
              <w:rPr>
                <w:rFonts w:ascii="Times New Roman" w:hAnsi="Times New Roman" w:eastAsia="方正仿宋_GBK"/>
                <w:bCs/>
                <w:color w:val="000000"/>
                <w:szCs w:val="21"/>
              </w:rPr>
            </w:pPr>
            <w:r>
              <w:rPr>
                <w:rFonts w:ascii="Times New Roman" w:hAnsi="Times New Roman" w:eastAsia="方正仿宋_GBK"/>
                <w:bCs/>
                <w:color w:val="000000"/>
                <w:szCs w:val="21"/>
              </w:rPr>
              <w:t>传真</w:t>
            </w:r>
          </w:p>
        </w:tc>
        <w:tc>
          <w:tcPr>
            <w:tcW w:w="1370" w:type="dxa"/>
            <w:gridSpan w:val="2"/>
            <w:noWrap w:val="0"/>
            <w:vAlign w:val="center"/>
          </w:tcPr>
          <w:p>
            <w:pPr>
              <w:pStyle w:val="7"/>
              <w:spacing w:line="360" w:lineRule="auto"/>
              <w:jc w:val="both"/>
              <w:rPr>
                <w:rFonts w:ascii="Times New Roman" w:hAnsi="Times New Roman" w:eastAsia="方正仿宋_GBK"/>
                <w:bCs/>
                <w:color w:val="000000"/>
                <w:szCs w:val="21"/>
              </w:rPr>
            </w:pPr>
          </w:p>
        </w:tc>
        <w:tc>
          <w:tcPr>
            <w:tcW w:w="3445" w:type="dxa"/>
            <w:gridSpan w:val="6"/>
            <w:noWrap w:val="0"/>
            <w:vAlign w:val="center"/>
          </w:tcPr>
          <w:p>
            <w:pPr>
              <w:pStyle w:val="7"/>
              <w:spacing w:line="360" w:lineRule="auto"/>
              <w:jc w:val="both"/>
              <w:rPr>
                <w:rFonts w:ascii="Times New Roman" w:hAnsi="Times New Roman" w:eastAsia="方正仿宋_GBK"/>
                <w:bCs/>
                <w:color w:val="000000"/>
                <w:szCs w:val="21"/>
              </w:rPr>
            </w:pPr>
            <w:r>
              <w:rPr>
                <w:rFonts w:ascii="Times New Roman" w:hAnsi="Times New Roman" w:eastAsia="方正仿宋_GBK"/>
                <w:bCs/>
                <w:color w:val="000000"/>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3" w:hRule="atLeast"/>
          <w:jc w:val="center"/>
        </w:trPr>
        <w:tc>
          <w:tcPr>
            <w:tcW w:w="9060" w:type="dxa"/>
            <w:gridSpan w:val="11"/>
            <w:noWrap w:val="0"/>
            <w:vAlign w:val="top"/>
          </w:tcPr>
          <w:p>
            <w:pPr>
              <w:pStyle w:val="7"/>
              <w:spacing w:line="360" w:lineRule="auto"/>
              <w:jc w:val="both"/>
              <w:rPr>
                <w:rFonts w:ascii="Times New Roman" w:hAnsi="Times New Roman" w:eastAsia="方正仿宋_GBK"/>
                <w:bCs/>
                <w:color w:val="000000"/>
                <w:szCs w:val="21"/>
              </w:rPr>
            </w:pPr>
          </w:p>
          <w:p>
            <w:pPr>
              <w:pStyle w:val="7"/>
              <w:spacing w:line="360" w:lineRule="auto"/>
              <w:jc w:val="both"/>
              <w:rPr>
                <w:rFonts w:ascii="Times New Roman" w:hAnsi="Times New Roman" w:eastAsia="方正仿宋_GBK"/>
                <w:bCs/>
                <w:color w:val="000000"/>
                <w:szCs w:val="21"/>
              </w:rPr>
            </w:pPr>
            <w:r>
              <w:rPr>
                <w:rFonts w:ascii="Times New Roman" w:hAnsi="Times New Roman" w:eastAsia="方正仿宋_GBK"/>
                <w:bCs/>
                <w:color w:val="000000"/>
                <w:szCs w:val="21"/>
              </w:rPr>
              <w:t>（集群所在地</w:t>
            </w:r>
            <w:r>
              <w:rPr>
                <w:rFonts w:hint="eastAsia" w:ascii="Times New Roman" w:hAnsi="Times New Roman" w:eastAsia="方正仿宋_GBK"/>
                <w:bCs/>
                <w:color w:val="000000"/>
                <w:szCs w:val="21"/>
                <w:lang w:eastAsia="zh-CN"/>
              </w:rPr>
              <w:t>人民政府</w:t>
            </w:r>
            <w:r>
              <w:rPr>
                <w:rFonts w:ascii="Times New Roman" w:hAnsi="Times New Roman" w:eastAsia="方正仿宋_GBK"/>
                <w:bCs/>
                <w:color w:val="000000"/>
                <w:szCs w:val="21"/>
              </w:rPr>
              <w:t>意见）</w:t>
            </w:r>
          </w:p>
          <w:p>
            <w:pPr>
              <w:pStyle w:val="7"/>
              <w:spacing w:line="360" w:lineRule="auto"/>
              <w:jc w:val="both"/>
              <w:rPr>
                <w:rFonts w:ascii="Times New Roman" w:hAnsi="Times New Roman" w:eastAsia="方正仿宋_GBK"/>
                <w:bCs/>
                <w:color w:val="000000"/>
                <w:szCs w:val="21"/>
              </w:rPr>
            </w:pPr>
          </w:p>
          <w:p>
            <w:pPr>
              <w:pStyle w:val="7"/>
              <w:spacing w:line="360" w:lineRule="auto"/>
              <w:jc w:val="both"/>
              <w:rPr>
                <w:rFonts w:ascii="Times New Roman" w:hAnsi="Times New Roman" w:eastAsia="方正仿宋_GBK"/>
                <w:bCs/>
                <w:color w:val="000000"/>
                <w:szCs w:val="21"/>
              </w:rPr>
            </w:pPr>
          </w:p>
          <w:p>
            <w:pPr>
              <w:pStyle w:val="7"/>
              <w:spacing w:line="360" w:lineRule="auto"/>
              <w:jc w:val="both"/>
              <w:rPr>
                <w:rFonts w:ascii="Times New Roman" w:hAnsi="Times New Roman" w:eastAsia="方正仿宋_GBK"/>
                <w:bCs/>
                <w:color w:val="000000"/>
                <w:szCs w:val="21"/>
              </w:rPr>
            </w:pPr>
          </w:p>
          <w:p>
            <w:pPr>
              <w:pStyle w:val="7"/>
              <w:spacing w:line="360" w:lineRule="auto"/>
              <w:jc w:val="both"/>
              <w:rPr>
                <w:rFonts w:ascii="Times New Roman" w:hAnsi="Times New Roman" w:eastAsia="方正仿宋_GBK"/>
                <w:bCs/>
                <w:color w:val="000000"/>
                <w:szCs w:val="21"/>
              </w:rPr>
            </w:pPr>
          </w:p>
          <w:p>
            <w:pPr>
              <w:pStyle w:val="7"/>
              <w:spacing w:line="360" w:lineRule="auto"/>
              <w:jc w:val="both"/>
              <w:rPr>
                <w:rFonts w:ascii="Times New Roman" w:hAnsi="Times New Roman" w:eastAsia="方正仿宋_GBK"/>
                <w:bCs/>
                <w:color w:val="000000"/>
                <w:szCs w:val="21"/>
              </w:rPr>
            </w:pPr>
          </w:p>
          <w:p>
            <w:pPr>
              <w:pStyle w:val="7"/>
              <w:spacing w:line="360" w:lineRule="auto"/>
              <w:jc w:val="both"/>
              <w:rPr>
                <w:rFonts w:ascii="Times New Roman" w:hAnsi="Times New Roman" w:eastAsia="方正仿宋_GBK"/>
                <w:bCs/>
                <w:color w:val="000000"/>
                <w:szCs w:val="21"/>
              </w:rPr>
            </w:pPr>
          </w:p>
          <w:p>
            <w:pPr>
              <w:pStyle w:val="7"/>
              <w:spacing w:line="360" w:lineRule="auto"/>
              <w:jc w:val="both"/>
              <w:rPr>
                <w:rFonts w:ascii="Times New Roman" w:hAnsi="Times New Roman" w:eastAsia="方正仿宋_GBK"/>
                <w:bCs/>
                <w:color w:val="000000"/>
                <w:szCs w:val="21"/>
              </w:rPr>
            </w:pPr>
          </w:p>
          <w:p>
            <w:pPr>
              <w:pStyle w:val="7"/>
              <w:spacing w:line="360" w:lineRule="auto"/>
              <w:jc w:val="both"/>
              <w:rPr>
                <w:rFonts w:ascii="Times New Roman" w:hAnsi="Times New Roman" w:eastAsia="方正仿宋_GBK"/>
                <w:bCs/>
                <w:color w:val="000000"/>
                <w:szCs w:val="21"/>
              </w:rPr>
            </w:pPr>
          </w:p>
          <w:p>
            <w:pPr>
              <w:pStyle w:val="7"/>
              <w:spacing w:line="360" w:lineRule="auto"/>
              <w:jc w:val="both"/>
              <w:rPr>
                <w:rFonts w:ascii="Times New Roman" w:hAnsi="Times New Roman" w:eastAsia="方正仿宋_GBK"/>
                <w:bCs/>
                <w:color w:val="000000"/>
                <w:szCs w:val="21"/>
              </w:rPr>
            </w:pPr>
          </w:p>
          <w:p>
            <w:pPr>
              <w:pStyle w:val="7"/>
              <w:spacing w:line="360" w:lineRule="auto"/>
              <w:jc w:val="both"/>
              <w:rPr>
                <w:rFonts w:ascii="Times New Roman" w:hAnsi="Times New Roman" w:eastAsia="方正仿宋_GBK"/>
                <w:bCs/>
                <w:color w:val="000000"/>
                <w:szCs w:val="21"/>
              </w:rPr>
            </w:pPr>
            <w:r>
              <w:rPr>
                <w:rFonts w:ascii="Times New Roman" w:hAnsi="Times New Roman" w:eastAsia="方正仿宋_GBK"/>
                <w:bCs/>
                <w:color w:val="000000"/>
                <w:szCs w:val="21"/>
              </w:rPr>
              <w:t xml:space="preserve">                                                              盖章</w:t>
            </w:r>
          </w:p>
          <w:p>
            <w:pPr>
              <w:pStyle w:val="7"/>
              <w:spacing w:line="360" w:lineRule="auto"/>
              <w:ind w:firstLine="6510" w:firstLineChars="3100"/>
              <w:jc w:val="both"/>
              <w:rPr>
                <w:rFonts w:ascii="Times New Roman" w:hAnsi="Times New Roman" w:eastAsia="方正仿宋_GBK"/>
                <w:bCs/>
                <w:color w:val="000000"/>
                <w:szCs w:val="21"/>
              </w:rPr>
            </w:pPr>
            <w:r>
              <w:rPr>
                <w:rFonts w:ascii="Times New Roman" w:hAnsi="Times New Roman" w:eastAsia="方正仿宋_GBK"/>
                <w:bCs/>
                <w:color w:val="000000"/>
                <w:szCs w:val="21"/>
              </w:rPr>
              <w:t>年  月  日</w:t>
            </w:r>
          </w:p>
        </w:tc>
      </w:tr>
    </w:tbl>
    <w:p>
      <w:pPr>
        <w:pStyle w:val="7"/>
        <w:spacing w:line="360" w:lineRule="auto"/>
        <w:ind w:left="-567" w:leftChars="-270"/>
        <w:jc w:val="both"/>
        <w:rPr>
          <w:rFonts w:ascii="Times New Roman" w:hAnsi="Times New Roman" w:eastAsia="方正仿宋_GBK"/>
          <w:b/>
          <w:sz w:val="28"/>
          <w:szCs w:val="28"/>
        </w:rPr>
        <w:sectPr>
          <w:footerReference r:id="rId3" w:type="default"/>
          <w:pgSz w:w="11906" w:h="16838"/>
          <w:pgMar w:top="1440" w:right="1531" w:bottom="1757" w:left="1531" w:header="851" w:footer="1417" w:gutter="0"/>
          <w:cols w:space="720" w:num="1"/>
          <w:docGrid w:type="lines" w:linePitch="312" w:charSpace="0"/>
        </w:sectPr>
      </w:pPr>
    </w:p>
    <w:p>
      <w:pPr>
        <w:pStyle w:val="7"/>
        <w:adjustRightInd w:val="0"/>
        <w:snapToGrid w:val="0"/>
        <w:jc w:val="both"/>
        <w:rPr>
          <w:rFonts w:ascii="Times New Roman" w:hAnsi="Times New Roman" w:eastAsia="黑体"/>
          <w:sz w:val="28"/>
          <w:szCs w:val="28"/>
        </w:rPr>
      </w:pPr>
      <w:r>
        <w:rPr>
          <w:rFonts w:ascii="Times New Roman" w:hAnsi="Times New Roman" w:eastAsia="黑体"/>
          <w:sz w:val="28"/>
          <w:szCs w:val="28"/>
        </w:rPr>
        <w:t>二、集群产业基础</w:t>
      </w:r>
    </w:p>
    <w:p>
      <w:pPr>
        <w:pStyle w:val="2"/>
        <w:jc w:val="both"/>
        <w:rPr>
          <w:rFonts w:hint="default"/>
          <w:b/>
          <w:sz w:val="10"/>
        </w:rPr>
      </w:pP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4"/>
        <w:gridCol w:w="1872"/>
        <w:gridCol w:w="2620"/>
        <w:gridCol w:w="2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600" w:type="dxa"/>
            <w:gridSpan w:val="4"/>
            <w:noWrap w:val="0"/>
            <w:vAlign w:val="top"/>
          </w:tcPr>
          <w:p>
            <w:pPr>
              <w:pStyle w:val="8"/>
              <w:jc w:val="both"/>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总体情况</w:t>
            </w:r>
            <w:r>
              <w:rPr>
                <w:rFonts w:hint="default" w:ascii="Times New Roman" w:hAnsi="Times New Roman" w:eastAsia="宋体" w:cs="Times New Roman"/>
                <w:sz w:val="21"/>
                <w:szCs w:val="21"/>
              </w:rPr>
              <w:t>（重点介绍集群产业实力、企业结构、产业链上下游配套和先进制造模式的应用水平等情况，1000 字以内）</w:t>
            </w:r>
          </w:p>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84"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上年度集群主导产业产值（亿元）及增速（%）</w:t>
            </w:r>
          </w:p>
        </w:tc>
        <w:tc>
          <w:tcPr>
            <w:tcW w:w="1872" w:type="dxa"/>
            <w:noWrap w:val="0"/>
            <w:vAlign w:val="center"/>
          </w:tcPr>
          <w:p>
            <w:pPr>
              <w:pStyle w:val="8"/>
              <w:adjustRightInd w:val="0"/>
              <w:snapToGrid w:val="0"/>
              <w:jc w:val="both"/>
              <w:rPr>
                <w:rFonts w:hint="default" w:ascii="Times New Roman" w:hAnsi="Times New Roman" w:eastAsia="宋体" w:cs="Times New Roman"/>
                <w:sz w:val="21"/>
                <w:szCs w:val="21"/>
              </w:rPr>
            </w:pPr>
          </w:p>
        </w:tc>
        <w:tc>
          <w:tcPr>
            <w:tcW w:w="2620"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上年度集群主导产业产值占全国该产业总产值比重（%）</w:t>
            </w:r>
          </w:p>
        </w:tc>
        <w:tc>
          <w:tcPr>
            <w:tcW w:w="2024" w:type="dxa"/>
            <w:noWrap w:val="0"/>
            <w:vAlign w:val="center"/>
          </w:tcPr>
          <w:p>
            <w:pPr>
              <w:pStyle w:val="8"/>
              <w:adjustRightInd w:val="0"/>
              <w:snapToGrid w:val="0"/>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084"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集群企业数量（个）</w:t>
            </w:r>
          </w:p>
        </w:tc>
        <w:tc>
          <w:tcPr>
            <w:tcW w:w="1872" w:type="dxa"/>
            <w:noWrap w:val="0"/>
            <w:vAlign w:val="center"/>
          </w:tcPr>
          <w:p>
            <w:pPr>
              <w:pStyle w:val="8"/>
              <w:adjustRightInd w:val="0"/>
              <w:snapToGrid w:val="0"/>
              <w:jc w:val="both"/>
              <w:rPr>
                <w:rFonts w:hint="default" w:ascii="Times New Roman" w:hAnsi="Times New Roman" w:eastAsia="宋体" w:cs="Times New Roman"/>
                <w:sz w:val="21"/>
                <w:szCs w:val="21"/>
              </w:rPr>
            </w:pPr>
          </w:p>
        </w:tc>
        <w:tc>
          <w:tcPr>
            <w:tcW w:w="2620"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集群规上企业数量（个）</w:t>
            </w:r>
          </w:p>
        </w:tc>
        <w:tc>
          <w:tcPr>
            <w:tcW w:w="2024" w:type="dxa"/>
            <w:noWrap w:val="0"/>
            <w:vAlign w:val="center"/>
          </w:tcPr>
          <w:p>
            <w:pPr>
              <w:pStyle w:val="8"/>
              <w:adjustRightInd w:val="0"/>
              <w:snapToGrid w:val="0"/>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3084"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集群制造业单项冠军企业数量（个）</w:t>
            </w:r>
          </w:p>
        </w:tc>
        <w:tc>
          <w:tcPr>
            <w:tcW w:w="1872" w:type="dxa"/>
            <w:noWrap w:val="0"/>
            <w:vAlign w:val="center"/>
          </w:tcPr>
          <w:p>
            <w:pPr>
              <w:pStyle w:val="8"/>
              <w:adjustRightInd w:val="0"/>
              <w:snapToGrid w:val="0"/>
              <w:jc w:val="both"/>
              <w:rPr>
                <w:rFonts w:hint="default" w:ascii="Times New Roman" w:hAnsi="Times New Roman" w:eastAsia="宋体" w:cs="Times New Roman"/>
                <w:sz w:val="21"/>
                <w:szCs w:val="21"/>
              </w:rPr>
            </w:pPr>
          </w:p>
        </w:tc>
        <w:tc>
          <w:tcPr>
            <w:tcW w:w="2620"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集群高新技术企业数量（个）</w:t>
            </w:r>
          </w:p>
        </w:tc>
        <w:tc>
          <w:tcPr>
            <w:tcW w:w="2024" w:type="dxa"/>
            <w:noWrap w:val="0"/>
            <w:vAlign w:val="center"/>
          </w:tcPr>
          <w:p>
            <w:pPr>
              <w:pStyle w:val="8"/>
              <w:adjustRightInd w:val="0"/>
              <w:snapToGrid w:val="0"/>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84"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集群专精特新“小巨人”企业数量（个）</w:t>
            </w:r>
          </w:p>
        </w:tc>
        <w:tc>
          <w:tcPr>
            <w:tcW w:w="1872" w:type="dxa"/>
            <w:noWrap w:val="0"/>
            <w:vAlign w:val="center"/>
          </w:tcPr>
          <w:p>
            <w:pPr>
              <w:pStyle w:val="8"/>
              <w:adjustRightInd w:val="0"/>
              <w:snapToGrid w:val="0"/>
              <w:jc w:val="both"/>
              <w:rPr>
                <w:rFonts w:hint="default" w:ascii="Times New Roman" w:hAnsi="Times New Roman" w:eastAsia="宋体" w:cs="Times New Roman"/>
                <w:sz w:val="21"/>
                <w:szCs w:val="21"/>
              </w:rPr>
            </w:pPr>
          </w:p>
        </w:tc>
        <w:tc>
          <w:tcPr>
            <w:tcW w:w="2620"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集群规模以上单位工业增加值能耗下降（%）</w:t>
            </w:r>
          </w:p>
        </w:tc>
        <w:tc>
          <w:tcPr>
            <w:tcW w:w="2024" w:type="dxa"/>
            <w:noWrap w:val="0"/>
            <w:vAlign w:val="center"/>
          </w:tcPr>
          <w:p>
            <w:pPr>
              <w:pStyle w:val="8"/>
              <w:adjustRightInd w:val="0"/>
              <w:snapToGrid w:val="0"/>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84"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集群关键工序数控化率（%）</w:t>
            </w:r>
          </w:p>
        </w:tc>
        <w:tc>
          <w:tcPr>
            <w:tcW w:w="1872" w:type="dxa"/>
            <w:noWrap w:val="0"/>
            <w:vAlign w:val="center"/>
          </w:tcPr>
          <w:p>
            <w:pPr>
              <w:pStyle w:val="8"/>
              <w:adjustRightInd w:val="0"/>
              <w:snapToGrid w:val="0"/>
              <w:jc w:val="both"/>
              <w:rPr>
                <w:rFonts w:hint="default" w:ascii="Times New Roman" w:hAnsi="Times New Roman" w:eastAsia="宋体" w:cs="Times New Roman"/>
                <w:sz w:val="21"/>
                <w:szCs w:val="21"/>
              </w:rPr>
            </w:pPr>
          </w:p>
        </w:tc>
        <w:tc>
          <w:tcPr>
            <w:tcW w:w="2620"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集群中县域特色产业集群数量（个）</w:t>
            </w:r>
          </w:p>
        </w:tc>
        <w:tc>
          <w:tcPr>
            <w:tcW w:w="2024" w:type="dxa"/>
            <w:noWrap w:val="0"/>
            <w:vAlign w:val="center"/>
          </w:tcPr>
          <w:p>
            <w:pPr>
              <w:pStyle w:val="8"/>
              <w:adjustRightInd w:val="0"/>
              <w:snapToGrid w:val="0"/>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84"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集群中省级新型工业化产业示范基地数量（个）</w:t>
            </w:r>
          </w:p>
        </w:tc>
        <w:tc>
          <w:tcPr>
            <w:tcW w:w="1872" w:type="dxa"/>
            <w:noWrap w:val="0"/>
            <w:vAlign w:val="center"/>
          </w:tcPr>
          <w:p>
            <w:pPr>
              <w:pStyle w:val="8"/>
              <w:adjustRightInd w:val="0"/>
              <w:snapToGrid w:val="0"/>
              <w:jc w:val="both"/>
              <w:rPr>
                <w:rFonts w:hint="default" w:ascii="Times New Roman" w:hAnsi="Times New Roman" w:eastAsia="宋体" w:cs="Times New Roman"/>
                <w:sz w:val="21"/>
                <w:szCs w:val="21"/>
              </w:rPr>
            </w:pPr>
          </w:p>
        </w:tc>
        <w:tc>
          <w:tcPr>
            <w:tcW w:w="2620" w:type="dxa"/>
            <w:noWrap w:val="0"/>
            <w:vAlign w:val="center"/>
          </w:tcPr>
          <w:p>
            <w:pPr>
              <w:pStyle w:val="8"/>
              <w:adjustRightInd w:val="0"/>
              <w:snapToGrid w:val="0"/>
              <w:ind w:left="107"/>
              <w:jc w:val="both"/>
              <w:rPr>
                <w:rFonts w:hint="default" w:ascii="Times New Roman" w:hAnsi="Times New Roman" w:eastAsia="宋体" w:cs="Times New Roman"/>
                <w:sz w:val="21"/>
                <w:szCs w:val="21"/>
              </w:rPr>
            </w:pPr>
          </w:p>
        </w:tc>
        <w:tc>
          <w:tcPr>
            <w:tcW w:w="2024" w:type="dxa"/>
            <w:noWrap w:val="0"/>
            <w:vAlign w:val="center"/>
          </w:tcPr>
          <w:p>
            <w:pPr>
              <w:pStyle w:val="8"/>
              <w:adjustRightInd w:val="0"/>
              <w:snapToGrid w:val="0"/>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84"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主导产业销售收入排名前五位的企业名称</w:t>
            </w:r>
          </w:p>
        </w:tc>
        <w:tc>
          <w:tcPr>
            <w:tcW w:w="1872"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销售收入（亿元）</w:t>
            </w:r>
          </w:p>
        </w:tc>
        <w:tc>
          <w:tcPr>
            <w:tcW w:w="2620"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主要产品</w:t>
            </w:r>
          </w:p>
        </w:tc>
        <w:tc>
          <w:tcPr>
            <w:tcW w:w="2024" w:type="dxa"/>
            <w:noWrap w:val="0"/>
            <w:vAlign w:val="center"/>
          </w:tcPr>
          <w:p>
            <w:pPr>
              <w:pStyle w:val="8"/>
              <w:adjustRightInd w:val="0"/>
              <w:snapToGrid w:val="0"/>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市场占有率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84" w:type="dxa"/>
            <w:noWrap w:val="0"/>
            <w:vAlign w:val="top"/>
          </w:tcPr>
          <w:p>
            <w:pPr>
              <w:pStyle w:val="8"/>
              <w:jc w:val="both"/>
              <w:rPr>
                <w:rFonts w:hint="default" w:ascii="Times New Roman" w:hAnsi="Times New Roman" w:eastAsia="宋体" w:cs="Times New Roman"/>
                <w:sz w:val="21"/>
                <w:szCs w:val="21"/>
              </w:rPr>
            </w:pPr>
          </w:p>
        </w:tc>
        <w:tc>
          <w:tcPr>
            <w:tcW w:w="1872" w:type="dxa"/>
            <w:noWrap w:val="0"/>
            <w:vAlign w:val="top"/>
          </w:tcPr>
          <w:p>
            <w:pPr>
              <w:pStyle w:val="8"/>
              <w:jc w:val="both"/>
              <w:rPr>
                <w:rFonts w:hint="default" w:ascii="Times New Roman" w:hAnsi="Times New Roman" w:eastAsia="宋体" w:cs="Times New Roman"/>
                <w:sz w:val="21"/>
                <w:szCs w:val="21"/>
              </w:rPr>
            </w:pPr>
          </w:p>
        </w:tc>
        <w:tc>
          <w:tcPr>
            <w:tcW w:w="2620" w:type="dxa"/>
            <w:noWrap w:val="0"/>
            <w:vAlign w:val="top"/>
          </w:tcPr>
          <w:p>
            <w:pPr>
              <w:pStyle w:val="8"/>
              <w:jc w:val="both"/>
              <w:rPr>
                <w:rFonts w:hint="default" w:ascii="Times New Roman" w:hAnsi="Times New Roman" w:eastAsia="宋体" w:cs="Times New Roman"/>
                <w:sz w:val="21"/>
                <w:szCs w:val="21"/>
              </w:rPr>
            </w:pPr>
          </w:p>
        </w:tc>
        <w:tc>
          <w:tcPr>
            <w:tcW w:w="2024"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84" w:type="dxa"/>
            <w:noWrap w:val="0"/>
            <w:vAlign w:val="top"/>
          </w:tcPr>
          <w:p>
            <w:pPr>
              <w:pStyle w:val="8"/>
              <w:jc w:val="both"/>
              <w:rPr>
                <w:rFonts w:hint="default" w:ascii="Times New Roman" w:hAnsi="Times New Roman" w:eastAsia="宋体" w:cs="Times New Roman"/>
                <w:sz w:val="21"/>
                <w:szCs w:val="21"/>
              </w:rPr>
            </w:pPr>
          </w:p>
        </w:tc>
        <w:tc>
          <w:tcPr>
            <w:tcW w:w="1872" w:type="dxa"/>
            <w:noWrap w:val="0"/>
            <w:vAlign w:val="top"/>
          </w:tcPr>
          <w:p>
            <w:pPr>
              <w:pStyle w:val="8"/>
              <w:jc w:val="both"/>
              <w:rPr>
                <w:rFonts w:hint="default" w:ascii="Times New Roman" w:hAnsi="Times New Roman" w:eastAsia="宋体" w:cs="Times New Roman"/>
                <w:sz w:val="21"/>
                <w:szCs w:val="21"/>
              </w:rPr>
            </w:pPr>
          </w:p>
        </w:tc>
        <w:tc>
          <w:tcPr>
            <w:tcW w:w="2620" w:type="dxa"/>
            <w:noWrap w:val="0"/>
            <w:vAlign w:val="top"/>
          </w:tcPr>
          <w:p>
            <w:pPr>
              <w:pStyle w:val="8"/>
              <w:jc w:val="both"/>
              <w:rPr>
                <w:rFonts w:hint="default" w:ascii="Times New Roman" w:hAnsi="Times New Roman" w:eastAsia="宋体" w:cs="Times New Roman"/>
                <w:sz w:val="21"/>
                <w:szCs w:val="21"/>
              </w:rPr>
            </w:pPr>
          </w:p>
        </w:tc>
        <w:tc>
          <w:tcPr>
            <w:tcW w:w="2024"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84" w:type="dxa"/>
            <w:noWrap w:val="0"/>
            <w:vAlign w:val="top"/>
          </w:tcPr>
          <w:p>
            <w:pPr>
              <w:pStyle w:val="8"/>
              <w:jc w:val="both"/>
              <w:rPr>
                <w:rFonts w:hint="default" w:ascii="Times New Roman" w:hAnsi="Times New Roman" w:eastAsia="宋体" w:cs="Times New Roman"/>
                <w:sz w:val="21"/>
                <w:szCs w:val="21"/>
              </w:rPr>
            </w:pPr>
          </w:p>
        </w:tc>
        <w:tc>
          <w:tcPr>
            <w:tcW w:w="1872" w:type="dxa"/>
            <w:noWrap w:val="0"/>
            <w:vAlign w:val="top"/>
          </w:tcPr>
          <w:p>
            <w:pPr>
              <w:pStyle w:val="8"/>
              <w:jc w:val="both"/>
              <w:rPr>
                <w:rFonts w:hint="default" w:ascii="Times New Roman" w:hAnsi="Times New Roman" w:eastAsia="宋体" w:cs="Times New Roman"/>
                <w:sz w:val="21"/>
                <w:szCs w:val="21"/>
              </w:rPr>
            </w:pPr>
          </w:p>
        </w:tc>
        <w:tc>
          <w:tcPr>
            <w:tcW w:w="2620" w:type="dxa"/>
            <w:noWrap w:val="0"/>
            <w:vAlign w:val="top"/>
          </w:tcPr>
          <w:p>
            <w:pPr>
              <w:pStyle w:val="8"/>
              <w:jc w:val="both"/>
              <w:rPr>
                <w:rFonts w:hint="default" w:ascii="Times New Roman" w:hAnsi="Times New Roman" w:eastAsia="宋体" w:cs="Times New Roman"/>
                <w:sz w:val="21"/>
                <w:szCs w:val="21"/>
              </w:rPr>
            </w:pPr>
          </w:p>
        </w:tc>
        <w:tc>
          <w:tcPr>
            <w:tcW w:w="2024"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084" w:type="dxa"/>
            <w:noWrap w:val="0"/>
            <w:vAlign w:val="top"/>
          </w:tcPr>
          <w:p>
            <w:pPr>
              <w:pStyle w:val="8"/>
              <w:jc w:val="both"/>
              <w:rPr>
                <w:rFonts w:hint="default" w:ascii="Times New Roman" w:hAnsi="Times New Roman" w:eastAsia="宋体" w:cs="Times New Roman"/>
                <w:sz w:val="21"/>
                <w:szCs w:val="21"/>
              </w:rPr>
            </w:pPr>
          </w:p>
        </w:tc>
        <w:tc>
          <w:tcPr>
            <w:tcW w:w="1872" w:type="dxa"/>
            <w:noWrap w:val="0"/>
            <w:vAlign w:val="top"/>
          </w:tcPr>
          <w:p>
            <w:pPr>
              <w:pStyle w:val="8"/>
              <w:jc w:val="both"/>
              <w:rPr>
                <w:rFonts w:hint="default" w:ascii="Times New Roman" w:hAnsi="Times New Roman" w:eastAsia="宋体" w:cs="Times New Roman"/>
                <w:sz w:val="21"/>
                <w:szCs w:val="21"/>
              </w:rPr>
            </w:pPr>
          </w:p>
        </w:tc>
        <w:tc>
          <w:tcPr>
            <w:tcW w:w="2620" w:type="dxa"/>
            <w:noWrap w:val="0"/>
            <w:vAlign w:val="top"/>
          </w:tcPr>
          <w:p>
            <w:pPr>
              <w:pStyle w:val="8"/>
              <w:jc w:val="both"/>
              <w:rPr>
                <w:rFonts w:hint="default" w:ascii="Times New Roman" w:hAnsi="Times New Roman" w:eastAsia="宋体" w:cs="Times New Roman"/>
                <w:sz w:val="21"/>
                <w:szCs w:val="21"/>
              </w:rPr>
            </w:pPr>
          </w:p>
        </w:tc>
        <w:tc>
          <w:tcPr>
            <w:tcW w:w="2024"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84" w:type="dxa"/>
            <w:noWrap w:val="0"/>
            <w:vAlign w:val="top"/>
          </w:tcPr>
          <w:p>
            <w:pPr>
              <w:pStyle w:val="8"/>
              <w:jc w:val="both"/>
              <w:rPr>
                <w:rFonts w:hint="default" w:ascii="Times New Roman" w:hAnsi="Times New Roman" w:eastAsia="宋体" w:cs="Times New Roman"/>
                <w:sz w:val="21"/>
                <w:szCs w:val="21"/>
              </w:rPr>
            </w:pPr>
          </w:p>
        </w:tc>
        <w:tc>
          <w:tcPr>
            <w:tcW w:w="1872" w:type="dxa"/>
            <w:noWrap w:val="0"/>
            <w:vAlign w:val="top"/>
          </w:tcPr>
          <w:p>
            <w:pPr>
              <w:pStyle w:val="8"/>
              <w:jc w:val="both"/>
              <w:rPr>
                <w:rFonts w:hint="default" w:ascii="Times New Roman" w:hAnsi="Times New Roman" w:eastAsia="宋体" w:cs="Times New Roman"/>
                <w:sz w:val="21"/>
                <w:szCs w:val="21"/>
              </w:rPr>
            </w:pPr>
          </w:p>
        </w:tc>
        <w:tc>
          <w:tcPr>
            <w:tcW w:w="2620" w:type="dxa"/>
            <w:noWrap w:val="0"/>
            <w:vAlign w:val="top"/>
          </w:tcPr>
          <w:p>
            <w:pPr>
              <w:pStyle w:val="8"/>
              <w:jc w:val="both"/>
              <w:rPr>
                <w:rFonts w:hint="default" w:ascii="Times New Roman" w:hAnsi="Times New Roman" w:eastAsia="宋体" w:cs="Times New Roman"/>
                <w:sz w:val="21"/>
                <w:szCs w:val="21"/>
              </w:rPr>
            </w:pPr>
          </w:p>
        </w:tc>
        <w:tc>
          <w:tcPr>
            <w:tcW w:w="2024" w:type="dxa"/>
            <w:noWrap w:val="0"/>
            <w:vAlign w:val="top"/>
          </w:tcPr>
          <w:p>
            <w:pPr>
              <w:pStyle w:val="8"/>
              <w:jc w:val="both"/>
              <w:rPr>
                <w:rFonts w:hint="default" w:ascii="Times New Roman" w:hAnsi="Times New Roman" w:eastAsia="宋体" w:cs="Times New Roman"/>
                <w:sz w:val="21"/>
                <w:szCs w:val="21"/>
              </w:rPr>
            </w:pPr>
          </w:p>
        </w:tc>
      </w:tr>
    </w:tbl>
    <w:p>
      <w:pPr>
        <w:pStyle w:val="7"/>
        <w:adjustRightInd w:val="0"/>
        <w:snapToGrid w:val="0"/>
        <w:jc w:val="both"/>
        <w:rPr>
          <w:rFonts w:ascii="Times New Roman" w:hAnsi="Times New Roman" w:eastAsia="黑体"/>
          <w:sz w:val="28"/>
          <w:szCs w:val="28"/>
        </w:rPr>
      </w:pPr>
      <w:r>
        <w:rPr>
          <w:rFonts w:ascii="Times New Roman" w:hAnsi="Times New Roman" w:eastAsia="黑体"/>
          <w:sz w:val="28"/>
          <w:szCs w:val="28"/>
        </w:rPr>
        <w:t>三、集群网络化协作水平</w:t>
      </w:r>
    </w:p>
    <w:p>
      <w:pPr>
        <w:pStyle w:val="2"/>
        <w:jc w:val="both"/>
        <w:rPr>
          <w:rFonts w:hint="default"/>
          <w:b/>
          <w:sz w:val="1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3"/>
        <w:gridCol w:w="1701"/>
        <w:gridCol w:w="4111"/>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361" w:type="dxa"/>
            <w:gridSpan w:val="4"/>
            <w:noWrap w:val="0"/>
            <w:vAlign w:val="top"/>
          </w:tcPr>
          <w:p>
            <w:pPr>
              <w:pStyle w:val="8"/>
              <w:spacing w:line="278" w:lineRule="auto"/>
              <w:ind w:left="107" w:right="203"/>
              <w:jc w:val="both"/>
              <w:rPr>
                <w:rFonts w:hint="default" w:ascii="Times New Roman" w:hAnsi="Times New Roman" w:eastAsia="宋体" w:cs="Times New Roman"/>
                <w:sz w:val="21"/>
              </w:rPr>
            </w:pPr>
            <w:r>
              <w:rPr>
                <w:rFonts w:hint="default" w:ascii="Times New Roman" w:hAnsi="Times New Roman" w:eastAsia="宋体" w:cs="Times New Roman"/>
                <w:b/>
                <w:sz w:val="21"/>
                <w:szCs w:val="21"/>
              </w:rPr>
              <w:t>总体情况</w:t>
            </w:r>
            <w:r>
              <w:rPr>
                <w:rFonts w:hint="default" w:ascii="Times New Roman" w:hAnsi="Times New Roman" w:eastAsia="宋体" w:cs="Times New Roman"/>
                <w:sz w:val="21"/>
              </w:rPr>
              <w:t>（重点介绍集群发展促进组织的组建与运行、产业链协作情况、集群与科研院所等产学研合作情况、集群企业共同开展的活动情况等，1000 字以内）</w:t>
            </w:r>
          </w:p>
          <w:p>
            <w:pPr>
              <w:pStyle w:val="8"/>
              <w:spacing w:line="278" w:lineRule="auto"/>
              <w:ind w:left="107" w:right="203"/>
              <w:jc w:val="both"/>
              <w:rPr>
                <w:rFonts w:hint="default" w:ascii="Times New Roman" w:hAnsi="Times New Roman" w:eastAsia="宋体"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63" w:type="dxa"/>
            <w:noWrap w:val="0"/>
            <w:vAlign w:val="top"/>
          </w:tcPr>
          <w:p>
            <w:pPr>
              <w:pStyle w:val="8"/>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集群主导产品本地配套率（%）</w:t>
            </w:r>
          </w:p>
        </w:tc>
        <w:tc>
          <w:tcPr>
            <w:tcW w:w="1701" w:type="dxa"/>
            <w:noWrap w:val="0"/>
            <w:vAlign w:val="top"/>
          </w:tcPr>
          <w:p>
            <w:pPr>
              <w:pStyle w:val="8"/>
              <w:jc w:val="both"/>
              <w:rPr>
                <w:rFonts w:hint="default" w:ascii="Times New Roman" w:hAnsi="Times New Roman" w:eastAsia="宋体" w:cs="Times New Roman"/>
                <w:sz w:val="21"/>
                <w:szCs w:val="21"/>
              </w:rPr>
            </w:pPr>
          </w:p>
        </w:tc>
        <w:tc>
          <w:tcPr>
            <w:tcW w:w="4111" w:type="dxa"/>
            <w:noWrap w:val="0"/>
            <w:vAlign w:val="top"/>
          </w:tcPr>
          <w:p>
            <w:pPr>
              <w:pStyle w:val="8"/>
              <w:spacing w:line="278" w:lineRule="auto"/>
              <w:ind w:right="95"/>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集群与高校、科研院所以及集群外企业之间产学研合作次数（次）</w:t>
            </w:r>
          </w:p>
        </w:tc>
        <w:tc>
          <w:tcPr>
            <w:tcW w:w="1686"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63" w:type="dxa"/>
            <w:noWrap w:val="0"/>
            <w:vAlign w:val="top"/>
          </w:tcPr>
          <w:p>
            <w:pPr>
              <w:pStyle w:val="8"/>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集群企业共同开展的活动次数（次）</w:t>
            </w:r>
          </w:p>
        </w:tc>
        <w:tc>
          <w:tcPr>
            <w:tcW w:w="1701" w:type="dxa"/>
            <w:noWrap w:val="0"/>
            <w:vAlign w:val="top"/>
          </w:tcPr>
          <w:p>
            <w:pPr>
              <w:pStyle w:val="8"/>
              <w:jc w:val="both"/>
              <w:rPr>
                <w:rFonts w:hint="default" w:ascii="Times New Roman" w:hAnsi="Times New Roman" w:eastAsia="宋体" w:cs="Times New Roman"/>
                <w:sz w:val="21"/>
                <w:szCs w:val="21"/>
              </w:rPr>
            </w:pPr>
          </w:p>
        </w:tc>
        <w:tc>
          <w:tcPr>
            <w:tcW w:w="4111" w:type="dxa"/>
            <w:noWrap w:val="0"/>
            <w:vAlign w:val="top"/>
          </w:tcPr>
          <w:p>
            <w:pPr>
              <w:pStyle w:val="8"/>
              <w:spacing w:line="278" w:lineRule="auto"/>
              <w:ind w:right="95"/>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高校、科研院所科研成果在集群中的转化应用次数（次）</w:t>
            </w:r>
          </w:p>
        </w:tc>
        <w:tc>
          <w:tcPr>
            <w:tcW w:w="1686" w:type="dxa"/>
            <w:noWrap w:val="0"/>
            <w:vAlign w:val="top"/>
          </w:tcPr>
          <w:p>
            <w:pPr>
              <w:pStyle w:val="8"/>
              <w:jc w:val="both"/>
              <w:rPr>
                <w:rFonts w:hint="default" w:ascii="Times New Roman" w:hAnsi="Times New Roman" w:eastAsia="宋体" w:cs="Times New Roman"/>
                <w:sz w:val="21"/>
                <w:szCs w:val="21"/>
              </w:rPr>
            </w:pPr>
          </w:p>
        </w:tc>
      </w:tr>
    </w:tbl>
    <w:p>
      <w:pPr>
        <w:pStyle w:val="7"/>
        <w:adjustRightInd w:val="0"/>
        <w:snapToGrid w:val="0"/>
        <w:jc w:val="both"/>
        <w:rPr>
          <w:rFonts w:ascii="Times New Roman" w:hAnsi="Times New Roman" w:eastAsia="黑体"/>
          <w:sz w:val="28"/>
          <w:szCs w:val="28"/>
        </w:rPr>
      </w:pPr>
    </w:p>
    <w:p>
      <w:pPr>
        <w:pStyle w:val="7"/>
        <w:adjustRightInd w:val="0"/>
        <w:snapToGrid w:val="0"/>
        <w:jc w:val="both"/>
        <w:rPr>
          <w:rFonts w:ascii="Times New Roman" w:hAnsi="Times New Roman" w:eastAsia="黑体"/>
          <w:sz w:val="28"/>
          <w:szCs w:val="28"/>
        </w:rPr>
      </w:pPr>
      <w:r>
        <w:rPr>
          <w:rFonts w:ascii="Times New Roman" w:hAnsi="Times New Roman" w:eastAsia="黑体"/>
          <w:sz w:val="28"/>
          <w:szCs w:val="28"/>
        </w:rPr>
        <w:t>四、集群技术创新水平</w:t>
      </w:r>
    </w:p>
    <w:p>
      <w:pPr>
        <w:pStyle w:val="2"/>
        <w:jc w:val="both"/>
        <w:rPr>
          <w:rFonts w:hint="default"/>
          <w:b/>
          <w:sz w:val="10"/>
        </w:rPr>
      </w:pPr>
    </w:p>
    <w:tbl>
      <w:tblPr>
        <w:tblStyle w:val="5"/>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9"/>
        <w:gridCol w:w="1561"/>
        <w:gridCol w:w="2977"/>
        <w:gridCol w:w="1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9361" w:type="dxa"/>
            <w:gridSpan w:val="4"/>
            <w:noWrap w:val="0"/>
            <w:vAlign w:val="top"/>
          </w:tcPr>
          <w:p>
            <w:pPr>
              <w:pStyle w:val="8"/>
              <w:ind w:left="92" w:right="82"/>
              <w:jc w:val="both"/>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总体情况</w:t>
            </w:r>
            <w:r>
              <w:rPr>
                <w:rFonts w:hint="default" w:ascii="Times New Roman" w:hAnsi="Times New Roman" w:eastAsia="宋体" w:cs="Times New Roman"/>
                <w:sz w:val="21"/>
                <w:szCs w:val="21"/>
              </w:rPr>
              <w:t>（重点介绍集群产业技术水平、研发投入、技术创新体系建设等情况，1000 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89" w:type="dxa"/>
            <w:noWrap w:val="0"/>
            <w:vAlign w:val="top"/>
          </w:tcPr>
          <w:p>
            <w:pPr>
              <w:pStyle w:val="8"/>
              <w:ind w:left="108" w:right="1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上年度集群企业研发总投入（亿元）</w:t>
            </w:r>
          </w:p>
        </w:tc>
        <w:tc>
          <w:tcPr>
            <w:tcW w:w="1561" w:type="dxa"/>
            <w:noWrap w:val="0"/>
            <w:vAlign w:val="top"/>
          </w:tcPr>
          <w:p>
            <w:pPr>
              <w:pStyle w:val="8"/>
              <w:jc w:val="both"/>
              <w:rPr>
                <w:rFonts w:hint="default" w:ascii="Times New Roman" w:hAnsi="Times New Roman" w:eastAsia="宋体" w:cs="Times New Roman"/>
                <w:sz w:val="21"/>
                <w:szCs w:val="21"/>
              </w:rPr>
            </w:pPr>
          </w:p>
        </w:tc>
        <w:tc>
          <w:tcPr>
            <w:tcW w:w="2977" w:type="dxa"/>
            <w:noWrap w:val="0"/>
            <w:vAlign w:val="top"/>
          </w:tcPr>
          <w:p>
            <w:pPr>
              <w:pStyle w:val="8"/>
              <w:ind w:left="103" w:right="94"/>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上年度集群企业平均研发投入强度（%）</w:t>
            </w:r>
          </w:p>
        </w:tc>
        <w:tc>
          <w:tcPr>
            <w:tcW w:w="1834"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89" w:type="dxa"/>
            <w:noWrap w:val="0"/>
            <w:vAlign w:val="top"/>
          </w:tcPr>
          <w:p>
            <w:pPr>
              <w:pStyle w:val="8"/>
              <w:ind w:left="108" w:right="1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上年度集群技术合同成交额</w:t>
            </w:r>
          </w:p>
          <w:p>
            <w:pPr>
              <w:pStyle w:val="8"/>
              <w:ind w:left="108" w:right="1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c>
          <w:tcPr>
            <w:tcW w:w="1561" w:type="dxa"/>
            <w:noWrap w:val="0"/>
            <w:vAlign w:val="top"/>
          </w:tcPr>
          <w:p>
            <w:pPr>
              <w:pStyle w:val="8"/>
              <w:jc w:val="both"/>
              <w:rPr>
                <w:rFonts w:hint="default" w:ascii="Times New Roman" w:hAnsi="Times New Roman" w:eastAsia="宋体" w:cs="Times New Roman"/>
                <w:sz w:val="21"/>
                <w:szCs w:val="21"/>
              </w:rPr>
            </w:pPr>
          </w:p>
        </w:tc>
        <w:tc>
          <w:tcPr>
            <w:tcW w:w="2977" w:type="dxa"/>
            <w:noWrap w:val="0"/>
            <w:vAlign w:val="top"/>
          </w:tcPr>
          <w:p>
            <w:pPr>
              <w:pStyle w:val="8"/>
              <w:ind w:left="103" w:right="94"/>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上年度新增集群发明专利授权数量（件）</w:t>
            </w:r>
          </w:p>
        </w:tc>
        <w:tc>
          <w:tcPr>
            <w:tcW w:w="1834"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89" w:type="dxa"/>
            <w:noWrap w:val="0"/>
            <w:vAlign w:val="top"/>
          </w:tcPr>
          <w:p>
            <w:pPr>
              <w:pStyle w:val="8"/>
              <w:ind w:left="103" w:right="94"/>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集群发明专利授权总数量（件）</w:t>
            </w:r>
          </w:p>
        </w:tc>
        <w:tc>
          <w:tcPr>
            <w:tcW w:w="1561" w:type="dxa"/>
            <w:noWrap w:val="0"/>
            <w:vAlign w:val="top"/>
          </w:tcPr>
          <w:p>
            <w:pPr>
              <w:pStyle w:val="8"/>
              <w:jc w:val="both"/>
              <w:rPr>
                <w:rFonts w:hint="default" w:ascii="Times New Roman" w:hAnsi="Times New Roman" w:eastAsia="宋体" w:cs="Times New Roman"/>
                <w:sz w:val="21"/>
                <w:szCs w:val="21"/>
              </w:rPr>
            </w:pPr>
          </w:p>
        </w:tc>
        <w:tc>
          <w:tcPr>
            <w:tcW w:w="2977" w:type="dxa"/>
            <w:noWrap w:val="0"/>
            <w:vAlign w:val="top"/>
          </w:tcPr>
          <w:p>
            <w:pPr>
              <w:pStyle w:val="8"/>
              <w:ind w:left="103" w:right="94"/>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集群参与</w:t>
            </w:r>
            <w:r>
              <w:rPr>
                <w:rFonts w:hint="eastAsia" w:ascii="Times New Roman" w:hAnsi="Times New Roman" w:eastAsia="宋体" w:cs="Times New Roman"/>
                <w:sz w:val="21"/>
                <w:szCs w:val="21"/>
                <w:lang w:eastAsia="zh-CN"/>
              </w:rPr>
              <w:t>制修订</w:t>
            </w:r>
            <w:r>
              <w:rPr>
                <w:rFonts w:hint="default" w:ascii="Times New Roman" w:hAnsi="Times New Roman" w:eastAsia="宋体" w:cs="Times New Roman"/>
                <w:sz w:val="21"/>
                <w:szCs w:val="21"/>
              </w:rPr>
              <w:t>国际标准数量（个）</w:t>
            </w:r>
          </w:p>
        </w:tc>
        <w:tc>
          <w:tcPr>
            <w:tcW w:w="1834"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989" w:type="dxa"/>
            <w:noWrap w:val="0"/>
            <w:vAlign w:val="top"/>
          </w:tcPr>
          <w:p>
            <w:pPr>
              <w:pStyle w:val="8"/>
              <w:ind w:left="103" w:right="94"/>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集群参与</w:t>
            </w:r>
            <w:r>
              <w:rPr>
                <w:rFonts w:hint="eastAsia" w:ascii="Times New Roman" w:hAnsi="Times New Roman" w:eastAsia="宋体" w:cs="Times New Roman"/>
                <w:sz w:val="21"/>
                <w:szCs w:val="21"/>
                <w:lang w:eastAsia="zh-CN"/>
              </w:rPr>
              <w:t>制修订</w:t>
            </w:r>
            <w:r>
              <w:rPr>
                <w:rFonts w:hint="default" w:ascii="Times New Roman" w:hAnsi="Times New Roman" w:eastAsia="宋体" w:cs="Times New Roman"/>
                <w:sz w:val="21"/>
                <w:szCs w:val="21"/>
              </w:rPr>
              <w:t>国家标准数量（个）</w:t>
            </w:r>
          </w:p>
        </w:tc>
        <w:tc>
          <w:tcPr>
            <w:tcW w:w="1561" w:type="dxa"/>
            <w:noWrap w:val="0"/>
            <w:vAlign w:val="top"/>
          </w:tcPr>
          <w:p>
            <w:pPr>
              <w:pStyle w:val="8"/>
              <w:jc w:val="both"/>
              <w:rPr>
                <w:rFonts w:hint="default" w:ascii="Times New Roman" w:hAnsi="Times New Roman" w:eastAsia="宋体" w:cs="Times New Roman"/>
                <w:sz w:val="21"/>
                <w:szCs w:val="21"/>
              </w:rPr>
            </w:pPr>
          </w:p>
        </w:tc>
        <w:tc>
          <w:tcPr>
            <w:tcW w:w="2977" w:type="dxa"/>
            <w:noWrap w:val="0"/>
            <w:vAlign w:val="top"/>
          </w:tcPr>
          <w:p>
            <w:pPr>
              <w:pStyle w:val="8"/>
              <w:ind w:left="103" w:right="94"/>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集群参与</w:t>
            </w:r>
            <w:r>
              <w:rPr>
                <w:rFonts w:hint="eastAsia" w:ascii="Times New Roman" w:hAnsi="Times New Roman" w:eastAsia="宋体" w:cs="Times New Roman"/>
                <w:sz w:val="21"/>
                <w:szCs w:val="21"/>
                <w:lang w:eastAsia="zh-CN"/>
              </w:rPr>
              <w:t>制修订</w:t>
            </w:r>
            <w:r>
              <w:rPr>
                <w:rFonts w:hint="default" w:ascii="Times New Roman" w:hAnsi="Times New Roman" w:eastAsia="宋体" w:cs="Times New Roman"/>
                <w:sz w:val="21"/>
                <w:szCs w:val="21"/>
              </w:rPr>
              <w:t>行业标准数量（个）</w:t>
            </w:r>
          </w:p>
        </w:tc>
        <w:tc>
          <w:tcPr>
            <w:tcW w:w="1834"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89" w:type="dxa"/>
            <w:noWrap w:val="0"/>
            <w:vAlign w:val="top"/>
          </w:tcPr>
          <w:p>
            <w:pPr>
              <w:pStyle w:val="8"/>
              <w:ind w:left="108" w:right="1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集群参与</w:t>
            </w:r>
            <w:r>
              <w:rPr>
                <w:rFonts w:hint="eastAsia" w:ascii="Times New Roman" w:hAnsi="Times New Roman" w:eastAsia="宋体" w:cs="Times New Roman"/>
                <w:sz w:val="21"/>
                <w:szCs w:val="21"/>
                <w:lang w:eastAsia="zh-CN"/>
              </w:rPr>
              <w:t>制修订团体</w:t>
            </w:r>
            <w:r>
              <w:rPr>
                <w:rFonts w:hint="default" w:ascii="Times New Roman" w:hAnsi="Times New Roman" w:eastAsia="宋体" w:cs="Times New Roman"/>
                <w:sz w:val="21"/>
                <w:szCs w:val="21"/>
              </w:rPr>
              <w:t>标准数量（个）</w:t>
            </w:r>
          </w:p>
        </w:tc>
        <w:tc>
          <w:tcPr>
            <w:tcW w:w="1561" w:type="dxa"/>
            <w:noWrap w:val="0"/>
            <w:vAlign w:val="top"/>
          </w:tcPr>
          <w:p>
            <w:pPr>
              <w:pStyle w:val="8"/>
              <w:jc w:val="both"/>
              <w:rPr>
                <w:rFonts w:hint="default" w:ascii="Times New Roman" w:hAnsi="Times New Roman" w:eastAsia="宋体" w:cs="Times New Roman"/>
                <w:sz w:val="21"/>
                <w:szCs w:val="21"/>
              </w:rPr>
            </w:pPr>
          </w:p>
        </w:tc>
        <w:tc>
          <w:tcPr>
            <w:tcW w:w="2977" w:type="dxa"/>
            <w:noWrap w:val="0"/>
            <w:vAlign w:val="top"/>
          </w:tcPr>
          <w:p>
            <w:pPr>
              <w:pStyle w:val="8"/>
              <w:ind w:left="103" w:right="94"/>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集群内</w:t>
            </w:r>
            <w:r>
              <w:rPr>
                <w:rFonts w:hint="eastAsia" w:ascii="Times New Roman" w:hAnsi="Times New Roman" w:eastAsia="宋体" w:cs="Times New Roman"/>
                <w:sz w:val="21"/>
                <w:szCs w:val="21"/>
                <w:lang w:eastAsia="zh-CN"/>
              </w:rPr>
              <w:t>研发机构</w:t>
            </w:r>
            <w:r>
              <w:rPr>
                <w:rFonts w:hint="default" w:ascii="Times New Roman" w:hAnsi="Times New Roman" w:eastAsia="宋体" w:cs="Times New Roman"/>
                <w:sz w:val="21"/>
                <w:szCs w:val="21"/>
              </w:rPr>
              <w:t>数量（家）</w:t>
            </w:r>
          </w:p>
        </w:tc>
        <w:tc>
          <w:tcPr>
            <w:tcW w:w="1834"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989" w:type="dxa"/>
            <w:noWrap w:val="0"/>
            <w:vAlign w:val="top"/>
          </w:tcPr>
          <w:p>
            <w:pPr>
              <w:pStyle w:val="8"/>
              <w:ind w:left="108" w:leftChars="0" w:right="100" w:right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集群内国家级技术创新载体数量（家）</w:t>
            </w:r>
          </w:p>
        </w:tc>
        <w:tc>
          <w:tcPr>
            <w:tcW w:w="1561" w:type="dxa"/>
            <w:noWrap w:val="0"/>
            <w:vAlign w:val="top"/>
          </w:tcPr>
          <w:p>
            <w:pPr>
              <w:pStyle w:val="8"/>
              <w:jc w:val="both"/>
              <w:rPr>
                <w:rFonts w:hint="default" w:ascii="Times New Roman" w:hAnsi="Times New Roman" w:eastAsia="宋体" w:cs="Times New Roman"/>
                <w:sz w:val="21"/>
                <w:szCs w:val="21"/>
              </w:rPr>
            </w:pPr>
          </w:p>
        </w:tc>
        <w:tc>
          <w:tcPr>
            <w:tcW w:w="2977" w:type="dxa"/>
            <w:noWrap w:val="0"/>
            <w:vAlign w:val="top"/>
          </w:tcPr>
          <w:p>
            <w:pPr>
              <w:pStyle w:val="8"/>
              <w:ind w:left="103" w:leftChars="0" w:right="94" w:right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集群内省级技术创新载体数量（家）</w:t>
            </w:r>
          </w:p>
        </w:tc>
        <w:tc>
          <w:tcPr>
            <w:tcW w:w="1834" w:type="dxa"/>
            <w:noWrap w:val="0"/>
            <w:vAlign w:val="top"/>
          </w:tcPr>
          <w:p>
            <w:pPr>
              <w:pStyle w:val="8"/>
              <w:jc w:val="both"/>
              <w:rPr>
                <w:rFonts w:hint="default" w:ascii="Times New Roman" w:hAnsi="Times New Roman" w:eastAsia="宋体" w:cs="Times New Roman"/>
                <w:sz w:val="21"/>
                <w:szCs w:val="21"/>
              </w:rPr>
            </w:pPr>
          </w:p>
        </w:tc>
      </w:tr>
    </w:tbl>
    <w:p>
      <w:pPr>
        <w:pStyle w:val="7"/>
        <w:adjustRightInd w:val="0"/>
        <w:snapToGrid w:val="0"/>
        <w:jc w:val="both"/>
        <w:rPr>
          <w:rFonts w:ascii="Times New Roman" w:hAnsi="Times New Roman" w:eastAsia="黑体"/>
          <w:sz w:val="28"/>
          <w:szCs w:val="28"/>
        </w:rPr>
      </w:pPr>
      <w:r>
        <w:rPr>
          <w:rFonts w:ascii="Times New Roman" w:hAnsi="Times New Roman" w:eastAsia="黑体"/>
          <w:sz w:val="28"/>
          <w:szCs w:val="28"/>
        </w:rPr>
        <w:t>五、集群要素集聚水平</w:t>
      </w:r>
    </w:p>
    <w:p>
      <w:pPr>
        <w:pStyle w:val="2"/>
        <w:jc w:val="both"/>
        <w:rPr>
          <w:rFonts w:hint="default"/>
          <w:b/>
          <w:sz w:val="10"/>
        </w:rPr>
      </w:pPr>
    </w:p>
    <w:tbl>
      <w:tblPr>
        <w:tblStyle w:val="5"/>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0"/>
        <w:gridCol w:w="1441"/>
        <w:gridCol w:w="2243"/>
        <w:gridCol w:w="2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362" w:type="dxa"/>
            <w:gridSpan w:val="4"/>
            <w:noWrap w:val="0"/>
            <w:vAlign w:val="top"/>
          </w:tcPr>
          <w:p>
            <w:pPr>
              <w:pStyle w:val="8"/>
              <w:jc w:val="both"/>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总体情况</w:t>
            </w:r>
            <w:r>
              <w:rPr>
                <w:rFonts w:hint="default" w:ascii="Times New Roman" w:hAnsi="Times New Roman" w:eastAsia="宋体" w:cs="Times New Roman"/>
                <w:sz w:val="21"/>
                <w:szCs w:val="21"/>
              </w:rPr>
              <w:t>（重点介绍集群产业人才结构、领军人才或团队情况、金融服务效率和水平、信息基础设施等生产性服务业情况，1000 字以内）</w:t>
            </w:r>
          </w:p>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3390" w:type="dxa"/>
            <w:noWrap w:val="0"/>
            <w:vAlign w:val="center"/>
          </w:tcPr>
          <w:p>
            <w:pPr>
              <w:pStyle w:val="8"/>
              <w:ind w:left="115"/>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上年度集群产业从业人员数量（万人）</w:t>
            </w:r>
          </w:p>
        </w:tc>
        <w:tc>
          <w:tcPr>
            <w:tcW w:w="1441" w:type="dxa"/>
            <w:tcBorders>
              <w:right w:val="single" w:color="auto" w:sz="4" w:space="0"/>
            </w:tcBorders>
            <w:noWrap w:val="0"/>
            <w:vAlign w:val="top"/>
          </w:tcPr>
          <w:p>
            <w:pPr>
              <w:pStyle w:val="8"/>
              <w:jc w:val="both"/>
              <w:rPr>
                <w:rFonts w:hint="default" w:ascii="Times New Roman" w:hAnsi="Times New Roman" w:eastAsia="宋体" w:cs="Times New Roman"/>
                <w:sz w:val="21"/>
                <w:szCs w:val="21"/>
              </w:rPr>
            </w:pPr>
          </w:p>
        </w:tc>
        <w:tc>
          <w:tcPr>
            <w:tcW w:w="2243" w:type="dxa"/>
            <w:tcBorders>
              <w:left w:val="single" w:color="auto" w:sz="4" w:space="0"/>
              <w:right w:val="single" w:color="auto" w:sz="4" w:space="0"/>
            </w:tcBorders>
            <w:noWrap w:val="0"/>
            <w:vAlign w:val="top"/>
          </w:tcPr>
          <w:p>
            <w:pPr>
              <w:pStyle w:val="8"/>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上年度集群产业从业人员占该产业我国从业人员比重（%）</w:t>
            </w:r>
          </w:p>
        </w:tc>
        <w:tc>
          <w:tcPr>
            <w:tcW w:w="2288" w:type="dxa"/>
            <w:tcBorders>
              <w:left w:val="single" w:color="auto" w:sz="4" w:space="0"/>
            </w:tcBorders>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390" w:type="dxa"/>
            <w:noWrap w:val="0"/>
            <w:vAlign w:val="center"/>
          </w:tcPr>
          <w:p>
            <w:pPr>
              <w:pStyle w:val="8"/>
              <w:ind w:left="115"/>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集群内高技能人才数量（万人）</w:t>
            </w:r>
          </w:p>
        </w:tc>
        <w:tc>
          <w:tcPr>
            <w:tcW w:w="1441" w:type="dxa"/>
            <w:tcBorders>
              <w:right w:val="single" w:color="auto" w:sz="4" w:space="0"/>
            </w:tcBorders>
            <w:noWrap w:val="0"/>
            <w:vAlign w:val="top"/>
          </w:tcPr>
          <w:p>
            <w:pPr>
              <w:pStyle w:val="8"/>
              <w:jc w:val="both"/>
              <w:rPr>
                <w:rFonts w:hint="default" w:ascii="Times New Roman" w:hAnsi="Times New Roman" w:eastAsia="宋体" w:cs="Times New Roman"/>
                <w:sz w:val="21"/>
                <w:szCs w:val="21"/>
              </w:rPr>
            </w:pPr>
          </w:p>
        </w:tc>
        <w:tc>
          <w:tcPr>
            <w:tcW w:w="2243" w:type="dxa"/>
            <w:tcBorders>
              <w:left w:val="single" w:color="auto" w:sz="4" w:space="0"/>
              <w:right w:val="single" w:color="auto" w:sz="4" w:space="0"/>
            </w:tcBorders>
            <w:noWrap w:val="0"/>
            <w:vAlign w:val="top"/>
          </w:tcPr>
          <w:p>
            <w:pPr>
              <w:pStyle w:val="8"/>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集群内高技能人才占集群产业从业人员比例（%）</w:t>
            </w:r>
          </w:p>
        </w:tc>
        <w:tc>
          <w:tcPr>
            <w:tcW w:w="2288" w:type="dxa"/>
            <w:tcBorders>
              <w:left w:val="single" w:color="auto" w:sz="4" w:space="0"/>
            </w:tcBorders>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390" w:type="dxa"/>
            <w:noWrap w:val="0"/>
            <w:vAlign w:val="top"/>
          </w:tcPr>
          <w:p>
            <w:pPr>
              <w:pStyle w:val="8"/>
              <w:ind w:left="22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集群上市和挂牌企业数量（家）</w:t>
            </w:r>
          </w:p>
        </w:tc>
        <w:tc>
          <w:tcPr>
            <w:tcW w:w="1441" w:type="dxa"/>
            <w:tcBorders>
              <w:right w:val="single" w:color="auto" w:sz="4" w:space="0"/>
            </w:tcBorders>
            <w:noWrap w:val="0"/>
            <w:vAlign w:val="top"/>
          </w:tcPr>
          <w:p>
            <w:pPr>
              <w:pStyle w:val="8"/>
              <w:jc w:val="both"/>
              <w:rPr>
                <w:rFonts w:hint="default" w:ascii="Times New Roman" w:hAnsi="Times New Roman" w:eastAsia="宋体" w:cs="Times New Roman"/>
                <w:sz w:val="21"/>
                <w:szCs w:val="21"/>
              </w:rPr>
            </w:pPr>
          </w:p>
        </w:tc>
        <w:tc>
          <w:tcPr>
            <w:tcW w:w="2243" w:type="dxa"/>
            <w:tcBorders>
              <w:left w:val="single" w:color="auto" w:sz="4" w:space="0"/>
              <w:right w:val="single" w:color="auto" w:sz="4" w:space="0"/>
            </w:tcBorders>
            <w:noWrap w:val="0"/>
            <w:vAlign w:val="top"/>
          </w:tcPr>
          <w:p>
            <w:pPr>
              <w:pStyle w:val="8"/>
              <w:ind w:left="161" w:right="129"/>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集群内各类投融资机构数量（家）</w:t>
            </w:r>
          </w:p>
        </w:tc>
        <w:tc>
          <w:tcPr>
            <w:tcW w:w="2288" w:type="dxa"/>
            <w:tcBorders>
              <w:left w:val="single" w:color="auto" w:sz="4" w:space="0"/>
            </w:tcBorders>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3390" w:type="dxa"/>
            <w:noWrap w:val="0"/>
            <w:vAlign w:val="center"/>
          </w:tcPr>
          <w:p>
            <w:pPr>
              <w:pStyle w:val="8"/>
              <w:ind w:left="137" w:right="91"/>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集群教育或培训规模（人/年）</w:t>
            </w:r>
          </w:p>
        </w:tc>
        <w:tc>
          <w:tcPr>
            <w:tcW w:w="1441" w:type="dxa"/>
            <w:noWrap w:val="0"/>
            <w:vAlign w:val="top"/>
          </w:tcPr>
          <w:p>
            <w:pPr>
              <w:pStyle w:val="8"/>
              <w:jc w:val="both"/>
              <w:rPr>
                <w:rFonts w:hint="default" w:ascii="Times New Roman" w:hAnsi="Times New Roman" w:eastAsia="宋体" w:cs="Times New Roman"/>
                <w:sz w:val="21"/>
                <w:szCs w:val="21"/>
              </w:rPr>
            </w:pPr>
          </w:p>
        </w:tc>
        <w:tc>
          <w:tcPr>
            <w:tcW w:w="2243" w:type="dxa"/>
            <w:noWrap w:val="0"/>
            <w:vAlign w:val="top"/>
          </w:tcPr>
          <w:p>
            <w:pPr>
              <w:pStyle w:val="8"/>
              <w:ind w:left="165" w:right="133"/>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集群内省级以上公共服务平台数量（个）</w:t>
            </w:r>
          </w:p>
        </w:tc>
        <w:tc>
          <w:tcPr>
            <w:tcW w:w="2288"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390" w:type="dxa"/>
            <w:noWrap w:val="0"/>
            <w:vAlign w:val="top"/>
          </w:tcPr>
          <w:p>
            <w:pPr>
              <w:pStyle w:val="8"/>
              <w:ind w:left="328"/>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公共服务平台名称</w:t>
            </w:r>
          </w:p>
        </w:tc>
        <w:tc>
          <w:tcPr>
            <w:tcW w:w="1441" w:type="dxa"/>
            <w:noWrap w:val="0"/>
            <w:vAlign w:val="top"/>
          </w:tcPr>
          <w:p>
            <w:pPr>
              <w:pStyle w:val="8"/>
              <w:ind w:left="65" w:right="86"/>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公共服务</w:t>
            </w:r>
          </w:p>
          <w:p>
            <w:pPr>
              <w:pStyle w:val="8"/>
              <w:ind w:left="65" w:right="86"/>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平台级别</w:t>
            </w:r>
          </w:p>
        </w:tc>
        <w:tc>
          <w:tcPr>
            <w:tcW w:w="2243" w:type="dxa"/>
            <w:noWrap w:val="0"/>
            <w:vAlign w:val="top"/>
          </w:tcPr>
          <w:p>
            <w:pPr>
              <w:pStyle w:val="8"/>
              <w:ind w:left="748"/>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建设单位</w:t>
            </w:r>
          </w:p>
        </w:tc>
        <w:tc>
          <w:tcPr>
            <w:tcW w:w="2288" w:type="dxa"/>
            <w:noWrap w:val="0"/>
            <w:vAlign w:val="top"/>
          </w:tcPr>
          <w:p>
            <w:pPr>
              <w:pStyle w:val="8"/>
              <w:ind w:left="381"/>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服务内容或方向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390" w:type="dxa"/>
            <w:noWrap w:val="0"/>
            <w:vAlign w:val="top"/>
          </w:tcPr>
          <w:p>
            <w:pPr>
              <w:pStyle w:val="8"/>
              <w:jc w:val="both"/>
              <w:rPr>
                <w:rFonts w:hint="default" w:ascii="Times New Roman" w:hAnsi="Times New Roman" w:eastAsia="宋体" w:cs="Times New Roman"/>
                <w:sz w:val="21"/>
                <w:szCs w:val="21"/>
              </w:rPr>
            </w:pPr>
          </w:p>
        </w:tc>
        <w:tc>
          <w:tcPr>
            <w:tcW w:w="1441" w:type="dxa"/>
            <w:noWrap w:val="0"/>
            <w:vAlign w:val="top"/>
          </w:tcPr>
          <w:p>
            <w:pPr>
              <w:pStyle w:val="8"/>
              <w:jc w:val="both"/>
              <w:rPr>
                <w:rFonts w:hint="default" w:ascii="Times New Roman" w:hAnsi="Times New Roman" w:eastAsia="宋体" w:cs="Times New Roman"/>
                <w:sz w:val="21"/>
                <w:szCs w:val="21"/>
              </w:rPr>
            </w:pPr>
          </w:p>
        </w:tc>
        <w:tc>
          <w:tcPr>
            <w:tcW w:w="2243" w:type="dxa"/>
            <w:noWrap w:val="0"/>
            <w:vAlign w:val="top"/>
          </w:tcPr>
          <w:p>
            <w:pPr>
              <w:pStyle w:val="8"/>
              <w:jc w:val="both"/>
              <w:rPr>
                <w:rFonts w:hint="default" w:ascii="Times New Roman" w:hAnsi="Times New Roman" w:eastAsia="宋体" w:cs="Times New Roman"/>
                <w:sz w:val="21"/>
                <w:szCs w:val="21"/>
              </w:rPr>
            </w:pPr>
          </w:p>
        </w:tc>
        <w:tc>
          <w:tcPr>
            <w:tcW w:w="2288"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390" w:type="dxa"/>
            <w:noWrap w:val="0"/>
            <w:vAlign w:val="top"/>
          </w:tcPr>
          <w:p>
            <w:pPr>
              <w:pStyle w:val="8"/>
              <w:jc w:val="both"/>
              <w:rPr>
                <w:rFonts w:hint="default" w:ascii="Times New Roman" w:hAnsi="Times New Roman" w:eastAsia="宋体" w:cs="Times New Roman"/>
                <w:sz w:val="21"/>
                <w:szCs w:val="21"/>
              </w:rPr>
            </w:pPr>
          </w:p>
        </w:tc>
        <w:tc>
          <w:tcPr>
            <w:tcW w:w="1441" w:type="dxa"/>
            <w:noWrap w:val="0"/>
            <w:vAlign w:val="top"/>
          </w:tcPr>
          <w:p>
            <w:pPr>
              <w:pStyle w:val="8"/>
              <w:jc w:val="both"/>
              <w:rPr>
                <w:rFonts w:hint="default" w:ascii="Times New Roman" w:hAnsi="Times New Roman" w:eastAsia="宋体" w:cs="Times New Roman"/>
                <w:sz w:val="21"/>
                <w:szCs w:val="21"/>
              </w:rPr>
            </w:pPr>
          </w:p>
        </w:tc>
        <w:tc>
          <w:tcPr>
            <w:tcW w:w="2243" w:type="dxa"/>
            <w:noWrap w:val="0"/>
            <w:vAlign w:val="top"/>
          </w:tcPr>
          <w:p>
            <w:pPr>
              <w:pStyle w:val="8"/>
              <w:jc w:val="both"/>
              <w:rPr>
                <w:rFonts w:hint="default" w:ascii="Times New Roman" w:hAnsi="Times New Roman" w:eastAsia="宋体" w:cs="Times New Roman"/>
                <w:sz w:val="21"/>
                <w:szCs w:val="21"/>
              </w:rPr>
            </w:pPr>
          </w:p>
        </w:tc>
        <w:tc>
          <w:tcPr>
            <w:tcW w:w="2288"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390" w:type="dxa"/>
            <w:noWrap w:val="0"/>
            <w:vAlign w:val="top"/>
          </w:tcPr>
          <w:p>
            <w:pPr>
              <w:pStyle w:val="8"/>
              <w:jc w:val="both"/>
              <w:rPr>
                <w:rFonts w:hint="default" w:ascii="Times New Roman" w:hAnsi="Times New Roman" w:eastAsia="宋体" w:cs="Times New Roman"/>
                <w:sz w:val="21"/>
                <w:szCs w:val="21"/>
              </w:rPr>
            </w:pPr>
          </w:p>
        </w:tc>
        <w:tc>
          <w:tcPr>
            <w:tcW w:w="1441" w:type="dxa"/>
            <w:noWrap w:val="0"/>
            <w:vAlign w:val="top"/>
          </w:tcPr>
          <w:p>
            <w:pPr>
              <w:pStyle w:val="8"/>
              <w:jc w:val="both"/>
              <w:rPr>
                <w:rFonts w:hint="default" w:ascii="Times New Roman" w:hAnsi="Times New Roman" w:eastAsia="宋体" w:cs="Times New Roman"/>
                <w:sz w:val="21"/>
                <w:szCs w:val="21"/>
              </w:rPr>
            </w:pPr>
          </w:p>
        </w:tc>
        <w:tc>
          <w:tcPr>
            <w:tcW w:w="2243" w:type="dxa"/>
            <w:noWrap w:val="0"/>
            <w:vAlign w:val="top"/>
          </w:tcPr>
          <w:p>
            <w:pPr>
              <w:pStyle w:val="8"/>
              <w:jc w:val="both"/>
              <w:rPr>
                <w:rFonts w:hint="default" w:ascii="Times New Roman" w:hAnsi="Times New Roman" w:eastAsia="宋体" w:cs="Times New Roman"/>
                <w:sz w:val="21"/>
                <w:szCs w:val="21"/>
              </w:rPr>
            </w:pPr>
          </w:p>
        </w:tc>
        <w:tc>
          <w:tcPr>
            <w:tcW w:w="2288" w:type="dxa"/>
            <w:noWrap w:val="0"/>
            <w:vAlign w:val="top"/>
          </w:tcPr>
          <w:p>
            <w:pPr>
              <w:pStyle w:val="8"/>
              <w:jc w:val="both"/>
              <w:rPr>
                <w:rFonts w:hint="default" w:ascii="Times New Roman" w:hAnsi="Times New Roman" w:eastAsia="宋体" w:cs="Times New Roman"/>
                <w:sz w:val="21"/>
                <w:szCs w:val="21"/>
              </w:rPr>
            </w:pPr>
          </w:p>
        </w:tc>
      </w:tr>
    </w:tbl>
    <w:p>
      <w:pPr>
        <w:pStyle w:val="7"/>
        <w:adjustRightInd w:val="0"/>
        <w:snapToGrid w:val="0"/>
        <w:jc w:val="both"/>
        <w:rPr>
          <w:rFonts w:ascii="Times New Roman" w:hAnsi="Times New Roman" w:eastAsia="黑体"/>
          <w:sz w:val="28"/>
          <w:szCs w:val="28"/>
        </w:rPr>
      </w:pPr>
    </w:p>
    <w:p>
      <w:pPr>
        <w:pStyle w:val="7"/>
        <w:adjustRightInd w:val="0"/>
        <w:snapToGrid w:val="0"/>
        <w:jc w:val="both"/>
        <w:rPr>
          <w:rFonts w:ascii="Times New Roman" w:hAnsi="Times New Roman" w:eastAsia="黑体"/>
          <w:sz w:val="28"/>
          <w:szCs w:val="28"/>
        </w:rPr>
      </w:pPr>
      <w:r>
        <w:rPr>
          <w:rFonts w:ascii="Times New Roman" w:hAnsi="Times New Roman" w:eastAsia="黑体"/>
          <w:sz w:val="28"/>
          <w:szCs w:val="28"/>
        </w:rPr>
        <w:t>六、集群开放合作水平</w:t>
      </w:r>
    </w:p>
    <w:p>
      <w:pPr>
        <w:pStyle w:val="2"/>
        <w:jc w:val="both"/>
        <w:rPr>
          <w:rFonts w:hint="default"/>
          <w:b/>
          <w:sz w:val="1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2"/>
        <w:gridCol w:w="1949"/>
        <w:gridCol w:w="2448"/>
        <w:gridCol w:w="2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361" w:type="dxa"/>
            <w:gridSpan w:val="4"/>
            <w:noWrap w:val="0"/>
            <w:vAlign w:val="top"/>
          </w:tcPr>
          <w:p>
            <w:pPr>
              <w:pStyle w:val="8"/>
              <w:jc w:val="both"/>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总体情况</w:t>
            </w:r>
            <w:r>
              <w:rPr>
                <w:rFonts w:hint="default" w:ascii="Times New Roman" w:hAnsi="Times New Roman" w:eastAsia="宋体" w:cs="Times New Roman"/>
                <w:sz w:val="21"/>
                <w:szCs w:val="21"/>
              </w:rPr>
              <w:t>（重点介绍集群企业在国际上的竞争力和影响力，主要包括集群企业开拓国际市场、利用外资质量和效益、国际品牌建设、与国外企业和机构合作交流等情况，1000 字以内）</w:t>
            </w:r>
          </w:p>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552" w:type="dxa"/>
            <w:noWrap w:val="0"/>
            <w:vAlign w:val="top"/>
          </w:tcPr>
          <w:p>
            <w:pPr>
              <w:pStyle w:val="8"/>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上年度集群利用外资总额</w:t>
            </w:r>
          </w:p>
          <w:p>
            <w:pPr>
              <w:pStyle w:val="8"/>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（亿美元）</w:t>
            </w:r>
          </w:p>
        </w:tc>
        <w:tc>
          <w:tcPr>
            <w:tcW w:w="1949" w:type="dxa"/>
            <w:noWrap w:val="0"/>
            <w:vAlign w:val="top"/>
          </w:tcPr>
          <w:p>
            <w:pPr>
              <w:pStyle w:val="8"/>
              <w:jc w:val="both"/>
              <w:rPr>
                <w:rFonts w:hint="default" w:ascii="Times New Roman" w:hAnsi="Times New Roman" w:eastAsia="宋体" w:cs="Times New Roman"/>
                <w:sz w:val="21"/>
                <w:szCs w:val="21"/>
              </w:rPr>
            </w:pPr>
          </w:p>
        </w:tc>
        <w:tc>
          <w:tcPr>
            <w:tcW w:w="2448" w:type="dxa"/>
            <w:noWrap w:val="0"/>
            <w:vAlign w:val="top"/>
          </w:tcPr>
          <w:p>
            <w:pPr>
              <w:pStyle w:val="8"/>
              <w:spacing w:line="278" w:lineRule="auto"/>
              <w:ind w:left="107" w:right="95"/>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集群拥有国际知名品牌数量（个）</w:t>
            </w:r>
          </w:p>
        </w:tc>
        <w:tc>
          <w:tcPr>
            <w:tcW w:w="2412"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552" w:type="dxa"/>
            <w:noWrap w:val="0"/>
            <w:vAlign w:val="top"/>
          </w:tcPr>
          <w:p>
            <w:pPr>
              <w:pStyle w:val="8"/>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上年度集群主导产业进口总额（亿美元）</w:t>
            </w:r>
          </w:p>
        </w:tc>
        <w:tc>
          <w:tcPr>
            <w:tcW w:w="1949" w:type="dxa"/>
            <w:noWrap w:val="0"/>
            <w:vAlign w:val="top"/>
          </w:tcPr>
          <w:p>
            <w:pPr>
              <w:pStyle w:val="8"/>
              <w:jc w:val="both"/>
              <w:rPr>
                <w:rFonts w:hint="default" w:ascii="Times New Roman" w:hAnsi="Times New Roman" w:eastAsia="宋体" w:cs="Times New Roman"/>
                <w:sz w:val="21"/>
                <w:szCs w:val="21"/>
              </w:rPr>
            </w:pPr>
          </w:p>
        </w:tc>
        <w:tc>
          <w:tcPr>
            <w:tcW w:w="2448" w:type="dxa"/>
            <w:noWrap w:val="0"/>
            <w:vAlign w:val="top"/>
          </w:tcPr>
          <w:p>
            <w:pPr>
              <w:pStyle w:val="8"/>
              <w:spacing w:line="278" w:lineRule="auto"/>
              <w:ind w:left="107" w:right="95"/>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上年度集群主导产业出口总额（亿美元）</w:t>
            </w:r>
          </w:p>
        </w:tc>
        <w:tc>
          <w:tcPr>
            <w:tcW w:w="2412" w:type="dxa"/>
            <w:noWrap w:val="0"/>
            <w:vAlign w:val="top"/>
          </w:tcPr>
          <w:p>
            <w:pPr>
              <w:pStyle w:val="8"/>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552" w:type="dxa"/>
            <w:noWrap w:val="0"/>
            <w:vAlign w:val="top"/>
          </w:tcPr>
          <w:p>
            <w:pPr>
              <w:pStyle w:val="8"/>
              <w:ind w:left="107"/>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上年度集群与国际知名先进制造业集群的合作次数（次）</w:t>
            </w:r>
          </w:p>
        </w:tc>
        <w:tc>
          <w:tcPr>
            <w:tcW w:w="1949" w:type="dxa"/>
            <w:noWrap w:val="0"/>
            <w:vAlign w:val="top"/>
          </w:tcPr>
          <w:p>
            <w:pPr>
              <w:pStyle w:val="8"/>
              <w:jc w:val="both"/>
              <w:rPr>
                <w:rFonts w:hint="default" w:ascii="Times New Roman" w:hAnsi="Times New Roman" w:eastAsia="宋体" w:cs="Times New Roman"/>
                <w:sz w:val="21"/>
                <w:szCs w:val="21"/>
              </w:rPr>
            </w:pPr>
          </w:p>
        </w:tc>
        <w:tc>
          <w:tcPr>
            <w:tcW w:w="2448" w:type="dxa"/>
            <w:noWrap w:val="0"/>
            <w:vAlign w:val="top"/>
          </w:tcPr>
          <w:p>
            <w:pPr>
              <w:pStyle w:val="8"/>
              <w:spacing w:line="278" w:lineRule="auto"/>
              <w:ind w:left="107" w:right="95"/>
              <w:jc w:val="both"/>
              <w:rPr>
                <w:rFonts w:hint="default" w:ascii="Times New Roman" w:hAnsi="Times New Roman" w:eastAsia="宋体" w:cs="Times New Roman"/>
                <w:sz w:val="21"/>
                <w:szCs w:val="21"/>
              </w:rPr>
            </w:pPr>
          </w:p>
        </w:tc>
        <w:tc>
          <w:tcPr>
            <w:tcW w:w="2412" w:type="dxa"/>
            <w:noWrap w:val="0"/>
            <w:vAlign w:val="top"/>
          </w:tcPr>
          <w:p>
            <w:pPr>
              <w:pStyle w:val="8"/>
              <w:jc w:val="both"/>
              <w:rPr>
                <w:rFonts w:hint="default" w:ascii="Times New Roman" w:hAnsi="Times New Roman" w:eastAsia="宋体" w:cs="Times New Roman"/>
                <w:sz w:val="21"/>
                <w:szCs w:val="21"/>
              </w:rPr>
            </w:pPr>
          </w:p>
        </w:tc>
      </w:tr>
    </w:tbl>
    <w:p>
      <w:pPr>
        <w:pStyle w:val="7"/>
        <w:adjustRightInd w:val="0"/>
        <w:snapToGrid w:val="0"/>
        <w:jc w:val="both"/>
        <w:rPr>
          <w:rFonts w:ascii="Times New Roman" w:hAnsi="Times New Roman" w:eastAsia="黑体"/>
          <w:sz w:val="28"/>
          <w:szCs w:val="28"/>
        </w:rPr>
      </w:pPr>
      <w:r>
        <w:rPr>
          <w:rFonts w:ascii="Times New Roman" w:hAnsi="Times New Roman" w:eastAsia="黑体"/>
          <w:sz w:val="28"/>
          <w:szCs w:val="28"/>
        </w:rPr>
        <w:t>七、集群组织保障</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9361" w:type="dxa"/>
            <w:noWrap w:val="0"/>
            <w:vAlign w:val="top"/>
          </w:tcPr>
          <w:p>
            <w:pPr>
              <w:pStyle w:val="8"/>
              <w:spacing w:line="278" w:lineRule="auto"/>
              <w:ind w:left="107" w:right="203"/>
              <w:jc w:val="both"/>
              <w:rPr>
                <w:rFonts w:hint="default" w:ascii="Times New Roman" w:hAnsi="Times New Roman" w:eastAsia="宋体" w:cs="Times New Roman"/>
                <w:sz w:val="21"/>
              </w:rPr>
            </w:pPr>
            <w:r>
              <w:rPr>
                <w:rFonts w:hint="default" w:ascii="Times New Roman" w:hAnsi="Times New Roman" w:eastAsia="宋体" w:cs="Times New Roman"/>
                <w:b/>
                <w:sz w:val="21"/>
                <w:szCs w:val="21"/>
              </w:rPr>
              <w:t>总体情况</w:t>
            </w:r>
            <w:r>
              <w:rPr>
                <w:rFonts w:hint="default" w:ascii="Times New Roman" w:hAnsi="Times New Roman" w:eastAsia="宋体" w:cs="Times New Roman"/>
                <w:sz w:val="21"/>
              </w:rPr>
              <w:t>（重点介绍地方支持集群培育发展的产业规划、组织保障、政策措施及工作推进机制等，1000 字以内）</w:t>
            </w:r>
          </w:p>
          <w:p>
            <w:pPr>
              <w:pStyle w:val="8"/>
              <w:spacing w:line="278" w:lineRule="auto"/>
              <w:ind w:left="107" w:right="203"/>
              <w:jc w:val="both"/>
              <w:rPr>
                <w:rFonts w:hint="default" w:ascii="Times New Roman" w:hAnsi="Times New Roman" w:eastAsia="宋体" w:cs="Times New Roman"/>
                <w:sz w:val="21"/>
              </w:rPr>
            </w:pPr>
          </w:p>
          <w:p>
            <w:pPr>
              <w:pStyle w:val="8"/>
              <w:spacing w:line="278" w:lineRule="auto"/>
              <w:ind w:left="107" w:right="203"/>
              <w:jc w:val="both"/>
              <w:rPr>
                <w:rFonts w:hint="default" w:ascii="Times New Roman" w:hAnsi="Times New Roman" w:eastAsia="宋体" w:cs="Times New Roman"/>
                <w:sz w:val="21"/>
              </w:rPr>
            </w:pPr>
          </w:p>
          <w:p>
            <w:pPr>
              <w:pStyle w:val="8"/>
              <w:spacing w:line="278" w:lineRule="auto"/>
              <w:ind w:left="107" w:right="203"/>
              <w:jc w:val="both"/>
              <w:rPr>
                <w:rFonts w:hint="default" w:ascii="Times New Roman" w:hAnsi="Times New Roman" w:eastAsia="宋体" w:cs="Times New Roman"/>
                <w:sz w:val="21"/>
              </w:rPr>
            </w:pPr>
          </w:p>
          <w:p>
            <w:pPr>
              <w:pStyle w:val="8"/>
              <w:spacing w:line="278" w:lineRule="auto"/>
              <w:ind w:left="107" w:right="203"/>
              <w:jc w:val="both"/>
              <w:rPr>
                <w:rFonts w:hint="default" w:ascii="Times New Roman" w:hAnsi="Times New Roman" w:eastAsia="宋体" w:cs="Times New Roman"/>
                <w:sz w:val="21"/>
              </w:rPr>
            </w:pPr>
          </w:p>
        </w:tc>
      </w:tr>
    </w:tbl>
    <w:p>
      <w:pPr>
        <w:pStyle w:val="7"/>
        <w:adjustRightInd w:val="0"/>
        <w:snapToGrid w:val="0"/>
        <w:spacing w:before="312" w:beforeLines="100"/>
        <w:jc w:val="both"/>
        <w:rPr>
          <w:rFonts w:ascii="Times New Roman" w:hAnsi="Times New Roman" w:eastAsia="黑体"/>
          <w:color w:val="auto"/>
          <w:sz w:val="28"/>
          <w:szCs w:val="28"/>
        </w:rPr>
      </w:pPr>
      <w:r>
        <w:rPr>
          <w:rFonts w:ascii="Times New Roman" w:hAnsi="Times New Roman" w:eastAsia="黑体"/>
          <w:color w:val="auto"/>
          <w:sz w:val="28"/>
          <w:szCs w:val="28"/>
        </w:rPr>
        <w:t>八、集群培育重点项目情况</w:t>
      </w:r>
    </w:p>
    <w:tbl>
      <w:tblPr>
        <w:tblStyle w:val="5"/>
        <w:tblW w:w="0" w:type="auto"/>
        <w:tblInd w:w="113" w:type="dxa"/>
        <w:tblLayout w:type="fixed"/>
        <w:tblCellMar>
          <w:top w:w="0" w:type="dxa"/>
          <w:left w:w="108" w:type="dxa"/>
          <w:bottom w:w="0" w:type="dxa"/>
          <w:right w:w="108" w:type="dxa"/>
        </w:tblCellMar>
      </w:tblPr>
      <w:tblGrid>
        <w:gridCol w:w="846"/>
        <w:gridCol w:w="1276"/>
        <w:gridCol w:w="1134"/>
        <w:gridCol w:w="1134"/>
        <w:gridCol w:w="1275"/>
        <w:gridCol w:w="1418"/>
        <w:gridCol w:w="2487"/>
      </w:tblGrid>
      <w:tr>
        <w:trPr>
          <w:trHeight w:val="1442" w:hRule="atLeast"/>
        </w:trPr>
        <w:tc>
          <w:tcPr>
            <w:tcW w:w="9570" w:type="dxa"/>
            <w:gridSpan w:val="7"/>
            <w:tcBorders>
              <w:top w:val="single" w:color="auto" w:sz="4" w:space="0"/>
              <w:left w:val="single" w:color="auto" w:sz="4" w:space="0"/>
              <w:bottom w:val="single" w:color="auto" w:sz="4" w:space="0"/>
              <w:right w:val="single" w:color="auto" w:sz="4" w:space="0"/>
            </w:tcBorders>
            <w:noWrap w:val="0"/>
            <w:vAlign w:val="top"/>
          </w:tcPr>
          <w:p>
            <w:pPr>
              <w:widowControl/>
              <w:jc w:val="both"/>
              <w:rPr>
                <w:rFonts w:hint="default" w:ascii="宋体" w:hAnsi="宋体" w:eastAsia="宋体" w:cs="宋体"/>
                <w:color w:val="auto"/>
                <w:kern w:val="0"/>
                <w:sz w:val="22"/>
                <w:szCs w:val="22"/>
              </w:rPr>
            </w:pPr>
            <w:r>
              <w:rPr>
                <w:rFonts w:ascii="宋体" w:hAnsi="宋体" w:eastAsia="宋体" w:cs="宋体"/>
                <w:b/>
                <w:bCs/>
                <w:color w:val="auto"/>
                <w:kern w:val="0"/>
                <w:sz w:val="22"/>
                <w:szCs w:val="22"/>
              </w:rPr>
              <w:t>总体情况</w:t>
            </w:r>
            <w:r>
              <w:rPr>
                <w:rFonts w:ascii="宋体" w:hAnsi="宋体" w:eastAsia="宋体" w:cs="宋体"/>
                <w:color w:val="auto"/>
                <w:kern w:val="0"/>
                <w:sz w:val="22"/>
                <w:szCs w:val="22"/>
              </w:rPr>
              <w:t>（重点介绍集群在跨区域合作及高水平开放、大中小企业融通发展、稳定产业链供应链、提升协同创新能力、数字化转型、绿色低碳发展、质量品牌建设、优化营商环境等方面项目布局情况，1000字以内）</w:t>
            </w:r>
          </w:p>
        </w:tc>
      </w:tr>
      <w:tr>
        <w:tblPrEx>
          <w:tblCellMar>
            <w:top w:w="0" w:type="dxa"/>
            <w:left w:w="108" w:type="dxa"/>
            <w:bottom w:w="0" w:type="dxa"/>
            <w:right w:w="108" w:type="dxa"/>
          </w:tblCellMar>
        </w:tblPrEx>
        <w:trPr>
          <w:trHeight w:val="760" w:hRule="atLeast"/>
        </w:trPr>
        <w:tc>
          <w:tcPr>
            <w:tcW w:w="846" w:type="dxa"/>
            <w:tcBorders>
              <w:top w:val="nil"/>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项目名称</w:t>
            </w:r>
          </w:p>
        </w:tc>
        <w:tc>
          <w:tcPr>
            <w:tcW w:w="1276"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主要建设内容</w:t>
            </w:r>
          </w:p>
        </w:tc>
        <w:tc>
          <w:tcPr>
            <w:tcW w:w="1134"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项目建设主体</w:t>
            </w:r>
          </w:p>
        </w:tc>
        <w:tc>
          <w:tcPr>
            <w:tcW w:w="1134"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建设规模</w:t>
            </w:r>
          </w:p>
        </w:tc>
        <w:tc>
          <w:tcPr>
            <w:tcW w:w="1275"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前期基础情况</w:t>
            </w:r>
          </w:p>
        </w:tc>
        <w:tc>
          <w:tcPr>
            <w:tcW w:w="1418"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项目实施期和进度</w:t>
            </w:r>
          </w:p>
        </w:tc>
        <w:tc>
          <w:tcPr>
            <w:tcW w:w="2487"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投资规模（包括投资金额、资金来源）</w:t>
            </w:r>
          </w:p>
        </w:tc>
      </w:tr>
      <w:tr>
        <w:tblPrEx>
          <w:tblCellMar>
            <w:top w:w="0" w:type="dxa"/>
            <w:left w:w="108" w:type="dxa"/>
            <w:bottom w:w="0" w:type="dxa"/>
            <w:right w:w="108" w:type="dxa"/>
          </w:tblCellMar>
        </w:tblPrEx>
        <w:trPr>
          <w:trHeight w:val="465" w:hRule="atLeast"/>
        </w:trPr>
        <w:tc>
          <w:tcPr>
            <w:tcW w:w="846" w:type="dxa"/>
            <w:tcBorders>
              <w:top w:val="nil"/>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c>
          <w:tcPr>
            <w:tcW w:w="1276"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c>
          <w:tcPr>
            <w:tcW w:w="1275"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c>
          <w:tcPr>
            <w:tcW w:w="1418" w:type="dxa"/>
            <w:tcBorders>
              <w:top w:val="nil"/>
              <w:left w:val="nil"/>
              <w:bottom w:val="single" w:color="auto" w:sz="4" w:space="0"/>
              <w:right w:val="single" w:color="auto" w:sz="4" w:space="0"/>
            </w:tcBorders>
            <w:noWrap w:val="0"/>
            <w:vAlign w:val="bottom"/>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c>
          <w:tcPr>
            <w:tcW w:w="2487" w:type="dxa"/>
            <w:tcBorders>
              <w:top w:val="nil"/>
              <w:left w:val="nil"/>
              <w:bottom w:val="single" w:color="auto" w:sz="4" w:space="0"/>
              <w:right w:val="single" w:color="auto" w:sz="4" w:space="0"/>
            </w:tcBorders>
            <w:noWrap w:val="0"/>
            <w:vAlign w:val="bottom"/>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r>
      <w:tr>
        <w:tblPrEx>
          <w:tblCellMar>
            <w:top w:w="0" w:type="dxa"/>
            <w:left w:w="108" w:type="dxa"/>
            <w:bottom w:w="0" w:type="dxa"/>
            <w:right w:w="108" w:type="dxa"/>
          </w:tblCellMar>
        </w:tblPrEx>
        <w:trPr>
          <w:trHeight w:val="465" w:hRule="atLeast"/>
        </w:trPr>
        <w:tc>
          <w:tcPr>
            <w:tcW w:w="846" w:type="dxa"/>
            <w:tcBorders>
              <w:top w:val="nil"/>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p>
        </w:tc>
        <w:tc>
          <w:tcPr>
            <w:tcW w:w="1276"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p>
        </w:tc>
        <w:tc>
          <w:tcPr>
            <w:tcW w:w="1275"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p>
        </w:tc>
        <w:tc>
          <w:tcPr>
            <w:tcW w:w="1418" w:type="dxa"/>
            <w:tcBorders>
              <w:top w:val="nil"/>
              <w:left w:val="nil"/>
              <w:bottom w:val="single" w:color="auto" w:sz="4" w:space="0"/>
              <w:right w:val="single" w:color="auto" w:sz="4" w:space="0"/>
            </w:tcBorders>
            <w:noWrap w:val="0"/>
            <w:vAlign w:val="bottom"/>
          </w:tcPr>
          <w:p>
            <w:pPr>
              <w:widowControl/>
              <w:jc w:val="both"/>
              <w:rPr>
                <w:rFonts w:hint="default" w:ascii="宋体" w:hAnsi="宋体" w:eastAsia="宋体" w:cs="宋体"/>
                <w:color w:val="auto"/>
                <w:kern w:val="0"/>
                <w:sz w:val="22"/>
                <w:szCs w:val="22"/>
              </w:rPr>
            </w:pPr>
          </w:p>
        </w:tc>
        <w:tc>
          <w:tcPr>
            <w:tcW w:w="2487" w:type="dxa"/>
            <w:tcBorders>
              <w:top w:val="nil"/>
              <w:left w:val="nil"/>
              <w:bottom w:val="single" w:color="auto" w:sz="4" w:space="0"/>
              <w:right w:val="single" w:color="auto" w:sz="4" w:space="0"/>
            </w:tcBorders>
            <w:noWrap w:val="0"/>
            <w:vAlign w:val="bottom"/>
          </w:tcPr>
          <w:p>
            <w:pPr>
              <w:widowControl/>
              <w:jc w:val="both"/>
              <w:rPr>
                <w:rFonts w:hint="default" w:ascii="宋体" w:hAnsi="宋体" w:eastAsia="宋体" w:cs="宋体"/>
                <w:color w:val="auto"/>
                <w:kern w:val="0"/>
                <w:sz w:val="22"/>
                <w:szCs w:val="22"/>
              </w:rPr>
            </w:pPr>
          </w:p>
        </w:tc>
      </w:tr>
      <w:tr>
        <w:trPr>
          <w:trHeight w:val="465" w:hRule="atLeast"/>
        </w:trPr>
        <w:tc>
          <w:tcPr>
            <w:tcW w:w="846" w:type="dxa"/>
            <w:tcBorders>
              <w:top w:val="nil"/>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c>
          <w:tcPr>
            <w:tcW w:w="1276"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c>
          <w:tcPr>
            <w:tcW w:w="1275"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c>
          <w:tcPr>
            <w:tcW w:w="1418" w:type="dxa"/>
            <w:tcBorders>
              <w:top w:val="nil"/>
              <w:left w:val="nil"/>
              <w:bottom w:val="single" w:color="auto" w:sz="4" w:space="0"/>
              <w:right w:val="single" w:color="auto" w:sz="4" w:space="0"/>
            </w:tcBorders>
            <w:noWrap w:val="0"/>
            <w:vAlign w:val="bottom"/>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c>
          <w:tcPr>
            <w:tcW w:w="2487" w:type="dxa"/>
            <w:tcBorders>
              <w:top w:val="nil"/>
              <w:left w:val="nil"/>
              <w:bottom w:val="single" w:color="auto" w:sz="4" w:space="0"/>
              <w:right w:val="single" w:color="auto" w:sz="4" w:space="0"/>
            </w:tcBorders>
            <w:noWrap w:val="0"/>
            <w:vAlign w:val="bottom"/>
          </w:tcPr>
          <w:p>
            <w:pPr>
              <w:widowControl/>
              <w:jc w:val="both"/>
              <w:rPr>
                <w:rFonts w:hint="default" w:ascii="宋体" w:hAnsi="宋体" w:eastAsia="宋体" w:cs="宋体"/>
                <w:color w:val="auto"/>
                <w:kern w:val="0"/>
                <w:sz w:val="22"/>
                <w:szCs w:val="22"/>
              </w:rPr>
            </w:pPr>
            <w:r>
              <w:rPr>
                <w:rFonts w:ascii="宋体" w:hAnsi="宋体" w:eastAsia="宋体" w:cs="宋体"/>
                <w:color w:val="auto"/>
                <w:kern w:val="0"/>
                <w:sz w:val="22"/>
                <w:szCs w:val="22"/>
              </w:rPr>
              <w:t>　</w:t>
            </w:r>
          </w:p>
        </w:tc>
      </w:tr>
    </w:tbl>
    <w:p>
      <w:pPr>
        <w:pStyle w:val="7"/>
        <w:adjustRightInd w:val="0"/>
        <w:snapToGrid w:val="0"/>
        <w:jc w:val="both"/>
        <w:rPr>
          <w:rFonts w:ascii="Times New Roman" w:hAnsi="Times New Roman" w:eastAsia="黑体"/>
          <w:bCs/>
          <w:sz w:val="28"/>
        </w:rPr>
      </w:pPr>
    </w:p>
    <w:p>
      <w:pPr>
        <w:spacing w:line="400" w:lineRule="exact"/>
        <w:jc w:val="both"/>
        <w:rPr>
          <w:rFonts w:hint="default" w:eastAsia="方正仿宋_GBK"/>
          <w:sz w:val="21"/>
          <w:szCs w:val="21"/>
        </w:rPr>
      </w:pPr>
      <w:r>
        <w:rPr>
          <w:rFonts w:hint="default" w:eastAsia="黑体"/>
          <w:bCs/>
          <w:sz w:val="28"/>
        </w:rPr>
        <w:t>上述表格填写说明</w:t>
      </w:r>
    </w:p>
    <w:p>
      <w:pPr>
        <w:spacing w:line="400" w:lineRule="exact"/>
        <w:ind w:firstLine="420" w:firstLineChars="200"/>
        <w:jc w:val="both"/>
        <w:rPr>
          <w:rFonts w:hint="default" w:eastAsia="宋体"/>
          <w:sz w:val="21"/>
          <w:szCs w:val="21"/>
        </w:rPr>
      </w:pPr>
      <w:r>
        <w:rPr>
          <w:rFonts w:hint="default" w:eastAsia="宋体"/>
          <w:sz w:val="21"/>
          <w:szCs w:val="21"/>
        </w:rPr>
        <w:t>1.《先进制造业集群参赛信息表》中指标数据需保证真实、可靠，并提供相关数据计算方法、依据及必要的证明文件。</w:t>
      </w:r>
    </w:p>
    <w:p>
      <w:pPr>
        <w:spacing w:line="400" w:lineRule="exact"/>
        <w:ind w:firstLine="420" w:firstLineChars="200"/>
        <w:jc w:val="both"/>
        <w:rPr>
          <w:rFonts w:hint="default" w:eastAsia="宋体"/>
          <w:sz w:val="21"/>
          <w:szCs w:val="21"/>
        </w:rPr>
      </w:pPr>
      <w:r>
        <w:rPr>
          <w:rFonts w:hint="default" w:eastAsia="宋体"/>
          <w:sz w:val="21"/>
          <w:szCs w:val="21"/>
        </w:rPr>
        <w:t>2.集群企业平均研发投入强度按照集群主导产业规上企业 R&amp;D 经费支出总额/主营业务收入总额计算。</w:t>
      </w:r>
    </w:p>
    <w:p>
      <w:pPr>
        <w:spacing w:line="400" w:lineRule="exact"/>
        <w:ind w:firstLine="420" w:firstLineChars="200"/>
        <w:jc w:val="both"/>
        <w:rPr>
          <w:rFonts w:hint="default" w:eastAsia="宋体"/>
          <w:sz w:val="21"/>
          <w:szCs w:val="21"/>
        </w:rPr>
      </w:pPr>
      <w:r>
        <w:rPr>
          <w:rFonts w:hint="default" w:eastAsia="宋体"/>
          <w:sz w:val="21"/>
          <w:szCs w:val="21"/>
        </w:rPr>
        <w:t>3.制造业单项冠军企业包括国家级和省级制造业单项冠军企业，专精特新“小巨人”企业包括国家级和省级专精特新“小巨人”企业以及省级专精特新“成长”企业。</w:t>
      </w:r>
    </w:p>
    <w:p>
      <w:pPr>
        <w:spacing w:line="400" w:lineRule="exact"/>
        <w:ind w:firstLine="420" w:firstLineChars="200"/>
        <w:jc w:val="both"/>
        <w:rPr>
          <w:rFonts w:hint="default" w:eastAsia="宋体"/>
          <w:sz w:val="21"/>
          <w:szCs w:val="21"/>
        </w:rPr>
      </w:pPr>
      <w:r>
        <w:rPr>
          <w:rFonts w:hint="default" w:eastAsia="宋体"/>
          <w:sz w:val="21"/>
          <w:szCs w:val="21"/>
        </w:rPr>
        <w:t>4.国家级和省级技术创新载体主要包括制造业创新中心、技术创新中心、产业创新中心、重点实验室、工程研究中心、工业设计中心、企业技术中心等。</w:t>
      </w:r>
    </w:p>
    <w:p>
      <w:pPr>
        <w:spacing w:line="400" w:lineRule="exact"/>
        <w:ind w:firstLine="420" w:firstLineChars="200"/>
        <w:jc w:val="both"/>
        <w:rPr>
          <w:rFonts w:hint="default" w:eastAsia="宋体"/>
          <w:sz w:val="21"/>
          <w:szCs w:val="21"/>
        </w:rPr>
      </w:pPr>
      <w:r>
        <w:rPr>
          <w:rFonts w:hint="default" w:eastAsia="宋体"/>
          <w:sz w:val="21"/>
          <w:szCs w:val="21"/>
        </w:rPr>
        <w:t>5.</w:t>
      </w:r>
      <w:r>
        <w:rPr>
          <w:rFonts w:hint="eastAsia" w:eastAsia="宋体"/>
          <w:sz w:val="21"/>
          <w:szCs w:val="21"/>
          <w:lang w:eastAsia="zh-CN"/>
        </w:rPr>
        <w:t>各类</w:t>
      </w:r>
      <w:r>
        <w:rPr>
          <w:rFonts w:hint="default" w:eastAsia="宋体"/>
          <w:sz w:val="21"/>
          <w:szCs w:val="21"/>
        </w:rPr>
        <w:t>标准数量按照集群内企业和相关机构制</w:t>
      </w:r>
      <w:r>
        <w:rPr>
          <w:rFonts w:hint="eastAsia" w:eastAsia="宋体"/>
          <w:sz w:val="21"/>
          <w:szCs w:val="21"/>
          <w:lang w:eastAsia="zh-CN"/>
        </w:rPr>
        <w:t>修订</w:t>
      </w:r>
      <w:r>
        <w:rPr>
          <w:rFonts w:hint="default" w:eastAsia="宋体"/>
          <w:sz w:val="21"/>
          <w:szCs w:val="21"/>
        </w:rPr>
        <w:t>的国际标准、国家标准、行业标准和团体标准统计。</w:t>
      </w:r>
    </w:p>
    <w:p>
      <w:pPr>
        <w:spacing w:line="400" w:lineRule="exact"/>
        <w:ind w:firstLine="420" w:firstLineChars="200"/>
        <w:jc w:val="both"/>
        <w:rPr>
          <w:rFonts w:hint="default" w:eastAsia="宋体"/>
          <w:sz w:val="21"/>
          <w:szCs w:val="21"/>
        </w:rPr>
      </w:pPr>
      <w:r>
        <w:rPr>
          <w:rFonts w:hint="default" w:eastAsia="宋体"/>
          <w:sz w:val="21"/>
          <w:szCs w:val="21"/>
        </w:rPr>
        <w:t>6.集群发明专利授权量根据集群企业当年经国内外知识产权部门授权且在有效期内的发明专利数统计。</w:t>
      </w:r>
    </w:p>
    <w:p>
      <w:pPr>
        <w:spacing w:line="400" w:lineRule="exact"/>
        <w:ind w:firstLine="420" w:firstLineChars="200"/>
        <w:jc w:val="both"/>
        <w:rPr>
          <w:rFonts w:hint="default" w:eastAsia="宋体"/>
          <w:sz w:val="21"/>
          <w:szCs w:val="21"/>
        </w:rPr>
      </w:pPr>
      <w:r>
        <w:rPr>
          <w:rFonts w:hint="default" w:eastAsia="宋体"/>
          <w:sz w:val="21"/>
          <w:szCs w:val="21"/>
        </w:rPr>
        <w:t>7.高技能人才指技能劳动者中取得高级技师职业资格及相应职称的人员。</w:t>
      </w:r>
    </w:p>
    <w:p>
      <w:pPr>
        <w:spacing w:line="400" w:lineRule="exact"/>
        <w:ind w:firstLine="420" w:firstLineChars="200"/>
        <w:jc w:val="both"/>
        <w:rPr>
          <w:rFonts w:hint="default" w:eastAsia="宋体"/>
          <w:sz w:val="21"/>
          <w:szCs w:val="21"/>
        </w:rPr>
      </w:pPr>
      <w:r>
        <w:rPr>
          <w:rFonts w:hint="default" w:eastAsia="宋体"/>
          <w:sz w:val="21"/>
          <w:szCs w:val="21"/>
        </w:rPr>
        <w:t>8.上市和挂牌企业数量按照公开发行股票，并在国内外证券交易所（上交所、深交所、北交所等）上市交易和挂牌的企业统计。</w:t>
      </w:r>
    </w:p>
    <w:p>
      <w:pPr>
        <w:spacing w:line="400" w:lineRule="exact"/>
        <w:ind w:firstLine="420" w:firstLineChars="200"/>
        <w:jc w:val="both"/>
        <w:rPr>
          <w:rFonts w:hint="default" w:eastAsia="宋体"/>
          <w:sz w:val="21"/>
          <w:szCs w:val="21"/>
        </w:rPr>
      </w:pPr>
      <w:r>
        <w:rPr>
          <w:rFonts w:hint="default" w:eastAsia="宋体"/>
          <w:sz w:val="21"/>
          <w:szCs w:val="21"/>
        </w:rPr>
        <w:t>9.省级以上公共服务平台主要包括国家及河北省认定的，为集群提供研发设计、试验分析、检验检测、质量认证、创业孵化、管理咨询标准制修订、知识产权服务</w:t>
      </w:r>
      <w:r>
        <w:rPr>
          <w:rFonts w:hint="eastAsia" w:eastAsia="宋体"/>
          <w:sz w:val="21"/>
          <w:szCs w:val="21"/>
          <w:lang w:eastAsia="zh-CN"/>
        </w:rPr>
        <w:t>、</w:t>
      </w:r>
      <w:r>
        <w:rPr>
          <w:rFonts w:hint="default" w:eastAsia="宋体"/>
          <w:sz w:val="21"/>
          <w:szCs w:val="21"/>
        </w:rPr>
        <w:t>人力资源及政策法律服务等共性需求的公共服务机构。</w:t>
      </w:r>
    </w:p>
    <w:p>
      <w:pPr>
        <w:spacing w:line="400" w:lineRule="exact"/>
        <w:ind w:firstLine="420" w:firstLineChars="200"/>
        <w:jc w:val="both"/>
        <w:rPr>
          <w:rFonts w:hint="default" w:eastAsia="宋体"/>
          <w:sz w:val="21"/>
          <w:szCs w:val="21"/>
        </w:rPr>
      </w:pPr>
      <w:r>
        <w:rPr>
          <w:rFonts w:hint="default" w:eastAsia="宋体"/>
          <w:sz w:val="21"/>
          <w:szCs w:val="21"/>
        </w:rPr>
        <w:t>10.集群利用外资总额按照国家利用外资统计制度规定的集群内企业和其他相关机构吸收的外商直接投资、外商其他投资和对外借款等统计。</w:t>
      </w:r>
    </w:p>
    <w:p>
      <w:pPr>
        <w:spacing w:line="400" w:lineRule="exact"/>
        <w:ind w:firstLine="420" w:firstLineChars="200"/>
        <w:jc w:val="both"/>
        <w:rPr>
          <w:rFonts w:hint="default" w:eastAsia="宋体"/>
          <w:sz w:val="21"/>
          <w:szCs w:val="21"/>
        </w:rPr>
      </w:pPr>
      <w:r>
        <w:rPr>
          <w:rFonts w:hint="default" w:eastAsia="宋体"/>
          <w:sz w:val="21"/>
          <w:szCs w:val="21"/>
        </w:rPr>
        <w:t>11.除上年度（2021年度）指标外，其他指标统计为累计指标，截止填报日统计数据。</w:t>
      </w:r>
    </w:p>
    <w:p>
      <w:pPr>
        <w:spacing w:line="400" w:lineRule="exact"/>
        <w:ind w:firstLine="420" w:firstLineChars="200"/>
        <w:jc w:val="both"/>
        <w:rPr>
          <w:rFonts w:hint="eastAsia" w:eastAsia="宋体"/>
          <w:sz w:val="21"/>
          <w:szCs w:val="21"/>
          <w:lang w:eastAsia="zh-CN"/>
        </w:rPr>
      </w:pPr>
      <w:r>
        <w:rPr>
          <w:rFonts w:hint="default" w:eastAsia="宋体"/>
          <w:sz w:val="21"/>
          <w:szCs w:val="21"/>
        </w:rPr>
        <w:t>集群推荐单位要对相关数据及信息进行审核，相关指标围绕集群主导产业进行填写，确保数据真实有效。具体要求根据每年实际情况进行</w:t>
      </w:r>
      <w:r>
        <w:rPr>
          <w:rFonts w:hint="eastAsia" w:eastAsia="宋体"/>
          <w:sz w:val="21"/>
          <w:szCs w:val="21"/>
          <w:lang w:eastAsia="zh-CN"/>
        </w:rPr>
        <w:t>调整。</w:t>
      </w:r>
    </w:p>
    <w:p>
      <w:pPr>
        <w:jc w:val="both"/>
        <w:rPr>
          <w:rFonts w:hint="default" w:eastAsia="方正黑体_GBK"/>
          <w:szCs w:val="32"/>
        </w:rPr>
      </w:pPr>
    </w:p>
    <w:p>
      <w:pPr>
        <w:jc w:val="both"/>
        <w:rPr>
          <w:rFonts w:hint="default" w:eastAsia="方正黑体_GBK"/>
          <w:szCs w:val="32"/>
        </w:rPr>
      </w:pPr>
    </w:p>
    <w:p>
      <w:bookmarkStart w:id="0" w:name="_GoBack"/>
      <w:bookmarkEnd w:id="0"/>
    </w:p>
    <w:sectPr>
      <w:footerReference r:id="rId4" w:type="default"/>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7</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path/>
              <v:fill on="f" focussize="0,0"/>
              <v:stroke on="f" weight="0.5pt"/>
              <v:imagedata o:title=""/>
              <o:lock v:ext="edit" aspectratio="f"/>
              <v:textbox inset="0mm,0mm,0mm,0mm" style="mso-fit-shape-to-text:t;">
                <w:txbxContent>
                  <w:p>
                    <w:pPr>
                      <w:snapToGrid w:val="0"/>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7</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44F46717"/>
    <w:rsid w:val="44F46717"/>
    <w:rsid w:val="5F373350"/>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hint="eastAsia" w:ascii="Times New Roman" w:hAnsi="Times New Roman" w:eastAsia="仿宋_GB2312"/>
      <w:sz w:val="32"/>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无间隔1"/>
    <w:qFormat/>
    <w:uiPriority w:val="1"/>
    <w:pPr>
      <w:widowControl w:val="0"/>
      <w:jc w:val="both"/>
    </w:pPr>
    <w:rPr>
      <w:rFonts w:ascii="等线" w:hAnsi="等线" w:eastAsia="等线" w:cs="Times New Roman"/>
      <w:kern w:val="2"/>
      <w:sz w:val="21"/>
      <w:szCs w:val="22"/>
      <w:lang w:val="en-US" w:eastAsia="zh-CN" w:bidi="ar-SA"/>
    </w:rPr>
  </w:style>
  <w:style w:type="paragraph" w:customStyle="1" w:styleId="8">
    <w:name w:val="Table Paragraph"/>
    <w:basedOn w:val="1"/>
    <w:qFormat/>
    <w:uiPriority w:val="1"/>
    <w:pPr>
      <w:jc w:val="left"/>
    </w:pPr>
    <w:rPr>
      <w:rFonts w:hint="eastAsia" w:ascii="仿宋" w:hAnsi="仿宋" w:eastAsia="仿宋" w:cs="仿宋"/>
      <w:sz w:val="32"/>
      <w:szCs w:val="20"/>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117</Characters>
  <Lines>0</Lines>
  <Paragraphs>0</Paragraphs>
  <TotalTime>0</TotalTime>
  <ScaleCrop>false</ScaleCrop>
  <LinksUpToDate>false</LinksUpToDate>
  <CharactersWithSpaces>137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2022-08-08T08:43:00Z</dcterms:created>
  <dc:creator>薛尤嘉</dc:creator>
  <cp:lastModifiedBy>薛尤嘉</cp:lastModifiedBy>
  <dcterms:modified xsi:type="dcterms:W3CDTF">2022-08-08T08:43:47Z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D4A3211B433B4BA6AF1D1E18F400ECA4</vt:lpwstr>
  </property>
</Properties>
</file>