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ind w:firstLine="0" w:firstLine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ind w:firstLine="0" w:firstLineChars="0"/>
        <w:jc w:val="center"/>
        <w:rPr>
          <w:rFonts w:hint="default" w:ascii="Times New Roman" w:hAnsi="Times New Roman" w:eastAsia="文星简大标宋" w:cs="Times New Roman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文星简大标宋" w:cs="Times New Roman"/>
          <w:color w:val="auto"/>
          <w:sz w:val="44"/>
          <w:szCs w:val="44"/>
          <w:shd w:val="clear" w:color="auto" w:fill="FFFFFF"/>
          <w:lang w:val="zh-CN" w:eastAsia="zh-CN"/>
        </w:rPr>
        <w:t>河北省工业领域</w:t>
      </w:r>
      <w:r>
        <w:rPr>
          <w:rFonts w:hint="default" w:ascii="Times New Roman" w:hAnsi="Times New Roman" w:eastAsia="文星简大标宋" w:cs="Times New Roman"/>
          <w:color w:val="auto"/>
          <w:sz w:val="44"/>
          <w:szCs w:val="44"/>
          <w:shd w:val="clear" w:color="auto" w:fill="FFFFFF"/>
          <w:lang w:eastAsia="zh-CN"/>
        </w:rPr>
        <w:t>节水型企业、园区创建目标</w:t>
      </w:r>
    </w:p>
    <w:p>
      <w:pPr>
        <w:ind w:firstLine="0" w:firstLineChars="0"/>
        <w:jc w:val="center"/>
        <w:rPr>
          <w:rFonts w:hint="default" w:ascii="Times New Roman" w:hAnsi="Times New Roman" w:eastAsia="文星简大标宋" w:cs="Times New Roman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文星简大标宋" w:cs="Times New Roman"/>
          <w:color w:val="auto"/>
          <w:sz w:val="44"/>
          <w:szCs w:val="44"/>
          <w:shd w:val="clear" w:color="auto" w:fill="FFFFFF"/>
          <w:lang w:eastAsia="zh-CN"/>
        </w:rPr>
        <w:t>任务分解表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656"/>
        <w:gridCol w:w="2498"/>
        <w:gridCol w:w="2120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地市名称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2021-2023年省级节水型企业创建目标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2022年省级节水型企业创建目标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2022年省级节水型园区创建目标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石家庄市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承德市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张家口市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秦皇岛市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唐山市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105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廊坊市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保定市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107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沧州市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衡水市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邢台市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邯郸市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定州市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辛集市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雄安新区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473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  <w:vertAlign w:val="baseline"/>
                <w:lang w:val="en-US" w:eastAsia="zh-CN"/>
              </w:rPr>
              <w:t>24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cs="Times New Roman"/>
          <w:color w:val="auto"/>
          <w:sz w:val="24"/>
          <w:szCs w:val="22"/>
          <w:lang w:val="en-US" w:eastAsia="zh-CN"/>
        </w:rPr>
        <w:t>备注：节水型创建考核目标为年取水量5万立方米以上工业企业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rPr>
          <w:rFonts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联系人：（姓名）     联系电话：（手机号）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panose1 w:val="02010609000101010101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FF81B38"/>
    <w:rsid w:val="038B57F0"/>
    <w:rsid w:val="2FF81B38"/>
    <w:rsid w:val="5FF56091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spacing w:before="4" w:beforeLines="0"/>
      <w:ind w:left="166"/>
      <w:jc w:val="both"/>
    </w:pPr>
    <w:rPr>
      <w:rFonts w:hint="eastAsia" w:ascii="宋体" w:hAnsi="宋体" w:eastAsia="宋体" w:cs="Times New Roman"/>
      <w:kern w:val="2"/>
      <w:sz w:val="3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457</Words>
  <Characters>482</Characters>
  <Lines>0</Lines>
  <Paragraphs>0</Paragraphs>
  <TotalTime>0</TotalTime>
  <ScaleCrop>false</ScaleCrop>
  <LinksUpToDate>false</LinksUpToDate>
  <CharactersWithSpaces>593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2022-07-20T02:24:00Z</dcterms:created>
  <dc:creator>薛尤嘉</dc:creator>
  <cp:lastModifiedBy>薛尤嘉</cp:lastModifiedBy>
  <dcterms:modified xsi:type="dcterms:W3CDTF">2022-07-20T02:25:35Z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1F3363D83D924EDCAE85B3CB2EE6C974</vt:lpwstr>
  </property>
</Properties>
</file>