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CE" w:rsidRDefault="008855CE" w:rsidP="008855CE">
      <w:pPr>
        <w:spacing w:line="660" w:lineRule="exact"/>
        <w:ind w:right="640" w:firstLineChars="0" w:firstLine="0"/>
        <w:rPr>
          <w:rFonts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855CE" w:rsidRDefault="008855CE" w:rsidP="008855CE">
      <w:pPr>
        <w:spacing w:line="660" w:lineRule="exact"/>
        <w:ind w:right="640" w:firstLineChars="0" w:firstLine="0"/>
        <w:jc w:val="center"/>
        <w:rPr>
          <w:rFonts w:ascii="宋体" w:eastAsia="宋体" w:hAnsi="宋体" w:cs="仿宋_GB2312" w:hint="eastAsia"/>
          <w:b/>
          <w:sz w:val="44"/>
          <w:szCs w:val="44"/>
        </w:rPr>
      </w:pPr>
      <w:r>
        <w:rPr>
          <w:rFonts w:ascii="宋体" w:eastAsia="宋体" w:hAnsi="宋体" w:cs="仿宋_GB2312" w:hint="eastAsia"/>
          <w:b/>
          <w:sz w:val="44"/>
          <w:szCs w:val="44"/>
        </w:rPr>
        <w:t>河北省2022年第一批重大变化高新技术企业名单</w:t>
      </w:r>
    </w:p>
    <w:p w:rsidR="008855CE" w:rsidRDefault="008855CE" w:rsidP="008855CE">
      <w:pPr>
        <w:spacing w:line="660" w:lineRule="exact"/>
        <w:ind w:right="640" w:firstLineChars="0" w:firstLine="0"/>
        <w:jc w:val="center"/>
        <w:rPr>
          <w:rFonts w:ascii="宋体" w:eastAsia="宋体" w:hAnsi="宋体" w:cs="黑体" w:hint="eastAsia"/>
          <w:b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2693"/>
        <w:gridCol w:w="2551"/>
        <w:gridCol w:w="2410"/>
        <w:gridCol w:w="2268"/>
        <w:gridCol w:w="2163"/>
      </w:tblGrid>
      <w:tr w:rsidR="008855CE" w:rsidTr="001D1507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变更类型</w:t>
            </w:r>
          </w:p>
        </w:tc>
      </w:tr>
      <w:tr w:rsidR="008855CE" w:rsidTr="001D1507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河北京兰水泥有限公司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保定市科技局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GR202113002167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2021</w:t>
            </w:r>
            <w:r>
              <w:rPr>
                <w:rFonts w:ascii="Arial" w:eastAsia="宋体" w:hAnsi="Arial" w:cs="Arial"/>
                <w:sz w:val="20"/>
                <w:szCs w:val="20"/>
              </w:rPr>
              <w:t>年</w:t>
            </w:r>
            <w:r>
              <w:rPr>
                <w:rFonts w:ascii="Arial" w:eastAsia="宋体" w:hAnsi="Arial" w:cs="Arial"/>
                <w:sz w:val="20"/>
                <w:szCs w:val="20"/>
              </w:rPr>
              <w:t>11</w:t>
            </w:r>
            <w:r>
              <w:rPr>
                <w:rFonts w:ascii="Arial" w:eastAsia="宋体" w:hAnsi="Arial" w:cs="Arial"/>
                <w:sz w:val="20"/>
                <w:szCs w:val="20"/>
              </w:rPr>
              <w:t>月</w:t>
            </w:r>
            <w:r>
              <w:rPr>
                <w:rFonts w:ascii="Arial" w:eastAsia="宋体" w:hAnsi="Arial" w:cs="Arial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sz w:val="20"/>
                <w:szCs w:val="20"/>
              </w:rPr>
              <w:t>日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5CE" w:rsidRDefault="008855CE" w:rsidP="001D150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企业分立</w:t>
            </w:r>
          </w:p>
        </w:tc>
      </w:tr>
    </w:tbl>
    <w:p w:rsidR="008855CE" w:rsidRDefault="008855CE" w:rsidP="008855CE">
      <w:pPr>
        <w:spacing w:line="660" w:lineRule="exact"/>
        <w:ind w:right="640" w:firstLineChars="0" w:firstLine="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D3368A" w:rsidRDefault="00D3368A">
      <w:pPr>
        <w:ind w:firstLine="640"/>
      </w:pPr>
      <w:bookmarkStart w:id="0" w:name="_GoBack"/>
      <w:bookmarkEnd w:id="0"/>
    </w:p>
    <w:sectPr w:rsidR="00D3368A" w:rsidSect="008855C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E"/>
    <w:rsid w:val="008855CE"/>
    <w:rsid w:val="00D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004A-B124-4AB1-BB61-BFC6373C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E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2022-05-11T08:42:00Z</dcterms:created>
  <dcterms:modified xsi:type="dcterms:W3CDTF">2022-05-11T08:43:00Z</dcterms:modified>
</cp:coreProperties>
</file>