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adjustRightInd w:val="0"/>
        <w:snapToGrid w:val="0"/>
        <w:outlineLvl w:val="0"/>
        <w:rPr>
          <w:rFonts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4</w:t>
      </w:r>
    </w:p>
    <w:p>
      <w:pPr>
        <w:keepNext/>
        <w:adjustRightInd w:val="0"/>
        <w:snapToGrid w:val="0"/>
        <w:outlineLvl w:val="0"/>
        <w:rPr>
          <w:rFonts w:eastAsia="黑体" w:cs="黑体"/>
          <w:sz w:val="32"/>
          <w:szCs w:val="32"/>
        </w:rPr>
      </w:pPr>
    </w:p>
    <w:p>
      <w:pPr>
        <w:keepNext/>
        <w:adjustRightInd w:val="0"/>
        <w:snapToGrid w:val="0"/>
        <w:jc w:val="center"/>
        <w:outlineLvl w:val="0"/>
        <w:rPr>
          <w:rFonts w:hint="eastAsia" w:ascii="宋体" w:hAnsi="宋体" w:cs="宋体"/>
          <w:b/>
          <w:bCs/>
          <w:spacing w:val="6"/>
          <w:sz w:val="44"/>
          <w:szCs w:val="44"/>
        </w:rPr>
      </w:pPr>
      <w:r>
        <w:rPr>
          <w:rFonts w:hint="eastAsia" w:ascii="宋体" w:hAnsi="宋体" w:cs="宋体"/>
          <w:b/>
          <w:bCs/>
          <w:spacing w:val="6"/>
          <w:sz w:val="44"/>
          <w:szCs w:val="44"/>
        </w:rPr>
        <w:t>202</w:t>
      </w:r>
      <w:r>
        <w:rPr>
          <w:rFonts w:ascii="宋体" w:hAnsi="宋体" w:cs="宋体"/>
          <w:b/>
          <w:bCs/>
          <w:spacing w:val="6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spacing w:val="6"/>
          <w:sz w:val="44"/>
          <w:szCs w:val="44"/>
        </w:rPr>
        <w:t>年参与开放活动的科研机构和大学备案表</w:t>
      </w:r>
    </w:p>
    <w:p>
      <w:pPr>
        <w:jc w:val="center"/>
        <w:rPr>
          <w:b/>
          <w:bCs/>
          <w:spacing w:val="6"/>
          <w:sz w:val="24"/>
        </w:rPr>
      </w:pPr>
    </w:p>
    <w:p>
      <w:pPr>
        <w:spacing w:after="78" w:afterLines="25"/>
        <w:ind w:left="105" w:leftChars="5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填报单位（盖章）：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225"/>
        <w:gridCol w:w="2244"/>
        <w:gridCol w:w="2172"/>
        <w:gridCol w:w="2736"/>
        <w:gridCol w:w="1620"/>
        <w:gridCol w:w="20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9" w:hRule="atLeast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开放时间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开放内容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具体地址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</w:tr>
    </w:tbl>
    <w:p>
      <w:pPr>
        <w:spacing w:after="78" w:afterLines="25"/>
        <w:ind w:left="105" w:left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　　备注：（不包括前述2类活动项目）</w:t>
      </w:r>
    </w:p>
    <w:sectPr>
      <w:pgSz w:w="16838" w:h="11906" w:orient="landscape"/>
      <w:pgMar w:top="1531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F"/>
    <w:rsid w:val="002E111F"/>
    <w:rsid w:val="0086093E"/>
    <w:rsid w:val="BEBB8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Verdana"/>
      <w:b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1</TotalTime>
  <ScaleCrop>false</ScaleCrop>
  <LinksUpToDate>false</LinksUpToDate>
  <CharactersWithSpaces>124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2022-04-14T15:52:00Z</dcterms:created>
  <dc:creator>马春丽</dc:creator>
  <cp:lastModifiedBy>xuehua</cp:lastModifiedBy>
  <dcterms:modified xsi:type="dcterms:W3CDTF">2022-04-14T20:28:11Z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