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  <w:lang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36"/>
          <w:szCs w:val="36"/>
        </w:rPr>
        <w:t>中小企业公共服务示范平台运营情况表</w:t>
      </w:r>
    </w:p>
    <w:p>
      <w:r>
        <w:rPr>
          <w:rFonts w:eastAsia="楷体"/>
          <w:color w:val="000000"/>
          <w:kern w:val="0"/>
          <w:sz w:val="24"/>
        </w:rPr>
        <w:t>单位名称：（盖章）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434"/>
        <w:gridCol w:w="1106"/>
        <w:gridCol w:w="1580"/>
        <w:gridCol w:w="89"/>
        <w:gridCol w:w="290"/>
        <w:gridCol w:w="521"/>
        <w:gridCol w:w="1070"/>
        <w:gridCol w:w="960"/>
        <w:gridCol w:w="2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50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  箱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网址及备案号                      （已建网站的填写）</w:t>
            </w:r>
          </w:p>
        </w:tc>
        <w:tc>
          <w:tcPr>
            <w:tcW w:w="6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二、服务执行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资产总额：    万元</w:t>
            </w:r>
          </w:p>
        </w:tc>
        <w:tc>
          <w:tcPr>
            <w:tcW w:w="6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仪器、设备：     台/套，购买价格：   万元，占总资产：  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服务场地面积：    平方米，其中自有：  平方米，租用：     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专业化服务团队：从业人员  人，其中大专及以上学历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中级职称以上人员占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三、服务能力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服务功能</w:t>
            </w:r>
          </w:p>
        </w:tc>
        <w:tc>
          <w:tcPr>
            <w:tcW w:w="8040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信息服务、技术服务、管理咨询、创业服务、培训服务、融资服务（不超过三项）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聚集服务机构：            家</w:t>
            </w:r>
          </w:p>
        </w:tc>
        <w:tc>
          <w:tcPr>
            <w:tcW w:w="5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汇聚政府性资源：     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公共服务产品数量：     个（根据申报平台的功能要求对应的公共服务产品数量）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四、信息上报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否按时填报服务数据：</w:t>
            </w:r>
          </w:p>
        </w:tc>
        <w:tc>
          <w:tcPr>
            <w:tcW w:w="52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否按时报送年终总结：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四、服务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绩效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年服务企业数量：    家</w:t>
            </w:r>
          </w:p>
        </w:tc>
        <w:tc>
          <w:tcPr>
            <w:tcW w:w="6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较上一年度增长    家， 年度同比增长    %，企业满意度：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年度服务“专精特新”企业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家</w:t>
            </w:r>
          </w:p>
        </w:tc>
        <w:tc>
          <w:tcPr>
            <w:tcW w:w="497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年度服务专精特新“小巨人”企业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开展服务活动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场，参与企业     家次</w:t>
            </w:r>
          </w:p>
        </w:tc>
        <w:tc>
          <w:tcPr>
            <w:tcW w:w="6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其中：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开展公益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或低收费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服务活动：    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占年度总量：    %，其中服务小微企业：   家，占总量： 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服务取得的可比性实效，主要经验做法和典型服务案例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附后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35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企业通过平台服务降低的生产经营成本、带来的经济效益：（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附后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七、市级主管部门审核意见：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94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 xml:space="preserve">  年   月   日（盖章）</w:t>
            </w:r>
          </w:p>
        </w:tc>
      </w:tr>
    </w:tbl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157"/>
        <w:gridCol w:w="782"/>
        <w:gridCol w:w="283"/>
        <w:gridCol w:w="565"/>
        <w:gridCol w:w="402"/>
        <w:gridCol w:w="850"/>
        <w:gridCol w:w="580"/>
        <w:gridCol w:w="424"/>
        <w:gridCol w:w="374"/>
        <w:gridCol w:w="539"/>
        <w:gridCol w:w="187"/>
        <w:gridCol w:w="909"/>
        <w:gridCol w:w="76"/>
        <w:gridCol w:w="854"/>
        <w:gridCol w:w="22"/>
        <w:gridCol w:w="14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9588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河北省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color w:val="000000"/>
                <w:kern w:val="0"/>
                <w:sz w:val="36"/>
                <w:szCs w:val="36"/>
              </w:rPr>
              <w:t>小型微型企业创业创新示范基地运营情况表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单位名称（盖章）：</w:t>
            </w:r>
          </w:p>
        </w:tc>
        <w:tc>
          <w:tcPr>
            <w:tcW w:w="401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楷体"/>
                <w:color w:val="000000"/>
                <w:kern w:val="0"/>
                <w:sz w:val="24"/>
              </w:rPr>
            </w:pPr>
          </w:p>
        </w:tc>
        <w:tc>
          <w:tcPr>
            <w:tcW w:w="345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楷体"/>
                <w:color w:val="000000"/>
                <w:kern w:val="0"/>
                <w:sz w:val="24"/>
              </w:rPr>
            </w:pPr>
            <w:r>
              <w:rPr>
                <w:rFonts w:eastAsia="楷体"/>
                <w:color w:val="000000"/>
                <w:kern w:val="0"/>
                <w:sz w:val="24"/>
              </w:rPr>
              <w:t>单位：平方米、万元、家、人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基地名称</w:t>
            </w:r>
          </w:p>
        </w:tc>
        <w:tc>
          <w:tcPr>
            <w:tcW w:w="4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是否变更过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承建单位</w:t>
            </w:r>
          </w:p>
        </w:tc>
        <w:tc>
          <w:tcPr>
            <w:tcW w:w="3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原承建单位名称</w:t>
            </w:r>
          </w:p>
        </w:tc>
        <w:tc>
          <w:tcPr>
            <w:tcW w:w="4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网址</w:t>
            </w:r>
          </w:p>
        </w:tc>
        <w:tc>
          <w:tcPr>
            <w:tcW w:w="3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43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841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二、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服务能力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入驻企业数        家</w:t>
            </w:r>
          </w:p>
        </w:tc>
        <w:tc>
          <w:tcPr>
            <w:tcW w:w="23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其中：小微企业数    家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入驻总数比上年度增加    家</w:t>
            </w:r>
          </w:p>
        </w:tc>
        <w:tc>
          <w:tcPr>
            <w:tcW w:w="25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小微企业占入驻企业比例       %</w:t>
            </w:r>
          </w:p>
        </w:tc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基地内从业人数       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建筑面积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18"/>
                <w:szCs w:val="18"/>
              </w:rPr>
              <w:t>服务场所面积（自有/租用）</w:t>
            </w:r>
          </w:p>
        </w:tc>
        <w:tc>
          <w:tcPr>
            <w:tcW w:w="39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引入外部专业服务机构   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color w:val="000000"/>
                <w:kern w:val="0"/>
                <w:sz w:val="18"/>
                <w:szCs w:val="18"/>
              </w:rPr>
              <w:t>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1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其中：服务性收入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服务性支出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营业收入比上年增长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90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公益性或低收费服务收入占总服务收入的比例        %</w:t>
            </w:r>
          </w:p>
        </w:tc>
        <w:tc>
          <w:tcPr>
            <w:tcW w:w="2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取得政府补助资金     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从业人员</w:t>
            </w:r>
          </w:p>
        </w:tc>
        <w:tc>
          <w:tcPr>
            <w:tcW w:w="2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从事创业创新服务的专职人员数</w:t>
            </w: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创业辅导师</w:t>
            </w:r>
          </w:p>
        </w:tc>
        <w:tc>
          <w:tcPr>
            <w:tcW w:w="2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大专以上（含）及中级职称以上（含）人员达到占总人数的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2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服务自我评估与驻企业评价（可后附）</w:t>
            </w:r>
          </w:p>
        </w:tc>
        <w:tc>
          <w:tcPr>
            <w:tcW w:w="53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服务工作归档及经营总结（可后附）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、服务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绩效</w:t>
            </w:r>
            <w:r>
              <w:rPr>
                <w:color w:val="000000"/>
                <w:kern w:val="0"/>
                <w:sz w:val="18"/>
                <w:szCs w:val="18"/>
              </w:rPr>
              <w:t>（截止到20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color w:val="000000"/>
                <w:kern w:val="0"/>
                <w:sz w:val="18"/>
                <w:szCs w:val="18"/>
              </w:rPr>
              <w:t>年12月31日）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信息服务</w:t>
            </w: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创业辅导</w:t>
            </w: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创新支持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人员培训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投融资服务</w:t>
            </w:r>
          </w:p>
        </w:tc>
        <w:tc>
          <w:tcPr>
            <w:tcW w:w="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管理咨询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专业服务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服务活动次数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服务企业数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服务人数</w:t>
            </w:r>
          </w:p>
        </w:tc>
        <w:tc>
          <w:tcPr>
            <w:tcW w:w="9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服务企业年度总数量       家</w:t>
            </w:r>
          </w:p>
        </w:tc>
        <w:tc>
          <w:tcPr>
            <w:tcW w:w="3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比上一年度增长      家</w:t>
            </w:r>
          </w:p>
        </w:tc>
        <w:tc>
          <w:tcPr>
            <w:tcW w:w="3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年度同比增长       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当年新增省级专精特新企业    家</w:t>
            </w:r>
          </w:p>
        </w:tc>
        <w:tc>
          <w:tcPr>
            <w:tcW w:w="47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val="en-US" w:eastAsia="zh-CN"/>
              </w:rPr>
              <w:t>当年新增国家专精特新小巨人企业      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7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入驻企业当年获得融资支持    家</w:t>
            </w:r>
          </w:p>
        </w:tc>
        <w:tc>
          <w:tcPr>
            <w:tcW w:w="479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入驻企业当年获得知识产权授权数量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四、可持续发展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基地发展目标、规划、年度目标、实施方案、服务流程、收费标准、服务台账（可附后，必须有佐证材料）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>、市级主管部门审核意见：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9588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right"/>
              <w:textAlignment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wordWrap w:val="0"/>
              <w:jc w:val="righ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年   月  日(盖章）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A45C3"/>
    <w:rsid w:val="2FCA45C3"/>
    <w:rsid w:val="5D6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2022-03-01T07:40:00Z</dcterms:created>
  <dc:creator>夏天的海～</dc:creator>
  <cp:lastModifiedBy>夏天的海～</cp:lastModifiedBy>
  <dcterms:modified xsi:type="dcterms:W3CDTF">2022-03-01T07:40:59Z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45AB3416E636413CA24C7C95EE24A334</vt:lpwstr>
  </property>
</Properties>
</file>