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大标宋_GBK" w:cs="Times New Roman"/>
          <w:sz w:val="40"/>
          <w:szCs w:val="40"/>
        </w:rPr>
      </w:pPr>
      <w:r>
        <w:rPr>
          <w:rFonts w:hint="default" w:ascii="Times New Roman" w:hAnsi="Times New Roman" w:eastAsia="方正大标宋_GBK" w:cs="Times New Roman"/>
          <w:sz w:val="40"/>
          <w:szCs w:val="40"/>
        </w:rPr>
        <w:t>第八届</w:t>
      </w:r>
      <w:r>
        <w:rPr>
          <w:rFonts w:hint="default" w:ascii="Times New Roman" w:hAnsi="Times New Roman" w:eastAsia="方正大标宋_GBK" w:cs="Times New Roman"/>
          <w:sz w:val="40"/>
          <w:szCs w:val="40"/>
          <w:lang w:eastAsia="zh-CN"/>
        </w:rPr>
        <w:t>中</w:t>
      </w:r>
      <w:r>
        <w:rPr>
          <w:rFonts w:hint="default" w:ascii="Times New Roman" w:hAnsi="Times New Roman" w:eastAsia="方正大标宋_GBK" w:cs="Times New Roman"/>
          <w:sz w:val="40"/>
          <w:szCs w:val="40"/>
        </w:rPr>
        <w:t>国工艺美术大师评选工作纪律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0"/>
          <w:szCs w:val="40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为做好第八届中国工艺美术大师评选工作(以下简称“评选工作”)，维护评选工作的严肃性，确保评选工作客观公平、公开公正、科学规范，保证评选工作的质量，特制定评选工作纪律。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领导小组成员及</w:t>
      </w:r>
      <w:r>
        <w:rPr>
          <w:rFonts w:hint="default" w:ascii="Times New Roman" w:hAnsi="Times New Roman" w:eastAsia="黑体" w:cs="Times New Roman"/>
          <w:sz w:val="32"/>
          <w:szCs w:val="32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(一)坚持原则，公道正派，清正廉洁，不徇私情，严格按照工作程序办事。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(二)严守工作纪律，保守工作秘密。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(三)不得私自接待申报人员及其亲属、委托人来访，以及各种形式的受请行为。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(四)严禁收受申报人员及其亲属、委托人的任何礼品、礼金等。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(五)不得给评选专家施加任何影响和暗示，不得私自向评选专家介绍可能影响公正评选的情况和倾向性意见。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二、评审委员会成员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(一)遵循“公平、公正、精准、守密”的原则，坚持标准、不徇私情、作风正派、办事公道、严格评选、确保评选质量。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(二)严禁收受申报人员及其亲属、委托人的任何礼品、礼金等。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(三)评选工作期间，应实事求是，开诚布公，严格程序，相互监督，对评选过程中讨论的情况，不得对外泄露。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(四)与申报人员有亲属关系时，应在评选前报告，实行回避制度，如有违规，则取消其亲属参评资格。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(五)现场评选工作期间，关闭个人通讯工具，不与外界联系，不会亲访友，不离开评审区域，不得接受各种形式的请托。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三、申报人员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(一)申报人员应实事求是地如实填报、提供有关材料,不得弄虚作假。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(二)申报人员在评选工作期间不得有打招呼、走关系、拉选票、请客送礼等违纪行为。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(三)申报人员有下列行为者，一律取消其申报、参评资格，已取得大师称号的予以撤销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1.伪造资历、论文著作、科研成果、获奖证明等弄虚作假行为者;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2.伪造作品或窃取他人成果视为己有者;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3.有违法行为或因触犯法律等被追究刑事责任者。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87E17"/>
    <w:rsid w:val="095548E5"/>
    <w:rsid w:val="20832DF2"/>
    <w:rsid w:val="51883D8E"/>
    <w:rsid w:val="604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iPriority w:val="0"/>
    <w:pPr>
      <w:keepNext/>
      <w:keepLines/>
      <w:spacing w:before="260" w:after="260" w:line="412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2022-02-21T02:55:00Z</dcterms:created>
  <dc:creator>夏天的海～</dc:creator>
  <cp:lastModifiedBy>夏天的海～</cp:lastModifiedBy>
  <dcterms:modified xsi:type="dcterms:W3CDTF">2022-02-21T02:57:28Z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1E68967D6CF144DFA9AE92F8DC345715</vt:lpwstr>
  </property>
</Properties>
</file>