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t xml:space="preserve">附件1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</w:rPr>
        <w:t>企业类</w:t>
      </w:r>
      <w:r>
        <w:rPr>
          <w:rFonts w:eastAsia="黑体"/>
          <w:sz w:val="44"/>
          <w:szCs w:val="44"/>
        </w:rPr>
        <w:t>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</w:t>
      </w:r>
      <w:r>
        <w:rPr>
          <w:rFonts w:hint="eastAsia" w:eastAsia="黑体"/>
          <w:u w:val="single"/>
        </w:rPr>
        <w:t xml:space="preserve">  </w:t>
      </w:r>
      <w:r>
        <w:rPr>
          <w:rFonts w:eastAsia="黑体"/>
          <w:u w:val="single"/>
        </w:rPr>
        <w:t xml:space="preserve">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一、基本情况表</w:t>
      </w:r>
    </w:p>
    <w:tbl>
      <w:tblPr>
        <w:tblStyle w:val="13"/>
        <w:tblW w:w="9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"/>
        <w:gridCol w:w="1058"/>
        <w:gridCol w:w="1485"/>
        <w:gridCol w:w="1422"/>
        <w:gridCol w:w="1518"/>
        <w:gridCol w:w="499"/>
        <w:gridCol w:w="112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  <w:r>
              <w:rPr>
                <w:rFonts w:hint="eastAsia"/>
                <w:sz w:val="21"/>
                <w:szCs w:val="21"/>
              </w:rPr>
              <w:t>及地址</w:t>
            </w:r>
          </w:p>
        </w:tc>
        <w:tc>
          <w:tcPr>
            <w:tcW w:w="7786" w:type="dxa"/>
            <w:gridSpan w:val="6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企业统一社会信用代码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注册资金（万元）</w:t>
            </w:r>
          </w:p>
        </w:tc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传真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产品企业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平台运营企业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机构运营企业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应用场景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智慧养老场景：□家庭养老床位 □社区日间照料 □智慧助老餐厅 □虚拟养老院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综合场景：□居家上门服务 □医养结合 □养老服务监管 □智慧养老院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</w:rPr>
              <w:t>能力</w:t>
            </w:r>
          </w:p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20年）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资产负债率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利润总额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智慧健康养老相关收入（万元）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市场化业务收入占比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企业人员数量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是否建有售后服务体系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售后团队人员占总人数的比重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落地项目数量（项）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专项能力（2020年）</w:t>
            </w: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产品企业创新能力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研发人员数量（人）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研发人员占总人数的比重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研发经费投入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研发经费占总收入的比重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平台运营企业运营能力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累计接入平台的供应商数量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平均月订单量</w:t>
            </w:r>
            <w:r>
              <w:rPr>
                <w:rFonts w:hint="eastAsia"/>
                <w:sz w:val="21"/>
                <w:szCs w:val="21"/>
              </w:rPr>
              <w:t>（万单）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>
              <w:rPr>
                <w:sz w:val="21"/>
                <w:szCs w:val="21"/>
              </w:rPr>
              <w:t>用户数量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（万户）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2020年新增用户数量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（万户）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应用智慧健康养老产品种类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机构运营企业运营能力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是否建有信息化系统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累计床位数量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床位入住率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应用智能</w:t>
            </w:r>
            <w:r>
              <w:rPr>
                <w:rFonts w:hint="eastAsia"/>
                <w:sz w:val="21"/>
                <w:szCs w:val="21"/>
              </w:rPr>
              <w:t>健康养老</w:t>
            </w:r>
            <w:r>
              <w:rPr>
                <w:sz w:val="21"/>
                <w:szCs w:val="21"/>
              </w:rPr>
              <w:t>产品种类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服务企业服务能力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是否建有服务信息平台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累计用户数量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2020年新增用户数量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平均月服务单量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服务团队人员数量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</w:rPr>
              <w:t>介绍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（重点突出企业在智慧健康养老领域的</w:t>
            </w:r>
            <w:r>
              <w:rPr>
                <w:rFonts w:hint="eastAsia"/>
                <w:sz w:val="21"/>
                <w:szCs w:val="21"/>
              </w:rPr>
              <w:t>经营范围、</w:t>
            </w:r>
            <w:r>
              <w:rPr>
                <w:sz w:val="21"/>
                <w:szCs w:val="21"/>
              </w:rPr>
              <w:t>发展现状等，不超过1000字）</w:t>
            </w: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</w:p>
          <w:p>
            <w:pPr>
              <w:snapToGrid w:val="0"/>
              <w:spacing w:before="62" w:beforeLines="20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</w:t>
            </w:r>
          </w:p>
          <w:p>
            <w:pPr>
              <w:snapToGrid w:val="0"/>
              <w:spacing w:before="62" w:beforeLines="20"/>
              <w:ind w:firstLine="630" w:firstLineChars="3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法定代表人（章）：</w:t>
            </w:r>
          </w:p>
          <w:p>
            <w:pPr>
              <w:snapToGrid w:val="0"/>
              <w:spacing w:before="62" w:beforeLines="20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公章：</w:t>
            </w: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注：1.以上数据提供相应证明材料；</w:t>
      </w:r>
    </w:p>
    <w:p>
      <w:pPr>
        <w:ind w:firstLine="960" w:firstLineChars="400"/>
        <w:rPr>
          <w:sz w:val="24"/>
        </w:rPr>
      </w:pPr>
      <w:r>
        <w:rPr>
          <w:rFonts w:hint="eastAsia"/>
          <w:sz w:val="24"/>
        </w:rPr>
        <w:t>2.专项能力根据所选企业类型对应提供相应数据。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二、试点示范建设情况</w:t>
      </w:r>
    </w:p>
    <w:p>
      <w:pPr>
        <w:pStyle w:val="3"/>
        <w:ind w:firstLine="643"/>
      </w:pPr>
      <w:r>
        <w:rPr>
          <w:rFonts w:hint="eastAsia"/>
        </w:rPr>
        <w:t>（一）现有基础能力介绍</w:t>
      </w:r>
    </w:p>
    <w:p>
      <w:pPr>
        <w:ind w:firstLine="640"/>
      </w:pPr>
      <w:r>
        <w:rPr>
          <w:rFonts w:hint="eastAsia"/>
        </w:rPr>
        <w:t>结合基本情况表内容，介绍在技术、市场、运营、外部合作资源、服务内容、团队等方面的优势及特色。</w:t>
      </w:r>
    </w:p>
    <w:p>
      <w:pPr>
        <w:pStyle w:val="3"/>
        <w:ind w:firstLine="643"/>
      </w:pPr>
      <w:r>
        <w:rPr>
          <w:rFonts w:hint="eastAsia"/>
        </w:rPr>
        <w:t>（二）建设方案介绍</w:t>
      </w:r>
    </w:p>
    <w:p>
      <w:pPr>
        <w:ind w:firstLine="640"/>
      </w:pPr>
      <w:r>
        <w:rPr>
          <w:rFonts w:hint="eastAsia"/>
        </w:rPr>
        <w:t>围绕所选定的应用场景及申报要求编制建设方案，包括创建目标、思路及具体创建内容等。</w:t>
      </w:r>
    </w:p>
    <w:p>
      <w:pPr>
        <w:pStyle w:val="3"/>
        <w:ind w:firstLine="643"/>
      </w:pPr>
      <w:r>
        <w:rPr>
          <w:rFonts w:hint="eastAsia"/>
        </w:rPr>
        <w:t>（三）创新性分析</w:t>
      </w:r>
    </w:p>
    <w:p>
      <w:pPr>
        <w:ind w:firstLine="640"/>
      </w:pPr>
      <w:r>
        <w:rPr>
          <w:rFonts w:hint="eastAsia"/>
        </w:rPr>
        <w:t>方案在技术/模式、特色、优势等方面的创新性。</w:t>
      </w:r>
    </w:p>
    <w:p>
      <w:pPr>
        <w:pStyle w:val="3"/>
        <w:ind w:firstLine="643"/>
      </w:pPr>
      <w:r>
        <w:rPr>
          <w:rFonts w:hint="eastAsia"/>
        </w:rPr>
        <w:t>（四）可推广性分析</w:t>
      </w:r>
    </w:p>
    <w:p>
      <w:pPr>
        <w:ind w:firstLine="640"/>
      </w:pPr>
      <w:r>
        <w:rPr>
          <w:rFonts w:hint="eastAsia"/>
        </w:rPr>
        <w:t>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>
      <w:pPr>
        <w:pStyle w:val="3"/>
        <w:ind w:firstLine="643"/>
      </w:pPr>
      <w:r>
        <w:rPr>
          <w:rFonts w:hint="eastAsia"/>
        </w:rPr>
        <w:t>（五）售后服务方案介绍</w:t>
      </w:r>
    </w:p>
    <w:p>
      <w:pPr>
        <w:ind w:firstLine="640"/>
      </w:pPr>
      <w:r>
        <w:rPr>
          <w:rFonts w:hint="eastAsia"/>
        </w:rPr>
        <w:t>包括售后团队、售后内容、服务满意度反馈机制、产品使用人员的培训方案等。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三、典型落地案例介绍</w:t>
      </w:r>
    </w:p>
    <w:p>
      <w:pPr>
        <w:ind w:firstLine="640"/>
      </w:pPr>
      <w:r>
        <w:rPr>
          <w:rFonts w:hint="eastAsia"/>
        </w:rPr>
        <w:t>至少2个案例。</w:t>
      </w:r>
    </w:p>
    <w:p>
      <w:pPr>
        <w:pStyle w:val="2"/>
        <w:ind w:firstLine="640"/>
        <w:rPr>
          <w:rFonts w:hint="default"/>
        </w:rPr>
      </w:pPr>
      <w:r>
        <w:t>四、下一步创建计划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五、相关支撑材料</w:t>
      </w:r>
    </w:p>
    <w:p>
      <w:pPr>
        <w:pStyle w:val="14"/>
        <w:ind w:firstLine="643"/>
      </w:pPr>
      <w:r>
        <w:t>（一）企业资质</w:t>
      </w:r>
    </w:p>
    <w:p>
      <w:pPr>
        <w:ind w:firstLine="640"/>
      </w:pPr>
      <w:r>
        <w:rPr>
          <w:rFonts w:hint="eastAsia"/>
        </w:rPr>
        <w:t>企业统一社会信用代码以及企业所获奖励情况。</w:t>
      </w:r>
    </w:p>
    <w:p>
      <w:pPr>
        <w:pStyle w:val="14"/>
        <w:ind w:firstLine="643"/>
      </w:pPr>
      <w:r>
        <w:t>（</w:t>
      </w:r>
      <w:r>
        <w:rPr>
          <w:rFonts w:hint="eastAsia"/>
        </w:rPr>
        <w:t>二</w:t>
      </w:r>
      <w:r>
        <w:t>）企业</w:t>
      </w:r>
      <w:r>
        <w:rPr>
          <w:rFonts w:hint="eastAsia"/>
        </w:rPr>
        <w:t>能力</w:t>
      </w:r>
    </w:p>
    <w:p>
      <w:pPr>
        <w:ind w:firstLine="640"/>
      </w:pPr>
      <w:r>
        <w:rPr>
          <w:rFonts w:hint="eastAsia"/>
        </w:rPr>
        <w:t>可以证明企业经营能力、市场能力、创新能力、管理能力等方面的材料，如审计报告、建设合同、研发立项、企业管理能力证书、售后反馈材料等。</w:t>
      </w:r>
    </w:p>
    <w:p>
      <w:pPr>
        <w:pStyle w:val="14"/>
        <w:ind w:firstLine="643"/>
      </w:pPr>
      <w:r>
        <w:rPr>
          <w:rFonts w:hint="eastAsia"/>
        </w:rPr>
        <w:t>（三）方案质量</w:t>
      </w:r>
    </w:p>
    <w:p>
      <w:pPr>
        <w:ind w:firstLine="640"/>
      </w:pPr>
      <w:r>
        <w:rPr>
          <w:rFonts w:hint="eastAsia"/>
        </w:rPr>
        <w:t>可以证明方案质量的相关证明材料，如所涉及的知识产权、标准规范、检测认证证书等。</w:t>
      </w:r>
    </w:p>
    <w:p>
      <w:pPr>
        <w:pStyle w:val="14"/>
        <w:ind w:firstLine="643"/>
      </w:pPr>
      <w:r>
        <w:rPr>
          <w:rFonts w:hint="eastAsia"/>
        </w:rPr>
        <w:t>（四）其他证明材料</w:t>
      </w:r>
    </w:p>
    <w:p>
      <w:pPr>
        <w:ind w:firstLine="640"/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br w:type="page"/>
      </w:r>
    </w:p>
    <w:p>
      <w:pPr>
        <w:pStyle w:val="2"/>
        <w:ind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t xml:space="preserve">附件2 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</w:rPr>
        <w:t>园区类</w:t>
      </w:r>
      <w:r>
        <w:rPr>
          <w:rFonts w:eastAsia="黑体"/>
          <w:sz w:val="44"/>
          <w:szCs w:val="44"/>
        </w:rPr>
        <w:t>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推 荐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0" w:firstLineChars="0"/>
        <w:rPr>
          <w:rFonts w:eastAsia="黑体"/>
          <w:b/>
          <w:color w:val="000000"/>
          <w:sz w:val="40"/>
          <w:szCs w:val="36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left="640"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一、基本情况表</w:t>
      </w:r>
    </w:p>
    <w:tbl>
      <w:tblPr>
        <w:tblStyle w:val="13"/>
        <w:tblW w:w="9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69"/>
        <w:gridCol w:w="1467"/>
        <w:gridCol w:w="1595"/>
        <w:gridCol w:w="355"/>
        <w:gridCol w:w="1118"/>
        <w:gridCol w:w="1295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园区名称及地址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499" w:type="dxa"/>
            <w:gridSpan w:val="3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申报单位：</w:t>
            </w:r>
          </w:p>
        </w:tc>
        <w:tc>
          <w:tcPr>
            <w:tcW w:w="5942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6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园区情况</w:t>
            </w:r>
          </w:p>
        </w:tc>
        <w:tc>
          <w:tcPr>
            <w:tcW w:w="969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园区面积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园区总人员数量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所在地政府是否将该园区列为重点建设或支持项目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当地政府是否有专项资金扶持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是否建有科技创新支持平台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是否有对企业的优惠政策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是否具有产业投资基金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是否有投融资机构入住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是有建有专业人才引进机制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硕士及以上学历人员数量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产业规模（2020年）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园区营业收入（亿元）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智慧健康养老营业收入（亿元）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智慧健康养老营业收入占比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园区智慧健康养老企业数量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2020年新增智慧健康养老企业数量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园区申报或已有智慧健康养老示范企业数量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智慧健康养老领域高新技术企业数量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智慧健康养老领域服务企业数量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智慧健康养老领域专精特新企业数量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智慧健康养老领域硕士及以上人员数量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科技创新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研发经费投入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科技成果交易合同数量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科技成果交易金额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智慧健康养老领域知识产权数量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园区内智慧健康养老企业是否获得产业资金支持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协同发展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与其他地区（企业）合作项目数量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与科研院所合作项目数量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研发中心数量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市级以上研发机构数量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园区简介</w:t>
            </w:r>
          </w:p>
        </w:tc>
        <w:tc>
          <w:tcPr>
            <w:tcW w:w="837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（重点突出园区在智慧健康养老领域的发展现状、特色、优势等，不超过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37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负责人签字（章）：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公章：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表中所涉及数据提供相应证明材料</w:t>
      </w:r>
      <w:r>
        <w:rPr>
          <w:sz w:val="21"/>
          <w:szCs w:val="21"/>
        </w:rPr>
        <w:t>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二、试点示范园区建设</w:t>
      </w:r>
    </w:p>
    <w:p>
      <w:pPr>
        <w:pStyle w:val="3"/>
        <w:ind w:firstLine="643"/>
      </w:pPr>
      <w:r>
        <w:rPr>
          <w:rFonts w:hint="eastAsia"/>
        </w:rPr>
        <w:t>（一）园区现有情况介绍</w:t>
      </w:r>
    </w:p>
    <w:p>
      <w:pPr>
        <w:ind w:firstLine="640"/>
      </w:pPr>
      <w:r>
        <w:rPr>
          <w:rFonts w:hint="eastAsia"/>
        </w:rPr>
        <w:t>结合基本情况表内容，介绍园区现有发展情况。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建设方案介绍</w:t>
      </w:r>
    </w:p>
    <w:p>
      <w:pPr>
        <w:ind w:firstLine="640"/>
      </w:pPr>
      <w:r>
        <w:rPr>
          <w:rFonts w:hint="eastAsia"/>
        </w:rPr>
        <w:t>结合申报要求介绍建设方案，包括建设目标、发展思路、建设内容等。</w:t>
      </w:r>
    </w:p>
    <w:p>
      <w:pPr>
        <w:pStyle w:val="3"/>
        <w:ind w:firstLine="643"/>
      </w:pPr>
      <w:r>
        <w:rPr>
          <w:rFonts w:hint="eastAsia"/>
        </w:rPr>
        <w:t>（三）建设成效分析</w:t>
      </w:r>
    </w:p>
    <w:p>
      <w:pPr>
        <w:pStyle w:val="4"/>
        <w:ind w:firstLine="640"/>
      </w:pPr>
      <w:r>
        <w:rPr>
          <w:rFonts w:hint="eastAsia"/>
        </w:rPr>
        <w:t>1.试点示范建设对园区智慧健康养老产业总体布局、创新能力等方面带来的益处。</w:t>
      </w:r>
    </w:p>
    <w:p>
      <w:pPr>
        <w:pStyle w:val="4"/>
        <w:ind w:firstLine="640"/>
      </w:pPr>
      <w:r>
        <w:rPr>
          <w:rFonts w:hint="eastAsia"/>
        </w:rPr>
        <w:t>2.取得的社会效益和经济效益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三、典型案例介绍</w:t>
      </w:r>
    </w:p>
    <w:p>
      <w:pPr>
        <w:ind w:firstLine="640"/>
      </w:pPr>
      <w:r>
        <w:rPr>
          <w:rFonts w:hint="eastAsia"/>
        </w:rPr>
        <w:t>介绍2个科技支撑健康养老发展的项目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四、下一步建设计划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五、支撑材料</w:t>
      </w:r>
    </w:p>
    <w:p>
      <w:pPr>
        <w:pStyle w:val="14"/>
        <w:ind w:firstLine="643"/>
      </w:pPr>
      <w:r>
        <w:t>（一）</w:t>
      </w:r>
      <w:r>
        <w:rPr>
          <w:rFonts w:hint="eastAsia"/>
        </w:rPr>
        <w:t>已有建设情况证明材料</w:t>
      </w:r>
    </w:p>
    <w:p>
      <w:pPr>
        <w:pStyle w:val="14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可以证明建设方案质量的相关证明材料，如所涉及的知识产权、服务规范、管理制度等。</w:t>
      </w:r>
    </w:p>
    <w:p>
      <w:pPr>
        <w:pStyle w:val="14"/>
        <w:ind w:firstLine="643"/>
      </w:pPr>
      <w:r>
        <w:rPr>
          <w:rFonts w:hint="eastAsia"/>
        </w:rPr>
        <w:t>（三）其他证明材料</w:t>
      </w:r>
    </w:p>
    <w:p>
      <w:pPr>
        <w:ind w:firstLine="640"/>
      </w:pPr>
    </w:p>
    <w:p>
      <w:pPr>
        <w:ind w:firstLine="640"/>
      </w:pPr>
    </w:p>
    <w:p>
      <w:pPr>
        <w:ind w:firstLine="640"/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t xml:space="preserve">附件3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〔街道（乡镇）类〕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left="640"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一、基本情况表</w:t>
      </w:r>
    </w:p>
    <w:tbl>
      <w:tblPr>
        <w:tblStyle w:val="13"/>
        <w:tblW w:w="91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588"/>
        <w:gridCol w:w="1488"/>
        <w:gridCol w:w="1872"/>
        <w:gridCol w:w="8"/>
        <w:gridCol w:w="1630"/>
        <w:gridCol w:w="1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街道（乡镇）名称及地址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应用场景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智慧养老场景：□家庭养老床位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社区日间照料 □智慧助老餐厅 □虚拟养老院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综合场景：□居家上门服务 □智慧养老院 □医养结合 □服务监管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3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47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基本情况（2020年）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街道总人口数量（万人）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辖区60岁以上老年人口（万人）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辖区80岁以上老年人口（万人）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空巢或独居老年人数量（万人）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失能及半失能老年人数量（万人）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老年志愿者注册人数（万人）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长期护理险覆盖人数（万人）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智慧健康养老服务从业人员数量（万人）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辖区社区（村）数量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已投入资金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信息化建设和智能终端产品投入资金（万元）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所选应用场景个数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合作的服务/运营企业数量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养老照料中心数量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养老驿站数量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社区卫生服务中心数量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医养结合中心数量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养老床位数量（张）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信息化情况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信息库建设情况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是否具有老年基础信息库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是否具有从业人员基础信息库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信息系统建设情况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是否具有老年人健康监测系统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是否具有居家养老服务信息系统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系统接入的第三方服务商数量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智慧健康养老应用情况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产品应用情况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健康管理设备应用种类数量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智能安全监护设备应用种类数量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智能生活照护设备应用种类数量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智能康复辅助设备应用种类数量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智能情感陪护设备应用种类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中医数字化设备种类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2020年使用人次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（万次）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智能产品使用率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服务人数（万人）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居家适老化改造（信息化方向）户数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街道（乡镇）简介</w:t>
            </w:r>
          </w:p>
        </w:tc>
        <w:tc>
          <w:tcPr>
            <w:tcW w:w="79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（重点突出街道（乡镇）在智慧健康养老领域的发展现状、特色、优势等，不超过1000字）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真实性承诺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负责人签字：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年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注：以上数据提供相应证明材料。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二、试点示范建设情况</w:t>
      </w:r>
    </w:p>
    <w:p>
      <w:pPr>
        <w:pStyle w:val="3"/>
        <w:ind w:firstLine="643"/>
      </w:pPr>
      <w:r>
        <w:rPr>
          <w:rFonts w:hint="eastAsia"/>
        </w:rPr>
        <w:t>（一）街道（乡镇）情况介绍</w:t>
      </w:r>
    </w:p>
    <w:p>
      <w:pPr>
        <w:ind w:firstLine="640"/>
      </w:pPr>
      <w:r>
        <w:rPr>
          <w:rFonts w:hint="eastAsia"/>
        </w:rPr>
        <w:t>结合基本情况表，介绍街道（乡镇）基本情况。</w:t>
      </w:r>
    </w:p>
    <w:p>
      <w:pPr>
        <w:pStyle w:val="3"/>
        <w:ind w:firstLine="643"/>
      </w:pPr>
      <w:r>
        <w:rPr>
          <w:rFonts w:hint="eastAsia"/>
        </w:rPr>
        <w:t>（二）建设方案简介</w:t>
      </w:r>
    </w:p>
    <w:p>
      <w:pPr>
        <w:ind w:firstLine="640"/>
      </w:pPr>
      <w:r>
        <w:rPr>
          <w:rFonts w:hint="eastAsia"/>
        </w:rPr>
        <w:t>结合所选的应用场景及申报要求，介绍街道试点示范（乡镇）建设方案，包括建设目标、发展思路、建设内容等。</w:t>
      </w:r>
    </w:p>
    <w:p>
      <w:pPr>
        <w:pStyle w:val="3"/>
        <w:ind w:firstLine="643"/>
      </w:pPr>
      <w:r>
        <w:rPr>
          <w:rFonts w:hint="eastAsia"/>
        </w:rPr>
        <w:t>（三）信息化建设情况</w:t>
      </w:r>
    </w:p>
    <w:p>
      <w:pPr>
        <w:pStyle w:val="4"/>
        <w:ind w:firstLine="640"/>
      </w:pPr>
      <w:r>
        <w:t>1.</w:t>
      </w:r>
      <w:r>
        <w:rPr>
          <w:rFonts w:hint="eastAsia"/>
        </w:rPr>
        <w:t>信息化基础建设情况</w:t>
      </w:r>
    </w:p>
    <w:p>
      <w:pPr>
        <w:ind w:firstLine="640"/>
      </w:pPr>
      <w:r>
        <w:rPr>
          <w:rFonts w:hint="eastAsia"/>
        </w:rPr>
        <w:t>包括列在街道（乡镇）基本情况表中辖区具有的信息库、信息系统、反馈机制及其他智慧健康养老相关信息基础设施建设情况。</w:t>
      </w:r>
    </w:p>
    <w:p>
      <w:pPr>
        <w:pStyle w:val="4"/>
        <w:ind w:firstLine="640"/>
      </w:pPr>
      <w:r>
        <w:t>2.</w:t>
      </w:r>
      <w:r>
        <w:rPr>
          <w:rFonts w:hint="eastAsia"/>
        </w:rPr>
        <w:t>系统互联互通情况</w:t>
      </w:r>
    </w:p>
    <w:p>
      <w:pPr>
        <w:ind w:firstLine="640"/>
      </w:pPr>
      <w:r>
        <w:rPr>
          <w:rFonts w:hint="eastAsia"/>
        </w:rPr>
        <w:t>包括县（区）-街道（乡镇）-社区（村）平台系统信息连通情况、平台系统与其他部门（医院、公安、供电、供气、保险等）系统连通情况、平台系统与设备信息连通情况、平台系统与养老服务信息连通情况、平台系统与用户连通情况等。</w:t>
      </w:r>
    </w:p>
    <w:p>
      <w:pPr>
        <w:pStyle w:val="3"/>
        <w:ind w:firstLine="643"/>
      </w:pPr>
      <w:r>
        <w:t>（四）</w:t>
      </w:r>
      <w:r>
        <w:rPr>
          <w:rFonts w:hint="eastAsia"/>
        </w:rPr>
        <w:t>智慧健康养老应用情况</w:t>
      </w:r>
    </w:p>
    <w:p>
      <w:pPr>
        <w:pStyle w:val="4"/>
        <w:ind w:firstLine="640"/>
      </w:pPr>
      <w:r>
        <w:t>1.</w:t>
      </w:r>
      <w:r>
        <w:rPr>
          <w:rFonts w:hint="eastAsia"/>
        </w:rPr>
        <w:t>智慧健康养老产品应用情况</w:t>
      </w:r>
    </w:p>
    <w:p>
      <w:pPr>
        <w:ind w:firstLine="640"/>
      </w:pPr>
      <w:r>
        <w:rPr>
          <w:rFonts w:hint="eastAsia"/>
        </w:rPr>
        <w:t>结合街道（乡镇）基本情况表所涉及的产品，介绍产品的功能、覆盖用户数量、智能使用情况（使用率）、智能产品对服务质量和效率提升的情况等。</w:t>
      </w:r>
    </w:p>
    <w:p>
      <w:pPr>
        <w:pStyle w:val="4"/>
        <w:ind w:firstLine="640"/>
        <w:rPr>
          <w:rFonts w:eastAsia="仿宋_GB2312"/>
        </w:rPr>
      </w:pPr>
      <w:r>
        <w:t>2.</w:t>
      </w:r>
      <w:r>
        <w:rPr>
          <w:rFonts w:hint="eastAsia"/>
        </w:rPr>
        <w:t>智慧健康养老服务提供情况</w:t>
      </w:r>
    </w:p>
    <w:p>
      <w:pPr>
        <w:ind w:firstLine="640"/>
      </w:pPr>
      <w:r>
        <w:rPr>
          <w:rFonts w:hint="eastAsia"/>
        </w:rPr>
        <w:t>介绍街道提供的服务内容、服务模式、服务覆盖情况、服务规范化建设、服务质量评价机制等。</w:t>
      </w:r>
    </w:p>
    <w:p>
      <w:pPr>
        <w:pStyle w:val="3"/>
        <w:ind w:firstLine="643"/>
      </w:pPr>
      <w:r>
        <w:rPr>
          <w:rFonts w:hint="eastAsia"/>
        </w:rPr>
        <w:t>（五）创新性分析</w:t>
      </w:r>
    </w:p>
    <w:p>
      <w:pPr>
        <w:ind w:firstLine="640"/>
      </w:pPr>
      <w:r>
        <w:rPr>
          <w:rFonts w:hint="eastAsia"/>
        </w:rPr>
        <w:t>建设方案在服务内容、服务模式、运营管理等方面的特色优势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建设成效分析</w:t>
      </w:r>
    </w:p>
    <w:p>
      <w:pPr>
        <w:pStyle w:val="4"/>
        <w:ind w:firstLine="640"/>
      </w:pPr>
      <w:r>
        <w:rPr>
          <w:rFonts w:hint="eastAsia"/>
        </w:rPr>
        <w:t>1.试点示范建设对丰富街道（乡镇）服务种类、提升服务质量和管理效率、深化智慧健康养老服务落地、打造服务模式说带来的益处。</w:t>
      </w:r>
    </w:p>
    <w:p>
      <w:pPr>
        <w:pStyle w:val="4"/>
        <w:ind w:firstLine="640"/>
      </w:pPr>
      <w:r>
        <w:rPr>
          <w:rFonts w:hint="eastAsia"/>
        </w:rPr>
        <w:t>2.取得的社会效益</w:t>
      </w:r>
    </w:p>
    <w:p>
      <w:pPr>
        <w:pStyle w:val="3"/>
        <w:ind w:firstLine="643"/>
      </w:pPr>
      <w:r>
        <w:rPr>
          <w:rFonts w:hint="eastAsia"/>
        </w:rPr>
        <w:t>（七）可推广性分析</w:t>
      </w:r>
    </w:p>
    <w:p>
      <w:pPr>
        <w:ind w:firstLine="640"/>
      </w:pPr>
      <w:r>
        <w:rPr>
          <w:rFonts w:hint="eastAsia"/>
        </w:rPr>
        <w:t>建设方案的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三、典型案例介绍</w:t>
      </w:r>
    </w:p>
    <w:p>
      <w:pPr>
        <w:ind w:firstLine="640"/>
      </w:pPr>
      <w:r>
        <w:rPr>
          <w:rFonts w:hint="eastAsia"/>
        </w:rPr>
        <w:t>结合所选的应用场景，介绍不少于3个典型案例。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四、下一步建设计划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五、相关支撑材料</w:t>
      </w:r>
    </w:p>
    <w:p>
      <w:pPr>
        <w:pStyle w:val="3"/>
        <w:ind w:firstLine="643"/>
      </w:pPr>
      <w:r>
        <w:rPr>
          <w:rFonts w:hint="eastAsia"/>
        </w:rPr>
        <w:t>（一）已有基础建设证明材料</w:t>
      </w:r>
    </w:p>
    <w:p>
      <w:pPr>
        <w:ind w:firstLine="640"/>
      </w:pPr>
      <w:r>
        <w:rPr>
          <w:rFonts w:hint="eastAsia"/>
        </w:rPr>
        <w:t>已投入资金证明、适老化改造方案、平台系统/信息库情况证明及其他相关证明材料等</w:t>
      </w:r>
    </w:p>
    <w:p>
      <w:pPr>
        <w:pStyle w:val="3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指定的服务标准/规范等证明、所获其他奖励证明、智慧健康养老产品配备情况证明、智慧健康养老服务情况证明</w:t>
      </w:r>
    </w:p>
    <w:p>
      <w:pPr>
        <w:pStyle w:val="3"/>
        <w:ind w:firstLine="643"/>
      </w:pPr>
      <w:r>
        <w:rPr>
          <w:rFonts w:hint="eastAsia"/>
        </w:rPr>
        <w:t>（三）联合申报企业资质材料</w:t>
      </w:r>
    </w:p>
    <w:p>
      <w:pPr>
        <w:pStyle w:val="3"/>
        <w:ind w:firstLine="643"/>
      </w:pPr>
      <w:r>
        <w:rPr>
          <w:rFonts w:hint="eastAsia"/>
        </w:rPr>
        <w:t>（四）其他资质材料</w:t>
      </w:r>
    </w:p>
    <w:p>
      <w:pPr>
        <w:ind w:firstLine="64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t xml:space="preserve">附件4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（基地类）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23" w:type="first"/>
          <w:footerReference r:id="rId26" w:type="first"/>
          <w:headerReference r:id="rId21" w:type="default"/>
          <w:footerReference r:id="rId24" w:type="default"/>
          <w:headerReference r:id="rId22" w:type="even"/>
          <w:footerReference r:id="rId2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一、基本情况表</w:t>
      </w:r>
    </w:p>
    <w:tbl>
      <w:tblPr>
        <w:tblStyle w:val="13"/>
        <w:tblW w:w="101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56"/>
        <w:gridCol w:w="675"/>
        <w:gridCol w:w="1217"/>
        <w:gridCol w:w="1708"/>
        <w:gridCol w:w="297"/>
        <w:gridCol w:w="1368"/>
        <w:gridCol w:w="568"/>
        <w:gridCol w:w="20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基地名称及地址</w:t>
            </w:r>
          </w:p>
        </w:tc>
        <w:tc>
          <w:tcPr>
            <w:tcW w:w="89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应用场景</w:t>
            </w:r>
          </w:p>
        </w:tc>
        <w:tc>
          <w:tcPr>
            <w:tcW w:w="89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智慧养老场景：□家庭养老床位 □社区日间照料 □智慧助老餐厅 □虚拟养老院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综合场景：□居家上门服务 □医养结合 □养老服务监管 □智慧养老院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基地情况（2020年）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辖区生产总值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辖区总面积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辖区总人口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辖区居民人均可支配收入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辖区60岁以上老年人口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辖区80岁以上老年人口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空巢或独居老年人数量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失能及半失能老年人数量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补贴及保险情况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老年人补贴标准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养老床位补贴标准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高龄津贴覆盖率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长期护理险覆盖率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居家养老服务补贴标准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政府购买居家养老服务户数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健康养老机构情况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辖区内医疗卫生机构数量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养老床位入住率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养老机构护理型床位数量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养老机构护理型床位所占比重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医养结合机构数量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康复中心数量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工作开展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信息化建设投入资金（万元）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居家适老化改造（信息化方向）户数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是否建设智慧健康养老消费体验中心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是否建成或同时申报3个试点示范街道（乡镇）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发展情况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（2020年）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产业规模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本地智慧健康养老企业数量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智慧健康养老上市企业数量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智慧健康养老服务企业数量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智慧健康养老从业人员数量（万人）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政策支持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相关政策出台数量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养老财政资金投入（万元）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公共卫生总费用支出（万元）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是否予以资金、人才、土地等支持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服务情况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家庭养老床位数量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养老机构医养结合率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所选应用场景数量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信息化情况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数据库建设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是否建有老年人基础信息库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是否具有本地区健康养老企业资源信息库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老年人电子档案建档率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系统平台建设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是否建有统一的智慧健康养老服务平台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本地是否已建成互联互通的居民健康信息平台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是否与上级智慧健康养老服务平台对接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是否与上级公共卫生系统对接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基地简介</w:t>
            </w:r>
          </w:p>
        </w:tc>
        <w:tc>
          <w:tcPr>
            <w:tcW w:w="8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（重点突出基地在智慧健康养老领域的发展现状、特色、优势等，不超过1000字）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我基地申报的所有材料，均真实、完整，如有不实，愿承担相应的责任。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负责人签字（章）：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        年   月   日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所提供的数据需提供相关证明材料。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二、试点示范建设情况</w:t>
      </w:r>
    </w:p>
    <w:p>
      <w:pPr>
        <w:pStyle w:val="3"/>
        <w:ind w:firstLine="643"/>
      </w:pPr>
      <w:r>
        <w:rPr>
          <w:rFonts w:hint="eastAsia"/>
        </w:rPr>
        <w:t>（一）基地现有情况介绍</w:t>
      </w:r>
    </w:p>
    <w:p>
      <w:pPr>
        <w:ind w:firstLine="640"/>
      </w:pPr>
      <w:r>
        <w:rPr>
          <w:rFonts w:hint="eastAsia"/>
        </w:rPr>
        <w:t>结合基本情况表，介绍基地现有发展情况等。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建设方案介绍</w:t>
      </w:r>
    </w:p>
    <w:p>
      <w:pPr>
        <w:ind w:firstLine="640"/>
      </w:pPr>
      <w:r>
        <w:rPr>
          <w:rFonts w:hint="eastAsia"/>
        </w:rPr>
        <w:t>结合所选的应用场景及申报要求，介绍建设方案，包括创建目标、发展思路、创建内容等（对于申报要求中的智慧健康养老消费体验中心建设也需进行介绍）。</w:t>
      </w:r>
    </w:p>
    <w:p>
      <w:pPr>
        <w:pStyle w:val="3"/>
        <w:ind w:firstLine="643"/>
      </w:pPr>
      <w:r>
        <w:t>（三）</w:t>
      </w:r>
      <w:r>
        <w:rPr>
          <w:rFonts w:hint="eastAsia"/>
        </w:rPr>
        <w:t>信息化情况</w:t>
      </w:r>
    </w:p>
    <w:p>
      <w:pPr>
        <w:pStyle w:val="4"/>
        <w:ind w:firstLine="640"/>
      </w:pPr>
      <w:r>
        <w:t>1.</w:t>
      </w:r>
      <w:r>
        <w:rPr>
          <w:rFonts w:hint="eastAsia"/>
        </w:rPr>
        <w:t xml:space="preserve"> 信息化基础建设情况</w:t>
      </w:r>
    </w:p>
    <w:p>
      <w:pPr>
        <w:ind w:firstLine="640"/>
      </w:pPr>
      <w:r>
        <w:rPr>
          <w:rFonts w:hint="eastAsia"/>
        </w:rPr>
        <w:t>（结合基本情况表信息化情况，建设所在地信息化建设发展）</w:t>
      </w:r>
    </w:p>
    <w:p>
      <w:pPr>
        <w:pStyle w:val="4"/>
        <w:ind w:firstLine="640"/>
      </w:pPr>
      <w:r>
        <w:t>2.</w:t>
      </w:r>
      <w:r>
        <w:rPr>
          <w:rFonts w:hint="eastAsia"/>
        </w:rPr>
        <w:t>系统连通情况</w:t>
      </w:r>
    </w:p>
    <w:p>
      <w:pPr>
        <w:ind w:firstLine="640"/>
      </w:pPr>
      <w:r>
        <w:rPr>
          <w:rFonts w:hint="eastAsia"/>
        </w:rPr>
        <w:t>包括市-县（区）-街道（乡镇）-社区（村）平台系统连通情况、平台系统与其他部门（医院、公安、供电、供气、保险等）系统连通情况、平台系统与养老服务信息连通情况等。</w:t>
      </w:r>
    </w:p>
    <w:p>
      <w:pPr>
        <w:pStyle w:val="4"/>
        <w:ind w:firstLine="640"/>
        <w:rPr>
          <w:rFonts w:eastAsia="仿宋_GB2312"/>
        </w:rPr>
      </w:pPr>
      <w:r>
        <w:t>3.</w:t>
      </w:r>
      <w:r>
        <w:rPr>
          <w:rFonts w:hint="eastAsia"/>
        </w:rPr>
        <w:t>网络安全建设情况</w:t>
      </w:r>
    </w:p>
    <w:p>
      <w:pPr>
        <w:ind w:firstLine="640"/>
      </w:pPr>
      <w:r>
        <w:rPr>
          <w:rFonts w:hint="eastAsia"/>
        </w:rPr>
        <w:t>在信息安全保护等方面采取的措施。</w:t>
      </w:r>
    </w:p>
    <w:p>
      <w:pPr>
        <w:pStyle w:val="4"/>
        <w:ind w:firstLine="640"/>
      </w:pPr>
      <w:r>
        <w:t>4.</w:t>
      </w:r>
      <w:r>
        <w:rPr>
          <w:rFonts w:hint="eastAsia"/>
        </w:rPr>
        <w:t>健康养老政务信息化情况</w:t>
      </w:r>
    </w:p>
    <w:p>
      <w:pPr>
        <w:ind w:firstLine="640"/>
      </w:pPr>
      <w:r>
        <w:rPr>
          <w:rFonts w:hint="eastAsia"/>
        </w:rPr>
        <w:t>包括健康养老信息公开情况、健康养老政务处理速度等。</w:t>
      </w:r>
    </w:p>
    <w:p>
      <w:pPr>
        <w:pStyle w:val="3"/>
        <w:ind w:firstLine="643"/>
      </w:pPr>
      <w:r>
        <w:rPr>
          <w:rFonts w:hint="eastAsia"/>
        </w:rPr>
        <w:t>（四）智慧健康养老落地应用情况</w:t>
      </w:r>
    </w:p>
    <w:p>
      <w:pPr>
        <w:ind w:firstLine="640"/>
      </w:pPr>
      <w:r>
        <w:rPr>
          <w:rFonts w:hint="eastAsia"/>
        </w:rPr>
        <w:t>包括应用场景、服务内容、服务模式等落地应用情况。</w:t>
      </w:r>
    </w:p>
    <w:p>
      <w:pPr>
        <w:pStyle w:val="3"/>
        <w:ind w:firstLine="643"/>
      </w:pPr>
      <w:r>
        <w:rPr>
          <w:rFonts w:hint="eastAsia"/>
        </w:rPr>
        <w:t>（五）创新性分析</w:t>
      </w:r>
    </w:p>
    <w:p>
      <w:pPr>
        <w:pStyle w:val="3"/>
        <w:ind w:firstLine="643"/>
      </w:pPr>
      <w:r>
        <w:rPr>
          <w:rFonts w:hint="eastAsia"/>
        </w:rPr>
        <w:t>（六）可推广性分析</w:t>
      </w:r>
    </w:p>
    <w:p>
      <w:pPr>
        <w:ind w:firstLine="640"/>
      </w:pPr>
      <w:r>
        <w:rPr>
          <w:rFonts w:hint="eastAsia"/>
        </w:rPr>
        <w:t>包括示范意义、推广价值分析、推广可行性等分析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七</w:t>
      </w:r>
      <w:r>
        <w:t>）</w:t>
      </w:r>
      <w:r>
        <w:rPr>
          <w:rFonts w:hint="eastAsia"/>
        </w:rPr>
        <w:t>建设成效分析</w:t>
      </w:r>
    </w:p>
    <w:p>
      <w:pPr>
        <w:pStyle w:val="4"/>
        <w:ind w:firstLine="640"/>
      </w:pPr>
      <w:r>
        <w:rPr>
          <w:rFonts w:hint="eastAsia"/>
        </w:rPr>
        <w:t>1.试点示范建设对本地智慧健康养老产业在产品制造、服务应用推广、服务效率提升、市场规范、监督管理等方面带来的效益</w:t>
      </w:r>
    </w:p>
    <w:p>
      <w:pPr>
        <w:pStyle w:val="4"/>
        <w:ind w:firstLine="640"/>
      </w:pPr>
      <w:r>
        <w:rPr>
          <w:rFonts w:hint="eastAsia"/>
        </w:rPr>
        <w:t>2.取得的社会效益</w:t>
      </w:r>
    </w:p>
    <w:p>
      <w:pPr>
        <w:pStyle w:val="4"/>
        <w:ind w:firstLine="640"/>
      </w:pPr>
      <w:r>
        <w:rPr>
          <w:rFonts w:hint="eastAsia"/>
        </w:rPr>
        <w:t>3.保障措施</w:t>
      </w:r>
    </w:p>
    <w:p>
      <w:pPr>
        <w:ind w:firstLine="640"/>
      </w:pPr>
      <w:r>
        <w:t>包括政策支持、稳定充足的资金投入、多部门配合、健康养老资源整合等</w:t>
      </w:r>
      <w:r>
        <w:rPr>
          <w:rFonts w:hint="eastAsia"/>
        </w:rPr>
        <w:t>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三、下一步建设计划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四、支撑材料</w:t>
      </w:r>
    </w:p>
    <w:p>
      <w:pPr>
        <w:pStyle w:val="14"/>
        <w:ind w:firstLine="643"/>
      </w:pPr>
      <w:r>
        <w:t>（一）</w:t>
      </w:r>
      <w:r>
        <w:rPr>
          <w:rFonts w:hint="eastAsia"/>
        </w:rPr>
        <w:t>已有建设情况证明材料</w:t>
      </w:r>
    </w:p>
    <w:p>
      <w:pPr>
        <w:pStyle w:val="14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可以证明建设方案质量的相关证明材料，如所涉及的建设标准、招标信息、采购合同、服务规范、管理制度等。</w:t>
      </w:r>
    </w:p>
    <w:p>
      <w:pPr>
        <w:pStyle w:val="14"/>
        <w:ind w:firstLine="643"/>
      </w:pPr>
      <w:r>
        <w:rPr>
          <w:rFonts w:hint="eastAsia"/>
        </w:rPr>
        <w:t>（三）其他证明材料</w:t>
      </w:r>
      <w:bookmarkStart w:id="0" w:name="_GoBack"/>
      <w:bookmarkEnd w:id="0"/>
    </w:p>
    <w:p>
      <w:pPr>
        <w:ind w:firstLine="640"/>
      </w:pPr>
    </w:p>
    <w:p>
      <w:pPr>
        <w:ind w:firstLine="64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2359"/>
    <w:rsid w:val="00161AD2"/>
    <w:rsid w:val="00174230"/>
    <w:rsid w:val="002B6543"/>
    <w:rsid w:val="006200E9"/>
    <w:rsid w:val="00E97E8F"/>
    <w:rsid w:val="00EE1B98"/>
    <w:rsid w:val="011A7681"/>
    <w:rsid w:val="02516822"/>
    <w:rsid w:val="02553303"/>
    <w:rsid w:val="03266CFC"/>
    <w:rsid w:val="03881316"/>
    <w:rsid w:val="04871733"/>
    <w:rsid w:val="05445DE0"/>
    <w:rsid w:val="05650E91"/>
    <w:rsid w:val="082842F4"/>
    <w:rsid w:val="089E62A5"/>
    <w:rsid w:val="0A32497E"/>
    <w:rsid w:val="0C6C6EE9"/>
    <w:rsid w:val="0D0B65DE"/>
    <w:rsid w:val="0DA149F1"/>
    <w:rsid w:val="0DAD6DE4"/>
    <w:rsid w:val="0DC26C1D"/>
    <w:rsid w:val="0F7F59AD"/>
    <w:rsid w:val="0F8128A7"/>
    <w:rsid w:val="0FE46C35"/>
    <w:rsid w:val="116E31C3"/>
    <w:rsid w:val="12BC36F2"/>
    <w:rsid w:val="12C15855"/>
    <w:rsid w:val="12D71B5D"/>
    <w:rsid w:val="13115BDB"/>
    <w:rsid w:val="14A77DD3"/>
    <w:rsid w:val="14D54A40"/>
    <w:rsid w:val="14D61CF2"/>
    <w:rsid w:val="16213A50"/>
    <w:rsid w:val="16A14B4E"/>
    <w:rsid w:val="16B6494E"/>
    <w:rsid w:val="174D2914"/>
    <w:rsid w:val="17E57E34"/>
    <w:rsid w:val="181E23FC"/>
    <w:rsid w:val="184E0C1D"/>
    <w:rsid w:val="188649A6"/>
    <w:rsid w:val="19A83A66"/>
    <w:rsid w:val="1A311C59"/>
    <w:rsid w:val="1A5C5EF0"/>
    <w:rsid w:val="1B5915DD"/>
    <w:rsid w:val="1D2D162B"/>
    <w:rsid w:val="1D4C659F"/>
    <w:rsid w:val="1E005A26"/>
    <w:rsid w:val="1E5F3FF5"/>
    <w:rsid w:val="1E9D4215"/>
    <w:rsid w:val="1F2412C2"/>
    <w:rsid w:val="1F9E4741"/>
    <w:rsid w:val="1FB406AB"/>
    <w:rsid w:val="1FE43F73"/>
    <w:rsid w:val="20C479E3"/>
    <w:rsid w:val="210D33CA"/>
    <w:rsid w:val="22B25A64"/>
    <w:rsid w:val="22E62628"/>
    <w:rsid w:val="23466B4E"/>
    <w:rsid w:val="23F50ACE"/>
    <w:rsid w:val="24285FD2"/>
    <w:rsid w:val="24ED53E2"/>
    <w:rsid w:val="26CF5511"/>
    <w:rsid w:val="27BD1E70"/>
    <w:rsid w:val="28346FEA"/>
    <w:rsid w:val="289174DC"/>
    <w:rsid w:val="29494E12"/>
    <w:rsid w:val="2956210A"/>
    <w:rsid w:val="29AF040F"/>
    <w:rsid w:val="2A8667F8"/>
    <w:rsid w:val="2B243F81"/>
    <w:rsid w:val="2B956710"/>
    <w:rsid w:val="2C4A3155"/>
    <w:rsid w:val="2C62502E"/>
    <w:rsid w:val="2D024ECB"/>
    <w:rsid w:val="2E517781"/>
    <w:rsid w:val="2F3E0D3D"/>
    <w:rsid w:val="3144753C"/>
    <w:rsid w:val="33457495"/>
    <w:rsid w:val="33BD62F0"/>
    <w:rsid w:val="343B7515"/>
    <w:rsid w:val="358217DD"/>
    <w:rsid w:val="37175C1A"/>
    <w:rsid w:val="39197284"/>
    <w:rsid w:val="39F66619"/>
    <w:rsid w:val="3AA67954"/>
    <w:rsid w:val="3BC42359"/>
    <w:rsid w:val="3CD2548B"/>
    <w:rsid w:val="3E0F6FA9"/>
    <w:rsid w:val="3E1F4CA8"/>
    <w:rsid w:val="3E8A6C2A"/>
    <w:rsid w:val="3FAA4CDD"/>
    <w:rsid w:val="3FDE0610"/>
    <w:rsid w:val="404C065D"/>
    <w:rsid w:val="41E847A5"/>
    <w:rsid w:val="41F27113"/>
    <w:rsid w:val="4213512C"/>
    <w:rsid w:val="42811ED8"/>
    <w:rsid w:val="42CA6A73"/>
    <w:rsid w:val="435C6E93"/>
    <w:rsid w:val="438F415B"/>
    <w:rsid w:val="44341023"/>
    <w:rsid w:val="44643B42"/>
    <w:rsid w:val="4476772B"/>
    <w:rsid w:val="46A12866"/>
    <w:rsid w:val="46E74EF7"/>
    <w:rsid w:val="471102C9"/>
    <w:rsid w:val="480E2B34"/>
    <w:rsid w:val="48D11A00"/>
    <w:rsid w:val="48FA2917"/>
    <w:rsid w:val="4A047A43"/>
    <w:rsid w:val="4B5E49D4"/>
    <w:rsid w:val="4BDD6EEB"/>
    <w:rsid w:val="4BFD2D83"/>
    <w:rsid w:val="4D4A0DE3"/>
    <w:rsid w:val="50040008"/>
    <w:rsid w:val="500867D8"/>
    <w:rsid w:val="517E7315"/>
    <w:rsid w:val="5242631C"/>
    <w:rsid w:val="53761DCD"/>
    <w:rsid w:val="53BD063C"/>
    <w:rsid w:val="5450282C"/>
    <w:rsid w:val="558465E1"/>
    <w:rsid w:val="55924E48"/>
    <w:rsid w:val="55A11394"/>
    <w:rsid w:val="58552A7E"/>
    <w:rsid w:val="586328E9"/>
    <w:rsid w:val="5864745C"/>
    <w:rsid w:val="59F51450"/>
    <w:rsid w:val="5A7D3F9A"/>
    <w:rsid w:val="5B297921"/>
    <w:rsid w:val="5CC7180D"/>
    <w:rsid w:val="5DD55A0D"/>
    <w:rsid w:val="5F5A6334"/>
    <w:rsid w:val="5F685F4D"/>
    <w:rsid w:val="5FAE784E"/>
    <w:rsid w:val="61C04212"/>
    <w:rsid w:val="61F21287"/>
    <w:rsid w:val="622B42CF"/>
    <w:rsid w:val="62BF6D11"/>
    <w:rsid w:val="62D80ED9"/>
    <w:rsid w:val="63097277"/>
    <w:rsid w:val="635743D9"/>
    <w:rsid w:val="63F819AB"/>
    <w:rsid w:val="641929B6"/>
    <w:rsid w:val="64D12C33"/>
    <w:rsid w:val="6571284B"/>
    <w:rsid w:val="66B37792"/>
    <w:rsid w:val="67277D12"/>
    <w:rsid w:val="67D37427"/>
    <w:rsid w:val="68354675"/>
    <w:rsid w:val="683564CC"/>
    <w:rsid w:val="6D0B6E61"/>
    <w:rsid w:val="6D13633A"/>
    <w:rsid w:val="6D4849AC"/>
    <w:rsid w:val="6E4912CF"/>
    <w:rsid w:val="6F5C7473"/>
    <w:rsid w:val="70BF0FE3"/>
    <w:rsid w:val="70C83C50"/>
    <w:rsid w:val="70FD42D8"/>
    <w:rsid w:val="719735DA"/>
    <w:rsid w:val="71E60925"/>
    <w:rsid w:val="726C13B0"/>
    <w:rsid w:val="728B4DA3"/>
    <w:rsid w:val="73D53001"/>
    <w:rsid w:val="74E61DE7"/>
    <w:rsid w:val="75577B4B"/>
    <w:rsid w:val="763060BF"/>
    <w:rsid w:val="78CA3EC5"/>
    <w:rsid w:val="78E7520F"/>
    <w:rsid w:val="7984574E"/>
    <w:rsid w:val="79C97C20"/>
    <w:rsid w:val="7AF26FC7"/>
    <w:rsid w:val="7C12041C"/>
    <w:rsid w:val="7CA74297"/>
    <w:rsid w:val="7D613BA5"/>
    <w:rsid w:val="7D733CB0"/>
    <w:rsid w:val="7DC51541"/>
    <w:rsid w:val="7EA85ABD"/>
    <w:rsid w:val="7FCC0540"/>
    <w:rsid w:val="7FE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/>
      <w:bCs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sz w:val="36"/>
      <w:szCs w:val="36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header" Target="header12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1070</Words>
  <Characters>6105</Characters>
  <Lines>50</Lines>
  <Paragraphs>14</Paragraphs>
  <TotalTime>33</TotalTime>
  <ScaleCrop>false</ScaleCrop>
  <LinksUpToDate>false</LinksUpToDate>
  <CharactersWithSpaces>7161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2021-08-17T06:14:00Z</dcterms:created>
  <dc:creator>周婵</dc:creator>
  <cp:lastModifiedBy>梁立志</cp:lastModifiedBy>
  <cp:lastPrinted>2021-09-10T00:35:00Z</cp:lastPrinted>
  <dcterms:modified xsi:type="dcterms:W3CDTF">2021-11-25T09:42:55Z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993F7EA4C32D4E7DADE47A0F7B487A78</vt:lpwstr>
  </property>
</Properties>
</file>