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429" w:rsidRDefault="00C16429" w:rsidP="00C16429">
      <w:pPr>
        <w:spacing w:line="600" w:lineRule="exact"/>
        <w:rPr>
          <w:rFonts w:ascii="黑体" w:eastAsia="黑体" w:hAnsi="黑体" w:cs="仿宋_GB2312" w:hint="eastAsia"/>
          <w:snapToGrid w:val="0"/>
          <w:color w:val="auto"/>
          <w:kern w:val="2"/>
          <w:sz w:val="32"/>
          <w:szCs w:val="32"/>
        </w:rPr>
      </w:pPr>
      <w:r>
        <w:rPr>
          <w:rFonts w:ascii="黑体" w:eastAsia="黑体" w:hAnsi="黑体" w:cs="仿宋_GB2312" w:hint="eastAsia"/>
          <w:snapToGrid w:val="0"/>
          <w:color w:val="auto"/>
          <w:kern w:val="2"/>
          <w:sz w:val="32"/>
          <w:szCs w:val="32"/>
        </w:rPr>
        <w:t>附件5</w:t>
      </w:r>
    </w:p>
    <w:p w:rsidR="00C16429" w:rsidRDefault="00C16429" w:rsidP="00C16429">
      <w:pPr>
        <w:spacing w:line="600" w:lineRule="exact"/>
        <w:rPr>
          <w:rFonts w:ascii="Times New Roman" w:hAnsi="Times New Roman" w:cs="Times New Roman" w:hint="eastAsia"/>
          <w:b/>
          <w:snapToGrid w:val="0"/>
          <w:color w:val="auto"/>
          <w:kern w:val="2"/>
          <w:sz w:val="44"/>
          <w:szCs w:val="44"/>
        </w:rPr>
      </w:pPr>
    </w:p>
    <w:p w:rsidR="00C16429" w:rsidRDefault="00C16429" w:rsidP="00C16429">
      <w:pPr>
        <w:spacing w:line="600" w:lineRule="exact"/>
        <w:jc w:val="center"/>
        <w:rPr>
          <w:rFonts w:ascii="Times New Roman" w:hAnsi="Times New Roman" w:cs="Times New Roman" w:hint="eastAsia"/>
          <w:b/>
          <w:snapToGrid w:val="0"/>
          <w:color w:val="auto"/>
          <w:kern w:val="2"/>
          <w:sz w:val="44"/>
          <w:szCs w:val="44"/>
        </w:rPr>
      </w:pPr>
      <w:r>
        <w:rPr>
          <w:rFonts w:ascii="Times New Roman" w:hAnsi="Times New Roman" w:cs="Times New Roman" w:hint="eastAsia"/>
          <w:b/>
          <w:snapToGrid w:val="0"/>
          <w:color w:val="auto"/>
          <w:kern w:val="2"/>
          <w:sz w:val="44"/>
          <w:szCs w:val="44"/>
        </w:rPr>
        <w:t>实验室现场情况视频内容说明</w:t>
      </w:r>
    </w:p>
    <w:p w:rsidR="00C16429" w:rsidRDefault="00C16429" w:rsidP="00C16429">
      <w:pPr>
        <w:spacing w:line="600" w:lineRule="exact"/>
        <w:jc w:val="center"/>
        <w:rPr>
          <w:rFonts w:ascii="楷体_GB2312" w:eastAsia="楷体_GB2312" w:hAnsi="Times New Roman" w:cs="Times New Roman" w:hint="eastAsia"/>
          <w:snapToGrid w:val="0"/>
          <w:color w:val="auto"/>
          <w:kern w:val="2"/>
          <w:sz w:val="32"/>
          <w:szCs w:val="32"/>
        </w:rPr>
      </w:pPr>
      <w:r>
        <w:rPr>
          <w:rFonts w:ascii="楷体_GB2312" w:eastAsia="楷体_GB2312" w:hAnsi="Times New Roman" w:cs="Times New Roman" w:hint="eastAsia"/>
          <w:snapToGrid w:val="0"/>
          <w:color w:val="auto"/>
          <w:kern w:val="2"/>
          <w:sz w:val="32"/>
          <w:szCs w:val="32"/>
        </w:rPr>
        <w:t>（3-5分钟）</w:t>
      </w:r>
    </w:p>
    <w:p w:rsidR="00C16429" w:rsidRDefault="00C16429" w:rsidP="00C16429">
      <w:pPr>
        <w:spacing w:line="600" w:lineRule="exact"/>
        <w:rPr>
          <w:rFonts w:ascii="仿宋_GB2312" w:eastAsia="仿宋_GB2312" w:hAnsi="ˎ̥" w:cs="Times New Roman" w:hint="eastAsia"/>
          <w:color w:val="auto"/>
          <w:kern w:val="2"/>
          <w:sz w:val="32"/>
          <w:szCs w:val="32"/>
        </w:rPr>
      </w:pPr>
    </w:p>
    <w:p w:rsidR="00C16429" w:rsidRDefault="00C16429" w:rsidP="00C16429">
      <w:pPr>
        <w:tabs>
          <w:tab w:val="left" w:pos="691"/>
        </w:tabs>
        <w:snapToGrid w:val="0"/>
        <w:spacing w:line="600" w:lineRule="exact"/>
        <w:rPr>
          <w:rFonts w:ascii="仿宋_GB2312" w:eastAsia="仿宋_GB2312" w:hAnsi="ˎ̥" w:cs="Times New Roman" w:hint="eastAsia"/>
          <w:color w:val="auto"/>
          <w:kern w:val="2"/>
          <w:sz w:val="32"/>
          <w:szCs w:val="32"/>
        </w:rPr>
      </w:pPr>
      <w:r>
        <w:rPr>
          <w:rFonts w:ascii="仿宋_GB2312" w:eastAsia="仿宋_GB2312" w:hAnsi="ˎ̥" w:cs="Times New Roman" w:hint="eastAsia"/>
          <w:color w:val="auto"/>
          <w:kern w:val="2"/>
          <w:sz w:val="32"/>
          <w:szCs w:val="32"/>
        </w:rPr>
        <w:t xml:space="preserve">    一、依托单位全景及基本情况</w:t>
      </w:r>
    </w:p>
    <w:p w:rsidR="00C16429" w:rsidRDefault="00C16429" w:rsidP="00C16429">
      <w:pPr>
        <w:snapToGrid w:val="0"/>
        <w:spacing w:line="600" w:lineRule="exact"/>
        <w:rPr>
          <w:rFonts w:ascii="仿宋_GB2312" w:eastAsia="仿宋_GB2312" w:hAnsi="ˎ̥" w:cs="Times New Roman"/>
          <w:color w:val="auto"/>
          <w:kern w:val="2"/>
          <w:sz w:val="32"/>
          <w:szCs w:val="32"/>
        </w:rPr>
      </w:pPr>
      <w:r>
        <w:rPr>
          <w:rFonts w:ascii="仿宋_GB2312" w:eastAsia="仿宋_GB2312" w:hAnsi="ˎ̥" w:cs="Times New Roman" w:hint="eastAsia"/>
          <w:color w:val="auto"/>
          <w:kern w:val="2"/>
          <w:sz w:val="32"/>
          <w:szCs w:val="32"/>
        </w:rPr>
        <w:t xml:space="preserve">    二、实验室全景介绍（地点、单位、实验室大楼等、实验室标牌、内设机构及标牌）</w:t>
      </w:r>
    </w:p>
    <w:p w:rsidR="00C16429" w:rsidRDefault="00C16429" w:rsidP="00C16429">
      <w:pPr>
        <w:snapToGrid w:val="0"/>
        <w:spacing w:line="600" w:lineRule="exact"/>
        <w:rPr>
          <w:rFonts w:ascii="仿宋_GB2312" w:eastAsia="仿宋_GB2312" w:hAnsi="ˎ̥" w:cs="Times New Roman"/>
          <w:color w:val="auto"/>
          <w:kern w:val="2"/>
          <w:sz w:val="32"/>
          <w:szCs w:val="32"/>
        </w:rPr>
      </w:pPr>
      <w:r>
        <w:rPr>
          <w:rFonts w:ascii="仿宋_GB2312" w:eastAsia="仿宋_GB2312" w:hAnsi="ˎ̥" w:cs="Times New Roman" w:hint="eastAsia"/>
          <w:color w:val="auto"/>
          <w:kern w:val="2"/>
          <w:sz w:val="32"/>
          <w:szCs w:val="32"/>
        </w:rPr>
        <w:t xml:space="preserve">    三、实验室现有和新增办公场地及实验功能平台、仪器设备展示</w:t>
      </w:r>
    </w:p>
    <w:p w:rsidR="00C16429" w:rsidRDefault="00C16429" w:rsidP="00C16429">
      <w:pPr>
        <w:snapToGrid w:val="0"/>
        <w:spacing w:line="600" w:lineRule="exact"/>
        <w:rPr>
          <w:rFonts w:ascii="仿宋_GB2312" w:eastAsia="仿宋_GB2312" w:hAnsi="ˎ̥" w:cs="Times New Roman"/>
          <w:color w:val="auto"/>
          <w:kern w:val="2"/>
          <w:sz w:val="32"/>
          <w:szCs w:val="32"/>
        </w:rPr>
      </w:pPr>
      <w:r>
        <w:rPr>
          <w:rFonts w:ascii="仿宋_GB2312" w:eastAsia="仿宋_GB2312" w:hAnsi="ˎ̥" w:cs="Times New Roman" w:hint="eastAsia"/>
          <w:color w:val="auto"/>
          <w:kern w:val="2"/>
          <w:sz w:val="32"/>
          <w:szCs w:val="32"/>
        </w:rPr>
        <w:t xml:space="preserve">    四、实验室主任及学科带头人、研究团队介绍（视频或照片、简介等）</w:t>
      </w:r>
    </w:p>
    <w:p w:rsidR="00C16429" w:rsidRDefault="00C16429" w:rsidP="00C16429">
      <w:pPr>
        <w:snapToGrid w:val="0"/>
        <w:spacing w:line="600" w:lineRule="exact"/>
        <w:rPr>
          <w:rFonts w:ascii="仿宋_GB2312" w:eastAsia="仿宋_GB2312" w:hAnsi="ˎ̥" w:cs="Times New Roman"/>
          <w:color w:val="auto"/>
          <w:kern w:val="2"/>
          <w:sz w:val="32"/>
          <w:szCs w:val="32"/>
        </w:rPr>
      </w:pPr>
      <w:r>
        <w:rPr>
          <w:rFonts w:ascii="仿宋_GB2312" w:eastAsia="仿宋_GB2312" w:hAnsi="ˎ̥" w:cs="Times New Roman" w:hint="eastAsia"/>
          <w:color w:val="auto"/>
          <w:kern w:val="2"/>
          <w:sz w:val="32"/>
          <w:szCs w:val="32"/>
        </w:rPr>
        <w:t xml:space="preserve">    五、二年建设期开展的主要工作及其成效（文件、照片、合同书、任务书、论文论著、知识产权证书、奖励证书等）</w:t>
      </w:r>
    </w:p>
    <w:p w:rsidR="00C16429" w:rsidRDefault="00C16429" w:rsidP="00C16429">
      <w:pPr>
        <w:snapToGrid w:val="0"/>
        <w:spacing w:line="600" w:lineRule="exact"/>
        <w:rPr>
          <w:rFonts w:ascii="仿宋_GB2312" w:eastAsia="仿宋_GB2312" w:hAnsi="ˎ̥" w:cs="Times New Roman"/>
          <w:color w:val="auto"/>
          <w:kern w:val="2"/>
          <w:sz w:val="32"/>
          <w:szCs w:val="32"/>
        </w:rPr>
      </w:pPr>
      <w:r>
        <w:rPr>
          <w:rFonts w:ascii="仿宋_GB2312" w:eastAsia="仿宋_GB2312" w:hAnsi="ˎ̥" w:cs="Times New Roman" w:hint="eastAsia"/>
          <w:color w:val="auto"/>
          <w:kern w:val="2"/>
          <w:sz w:val="32"/>
          <w:szCs w:val="32"/>
        </w:rPr>
        <w:t xml:space="preserve">    六、管理委员会、学术指导委员会成员、会议及其作用发挥（简介、会议照片、会议纪要、重要文件资料等）</w:t>
      </w:r>
    </w:p>
    <w:p w:rsidR="00C16429" w:rsidRDefault="00C16429" w:rsidP="00C16429">
      <w:pPr>
        <w:rPr>
          <w:rFonts w:ascii="Times New Roman" w:hAnsi="Times New Roman" w:cs="Times New Roman"/>
          <w:color w:val="auto"/>
          <w:kern w:val="2"/>
          <w:sz w:val="21"/>
          <w:szCs w:val="20"/>
        </w:rPr>
      </w:pPr>
    </w:p>
    <w:p w:rsidR="0032180F" w:rsidRPr="00C16429" w:rsidRDefault="0032180F">
      <w:bookmarkStart w:id="0" w:name="_GoBack"/>
      <w:bookmarkEnd w:id="0"/>
    </w:p>
    <w:sectPr w:rsidR="0032180F" w:rsidRPr="00C16429" w:rsidSect="00C16429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charset w:val="01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29"/>
    <w:rsid w:val="0032180F"/>
    <w:rsid w:val="00C1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7A6AC-EEBE-4A85-A397-B1635410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429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C16429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2021-09-09T03:26:00Z</dcterms:created>
  <dcterms:modified xsi:type="dcterms:W3CDTF">2021-09-09T03:27:00Z</dcterms:modified>
</cp:coreProperties>
</file>