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F4" w:rsidRDefault="00BA5CF4" w:rsidP="00BA5CF4">
      <w:pPr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A5CF4" w:rsidRDefault="00BA5CF4" w:rsidP="00BA5CF4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2021年省级产业技术研究院评估结果</w:t>
      </w:r>
    </w:p>
    <w:p w:rsidR="00BA5CF4" w:rsidRDefault="00BA5CF4" w:rsidP="00BA5CF4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2785"/>
        <w:gridCol w:w="2385"/>
        <w:gridCol w:w="1695"/>
        <w:gridCol w:w="967"/>
      </w:tblGrid>
      <w:tr w:rsidR="00BA5CF4" w:rsidTr="00D559DF">
        <w:trPr>
          <w:trHeight w:val="55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产业技术研究院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建议档次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河北省智能配用电装备产业技术研究院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石家庄科林电气股份有限公司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优秀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河北省绿色智能交通产业技术研究院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中车唐山机车车辆有限公司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优秀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河北省钢铁产业技术研究院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河钢股份有限公司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省国资委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优秀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河北省煤基清洁能源产业技术研究院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奥科技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廊坊市科技局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优秀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河北省蛋鸡产业技术研究院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华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裕农业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邯郸市科技局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河北省葡萄产业技术研究院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怀来县城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投农业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开发有限公司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张家口市科技局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河北省绿色建筑产业技术研究院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河北省建筑科学研究院有限公司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省住房和城乡建设厅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河北省增材制造产业技术研究院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河北省轻金属合金材料产业技术研究院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河北新立中有色金属集团有限公司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河北省复合材料产业研究院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恒润集团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衡水市科技局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河北省管道部件产业技术研究院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河北沧海核装备科技股份有限公司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沧州市科技局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河北省矿区生态修复产业技术研究院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bidi="ar"/>
              </w:rPr>
              <w:t>良好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河北省食用菌产业技术研究院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平泉市生产力促进中心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河北省光伏产业技术研究院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英利集团有限公司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保定市科技局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河北省轴承产业技术研究院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临西县轴承产业技术研究院平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河北省工业机器人产业技术研究院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唐山市科技局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河北省生物质气化产业技术研究院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承德华净活性炭有限公司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承德市科技局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河北省工业副产石膏建材产业技术研究院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河北绿洲机械制造集团有限公司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石家庄市科技局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19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河北省自行车产业技术研究院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平乡县自行车研究院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河北省高端装备产业技术研究院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秦皇岛市科技局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21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河北省汽车及零部件产业技术研究院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清河汽车技术研究院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22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河北省沙河玻璃技术研究院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河北省沙河玻璃技术研究院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邢台市科技局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BA5CF4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23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bidi="ar"/>
              </w:rPr>
              <w:t>河北省绿色制革产业技术研究院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河北中皮东明环境科技有限公司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辛集市科技局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CF4" w:rsidRDefault="00BA5CF4" w:rsidP="00D559DF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BA5CF4" w:rsidRDefault="00BA5CF4" w:rsidP="00BA5CF4">
      <w:pPr>
        <w:rPr>
          <w:b/>
          <w:bCs/>
        </w:rPr>
      </w:pPr>
    </w:p>
    <w:p w:rsidR="0084672D" w:rsidRDefault="0084672D">
      <w:bookmarkStart w:id="0" w:name="_GoBack"/>
      <w:bookmarkEnd w:id="0"/>
    </w:p>
    <w:sectPr w:rsidR="0084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F4"/>
    <w:rsid w:val="0084672D"/>
    <w:rsid w:val="00B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1F3E-40C6-4342-B608-39A7F624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F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A5CF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2021-08-23T02:03:00Z</dcterms:created>
  <dcterms:modified xsi:type="dcterms:W3CDTF">2021-08-23T02:04:00Z</dcterms:modified>
</cp:coreProperties>
</file>