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4E" w:rsidRDefault="00235A4E" w:rsidP="00235A4E">
      <w:pPr>
        <w:spacing w:line="66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35A4E" w:rsidRPr="00B5278A" w:rsidRDefault="00235A4E" w:rsidP="00235A4E">
      <w:pPr>
        <w:spacing w:line="660" w:lineRule="exact"/>
        <w:ind w:right="640"/>
        <w:jc w:val="center"/>
        <w:rPr>
          <w:rFonts w:ascii="宋体" w:hAnsi="宋体" w:cs="宋体"/>
          <w:b/>
          <w:bCs/>
          <w:sz w:val="40"/>
          <w:szCs w:val="36"/>
        </w:rPr>
      </w:pPr>
      <w:r w:rsidRPr="00B5278A">
        <w:rPr>
          <w:rFonts w:ascii="宋体" w:hAnsi="宋体" w:cs="宋体" w:hint="eastAsia"/>
          <w:b/>
          <w:bCs/>
          <w:sz w:val="40"/>
          <w:szCs w:val="36"/>
        </w:rPr>
        <w:t>河北省2019年第三批更名高新技术企业名单</w:t>
      </w:r>
    </w:p>
    <w:p w:rsidR="00235A4E" w:rsidRDefault="00235A4E" w:rsidP="00235A4E">
      <w:pPr>
        <w:spacing w:line="660" w:lineRule="exact"/>
        <w:ind w:right="640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W w:w="13336" w:type="dxa"/>
        <w:jc w:val="center"/>
        <w:tblLayout w:type="fixed"/>
        <w:tblLook w:val="0000" w:firstRow="0" w:lastRow="0" w:firstColumn="0" w:lastColumn="0" w:noHBand="0" w:noVBand="0"/>
      </w:tblPr>
      <w:tblGrid>
        <w:gridCol w:w="968"/>
        <w:gridCol w:w="3721"/>
        <w:gridCol w:w="3685"/>
        <w:gridCol w:w="2406"/>
        <w:gridCol w:w="2556"/>
      </w:tblGrid>
      <w:tr w:rsidR="00235A4E" w:rsidTr="00A96C93">
        <w:trPr>
          <w:trHeight w:val="60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企业变更前原名称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企业变更后名称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归口单位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证书号</w:t>
            </w:r>
          </w:p>
        </w:tc>
      </w:tr>
      <w:tr w:rsidR="00235A4E" w:rsidTr="00A96C93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玉田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县环港塑料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制品有限公司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河北环港新材料股份有限公司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唐山市科技局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GR201613000287</w:t>
            </w:r>
          </w:p>
        </w:tc>
      </w:tr>
      <w:tr w:rsidR="00235A4E" w:rsidTr="00A96C93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石家庄三安车业有限公司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河北三安车业有限公司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辛集市科技局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GR201613000666</w:t>
            </w:r>
          </w:p>
        </w:tc>
      </w:tr>
      <w:tr w:rsidR="00235A4E" w:rsidTr="00A96C93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保定风帆精密铸造制品有限公司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保定风帆精密机械科技有限公司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保定高新区科技局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GR201713000644</w:t>
            </w:r>
          </w:p>
        </w:tc>
      </w:tr>
      <w:tr w:rsidR="00235A4E" w:rsidTr="00A96C93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河北比尔尼克涂料有限公司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河北比尔尼克新材料科技股份有限公司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唐山市科技局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GR201613000780</w:t>
            </w:r>
          </w:p>
        </w:tc>
      </w:tr>
      <w:tr w:rsidR="00235A4E" w:rsidTr="00A96C93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新奥环保技术有限公司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新地环保技术有限公司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廊坊市科技局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GR201813000764</w:t>
            </w:r>
          </w:p>
        </w:tc>
      </w:tr>
      <w:tr w:rsidR="00235A4E" w:rsidTr="00A96C93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河北旭阳工程设计有限公司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旭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阳工程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石家庄市科技局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GR201813002123</w:t>
            </w:r>
          </w:p>
        </w:tc>
      </w:tr>
      <w:tr w:rsidR="00235A4E" w:rsidTr="00A96C93">
        <w:trPr>
          <w:trHeight w:val="60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石家庄求实通信设备有限公司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求实科技集团有限公司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石家庄市科技局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GR201813000795</w:t>
            </w:r>
          </w:p>
        </w:tc>
      </w:tr>
      <w:tr w:rsidR="00235A4E" w:rsidTr="00A96C93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斯必克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空气冷却技术（张家口）有限公司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斯必高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空气冷却技术（张家口）有限公司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张家口市科技局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GR201813001356</w:t>
            </w:r>
          </w:p>
        </w:tc>
      </w:tr>
      <w:tr w:rsidR="00235A4E" w:rsidTr="00A96C93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石家庄慕田峪环境工程有限公司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河北慕田峪环保建设集团有限公司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石家庄市科技局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GR201613000679</w:t>
            </w:r>
          </w:p>
        </w:tc>
      </w:tr>
      <w:tr w:rsidR="00235A4E" w:rsidTr="00A96C93">
        <w:trPr>
          <w:trHeight w:val="60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曲周县金满园农业有限公司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曲周县金满园农业科技有限公司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邯郸市科技局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4E" w:rsidRDefault="00235A4E" w:rsidP="00A96C9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GR201613000151</w:t>
            </w:r>
          </w:p>
        </w:tc>
      </w:tr>
    </w:tbl>
    <w:p w:rsidR="004328D7" w:rsidRDefault="004328D7">
      <w:bookmarkStart w:id="0" w:name="_GoBack"/>
      <w:bookmarkEnd w:id="0"/>
    </w:p>
    <w:sectPr w:rsidR="004328D7" w:rsidSect="00235A4E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4E"/>
    <w:rsid w:val="00235A4E"/>
    <w:rsid w:val="0043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2A9FA-6366-4A00-8E83-C8523A6C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4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2019-09-30T06:59:00Z</dcterms:created>
  <dcterms:modified xsi:type="dcterms:W3CDTF">2019-09-30T06:59:00Z</dcterms:modified>
</cp:coreProperties>
</file>