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47" w:rsidRDefault="00CC2147" w:rsidP="00CC2147">
      <w:pPr>
        <w:spacing w:line="600" w:lineRule="exact"/>
        <w:rPr>
          <w:rFonts w:ascii="仿宋_GB2312" w:eastAsia="仿宋_GB2312"/>
          <w:b/>
          <w:spacing w:val="-4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附件１</w:t>
      </w:r>
    </w:p>
    <w:p w:rsidR="00CC2147" w:rsidRDefault="00CC2147" w:rsidP="00CC2147">
      <w:pPr>
        <w:widowControl/>
        <w:spacing w:before="150" w:after="150" w:line="500" w:lineRule="exact"/>
        <w:jc w:val="center"/>
        <w:rPr>
          <w:rFonts w:hint="eastAsia"/>
          <w:b/>
          <w:spacing w:val="-4"/>
          <w:sz w:val="44"/>
        </w:rPr>
      </w:pPr>
      <w:r>
        <w:rPr>
          <w:b/>
          <w:spacing w:val="-4"/>
          <w:sz w:val="44"/>
        </w:rPr>
        <w:t>2019</w:t>
      </w:r>
      <w:r>
        <w:rPr>
          <w:rFonts w:hint="eastAsia"/>
          <w:b/>
          <w:spacing w:val="-4"/>
          <w:sz w:val="44"/>
        </w:rPr>
        <w:t>年度优秀省级备案产业技术创新</w:t>
      </w:r>
    </w:p>
    <w:p w:rsidR="00CC2147" w:rsidRDefault="00CC2147" w:rsidP="00CC2147">
      <w:pPr>
        <w:widowControl/>
        <w:spacing w:before="150" w:after="150" w:line="500" w:lineRule="exact"/>
        <w:jc w:val="center"/>
        <w:rPr>
          <w:b/>
          <w:spacing w:val="-4"/>
          <w:sz w:val="44"/>
        </w:rPr>
      </w:pPr>
      <w:r>
        <w:rPr>
          <w:rFonts w:hint="eastAsia"/>
          <w:b/>
          <w:spacing w:val="-4"/>
          <w:sz w:val="44"/>
        </w:rPr>
        <w:t>战略联盟名单</w:t>
      </w:r>
    </w:p>
    <w:tbl>
      <w:tblPr>
        <w:tblW w:w="9271" w:type="dxa"/>
        <w:jc w:val="center"/>
        <w:tblLayout w:type="fixed"/>
        <w:tblLook w:val="00A0" w:firstRow="1" w:lastRow="0" w:firstColumn="1" w:lastColumn="0" w:noHBand="0" w:noVBand="0"/>
      </w:tblPr>
      <w:tblGrid>
        <w:gridCol w:w="890"/>
        <w:gridCol w:w="3260"/>
        <w:gridCol w:w="3413"/>
        <w:gridCol w:w="1708"/>
      </w:tblGrid>
      <w:tr w:rsidR="00CC2147" w:rsidTr="00DB4F3E">
        <w:trPr>
          <w:trHeight w:val="567"/>
          <w:tblHeader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联盟名称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理事长单位或联盟常设机构的依托单位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联盟归口管理单位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河北省有机与生物肥料产业技术创新战略联盟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河北省农林科学院遗传生理研究所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河北省中兽药产业技术创新战略联盟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河北科星药业有限公司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</w:t>
            </w:r>
            <w:proofErr w:type="gramStart"/>
            <w:r>
              <w:rPr>
                <w:rFonts w:ascii="仿宋_GB2312" w:eastAsia="仿宋_GB2312" w:hAnsi="仿宋" w:hint="eastAsia"/>
                <w:lang w:bidi="ar"/>
              </w:rPr>
              <w:t>枣产业</w:t>
            </w:r>
            <w:proofErr w:type="gramEnd"/>
            <w:r>
              <w:rPr>
                <w:rFonts w:ascii="仿宋_GB2312" w:eastAsia="仿宋_GB2312" w:hAnsi="仿宋" w:hint="eastAsia"/>
                <w:lang w:bidi="ar"/>
              </w:rPr>
              <w:t>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河北农业大学中国枣研究中心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保定市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河北省食用菌产业技术创新战略联盟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河北师范大学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河北省板栗产业技术创新战略联盟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河北科技师范学院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秦皇岛市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河北省太行鸡产业技术创新战略联盟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河北工程大学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邯郸市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河北省谷子产业技术创新战略联盟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河北省农科院谷子研究所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河北省中药材产业技术创新战略联盟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承德医学院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承德市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河北省苹果产业技术创新战略联盟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河北富岗食品有限责任公司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邢台市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河北省水性涂料产业技术创新战略联盟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河北科技大学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保定市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河北省技术转移机构联盟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河北省科技成果转化服务中心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河北省核桃产业技术创新战略联盟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河北绿岭果业有限公司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邢台市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河北省现代功能与艺术玻璃产业技术创新战略联盟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沙河</w:t>
            </w:r>
            <w:proofErr w:type="gramStart"/>
            <w:r>
              <w:rPr>
                <w:rFonts w:ascii="仿宋_GB2312" w:eastAsia="仿宋_GB2312" w:hAnsi="仿宋" w:hint="eastAsia"/>
                <w:lang w:bidi="ar"/>
              </w:rPr>
              <w:t>市聚美同创</w:t>
            </w:r>
            <w:proofErr w:type="gramEnd"/>
            <w:r>
              <w:rPr>
                <w:rFonts w:ascii="仿宋_GB2312" w:eastAsia="仿宋_GB2312" w:hAnsi="仿宋" w:hint="eastAsia"/>
                <w:lang w:bidi="ar"/>
              </w:rPr>
              <w:t>玻璃</w:t>
            </w:r>
          </w:p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产业发展有限公司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邢台市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河北省葡萄产业技术创新战略联盟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河北省林业科学研究院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京津冀水肥一体化产业技术创新战略联盟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国家半干旱农业工程技术研究中心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石家庄市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河北省山楂产业技术创新战略联盟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承德瑞泰食品有限公司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承德市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河北省芦笋产业技术创新战略联盟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秦皇岛长胜营养健康科技有限公司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秦皇岛市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河北省第三代半导体产业技术创新战略联盟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河北同光晶体有限公司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保定市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河北省饲料产业技术创新战略联盟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廊坊市加一农业发展有限公司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廊坊市</w:t>
            </w:r>
          </w:p>
        </w:tc>
      </w:tr>
      <w:tr w:rsidR="00CC2147" w:rsidTr="00DB4F3E">
        <w:trPr>
          <w:trHeight w:val="567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河北省辣椒产业技术创新战略联盟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147" w:rsidRDefault="00CC2147" w:rsidP="00DB4F3E">
            <w:pPr>
              <w:widowControl/>
              <w:jc w:val="left"/>
              <w:textAlignment w:val="bottom"/>
              <w:rPr>
                <w:rFonts w:ascii="仿宋_GB2312" w:eastAsia="仿宋_GB2312" w:hAnsi="仿宋"/>
                <w:lang w:bidi="ar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晨光生物科技集团股份有限公司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147" w:rsidRDefault="00CC2147" w:rsidP="00DB4F3E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  <w:lang w:bidi="ar"/>
              </w:rPr>
              <w:t>邯郸市</w:t>
            </w:r>
          </w:p>
        </w:tc>
      </w:tr>
    </w:tbl>
    <w:p w:rsidR="008D715C" w:rsidRDefault="008D715C">
      <w:bookmarkStart w:id="0" w:name="_GoBack"/>
      <w:bookmarkEnd w:id="0"/>
    </w:p>
    <w:sectPr w:rsidR="008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47"/>
    <w:rsid w:val="008D715C"/>
    <w:rsid w:val="00C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19AB6-DDF9-434B-A9AB-E9630CE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4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C214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2019-08-16T09:16:00Z</dcterms:created>
  <dcterms:modified xsi:type="dcterms:W3CDTF">2019-08-16T09:17:00Z</dcterms:modified>
</cp:coreProperties>
</file>