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BD" w:rsidRPr="008A4B01" w:rsidRDefault="00DB78BD" w:rsidP="00DB78BD">
      <w:pPr>
        <w:rPr>
          <w:rFonts w:ascii="黑体" w:eastAsia="黑体" w:hAnsi="黑体" w:cs="仿宋"/>
          <w:color w:val="auto"/>
          <w:kern w:val="2"/>
          <w:sz w:val="32"/>
          <w:szCs w:val="32"/>
        </w:rPr>
      </w:pPr>
      <w:r w:rsidRPr="008A4B01">
        <w:rPr>
          <w:rFonts w:ascii="黑体" w:eastAsia="黑体" w:hAnsi="黑体" w:cs="仿宋" w:hint="eastAsia"/>
          <w:color w:val="auto"/>
          <w:kern w:val="2"/>
          <w:sz w:val="32"/>
          <w:szCs w:val="32"/>
        </w:rPr>
        <w:t>附件</w:t>
      </w:r>
      <w:r w:rsidRPr="008A4B01">
        <w:rPr>
          <w:rFonts w:ascii="黑体" w:eastAsia="黑体" w:hAnsi="黑体" w:cs="仿宋"/>
          <w:color w:val="auto"/>
          <w:kern w:val="2"/>
          <w:sz w:val="32"/>
          <w:szCs w:val="32"/>
        </w:rPr>
        <w:t xml:space="preserve">4   </w:t>
      </w:r>
    </w:p>
    <w:p w:rsidR="00DB78BD" w:rsidRPr="008A4B01" w:rsidRDefault="00DB78BD" w:rsidP="00DB78BD">
      <w:pPr>
        <w:jc w:val="center"/>
        <w:rPr>
          <w:rFonts w:ascii="Times New Roman" w:hAnsi="Times New Roman" w:cs="Times New Roman"/>
          <w:color w:val="auto"/>
          <w:kern w:val="2"/>
          <w:sz w:val="21"/>
          <w:szCs w:val="20"/>
        </w:rPr>
      </w:pPr>
      <w:r w:rsidRPr="008A4B01">
        <w:rPr>
          <w:rFonts w:cs="仿宋"/>
          <w:b/>
          <w:color w:val="auto"/>
          <w:kern w:val="2"/>
          <w:sz w:val="36"/>
          <w:szCs w:val="36"/>
        </w:rPr>
        <w:t>201</w:t>
      </w:r>
      <w:r w:rsidRPr="008A4B01">
        <w:rPr>
          <w:rFonts w:cs="仿宋" w:hint="eastAsia"/>
          <w:b/>
          <w:color w:val="auto"/>
          <w:kern w:val="2"/>
          <w:sz w:val="36"/>
          <w:szCs w:val="36"/>
        </w:rPr>
        <w:t>8年新建重点实验室、技术创新中心、产业技术研究院名单及相关用户名、用户密码</w:t>
      </w:r>
    </w:p>
    <w:tbl>
      <w:tblPr>
        <w:tblW w:w="152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"/>
        <w:gridCol w:w="4704"/>
        <w:gridCol w:w="1200"/>
        <w:gridCol w:w="867"/>
        <w:gridCol w:w="3939"/>
        <w:gridCol w:w="1103"/>
        <w:gridCol w:w="1116"/>
        <w:gridCol w:w="1679"/>
      </w:tblGrid>
      <w:tr w:rsidR="00DB78BD" w:rsidRPr="008A4B01" w:rsidTr="0013660A">
        <w:trPr>
          <w:trHeight w:val="66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2"/>
              </w:rPr>
            </w:pPr>
            <w:r w:rsidRPr="008A4B01">
              <w:rPr>
                <w:rFonts w:ascii="仿宋" w:eastAsia="仿宋" w:hAnsi="仿宋" w:cs="仿宋" w:hint="eastAsia"/>
                <w:b/>
                <w:lang w:bidi="ar"/>
              </w:rPr>
              <w:t>序号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2"/>
              </w:rPr>
            </w:pPr>
            <w:r w:rsidRPr="008A4B01">
              <w:rPr>
                <w:rFonts w:ascii="仿宋" w:eastAsia="仿宋" w:hAnsi="仿宋" w:cs="仿宋" w:hint="eastAsia"/>
                <w:b/>
                <w:lang w:bidi="ar"/>
              </w:rPr>
              <w:t>项目名称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lang w:bidi="ar"/>
              </w:rPr>
            </w:pPr>
            <w:r w:rsidRPr="008A4B01">
              <w:rPr>
                <w:rFonts w:ascii="仿宋" w:eastAsia="仿宋" w:hAnsi="仿宋" w:cs="仿宋" w:hint="eastAsia"/>
                <w:b/>
                <w:lang w:bidi="ar"/>
              </w:rPr>
              <w:t>平台</w:t>
            </w:r>
          </w:p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2"/>
              </w:rPr>
            </w:pPr>
            <w:r w:rsidRPr="008A4B01">
              <w:rPr>
                <w:rFonts w:ascii="仿宋" w:eastAsia="仿宋" w:hAnsi="仿宋" w:cs="仿宋" w:hint="eastAsia"/>
                <w:b/>
                <w:lang w:bidi="ar"/>
              </w:rPr>
              <w:t>用户名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2"/>
              </w:rPr>
            </w:pPr>
            <w:r w:rsidRPr="008A4B01">
              <w:rPr>
                <w:rFonts w:ascii="仿宋" w:eastAsia="仿宋" w:hAnsi="仿宋" w:cs="仿宋" w:hint="eastAsia"/>
                <w:b/>
                <w:lang w:bidi="ar"/>
              </w:rPr>
              <w:t>密码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2"/>
              </w:rPr>
            </w:pPr>
            <w:r w:rsidRPr="008A4B01">
              <w:rPr>
                <w:rFonts w:ascii="仿宋" w:eastAsia="仿宋" w:hAnsi="仿宋" w:cs="仿宋" w:hint="eastAsia"/>
                <w:b/>
                <w:lang w:bidi="ar"/>
              </w:rPr>
              <w:t>依托单位名称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2"/>
              </w:rPr>
            </w:pPr>
            <w:r w:rsidRPr="008A4B01">
              <w:rPr>
                <w:rFonts w:ascii="仿宋" w:eastAsia="仿宋" w:hAnsi="仿宋" w:cs="仿宋" w:hint="eastAsia"/>
                <w:b/>
                <w:lang w:bidi="ar"/>
              </w:rPr>
              <w:t>依托单位用户名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2"/>
              </w:rPr>
            </w:pPr>
            <w:r w:rsidRPr="008A4B01">
              <w:rPr>
                <w:rFonts w:ascii="仿宋" w:eastAsia="仿宋" w:hAnsi="仿宋" w:cs="仿宋" w:hint="eastAsia"/>
                <w:b/>
                <w:lang w:bidi="ar"/>
              </w:rPr>
              <w:t>密码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2"/>
              </w:rPr>
            </w:pPr>
            <w:r w:rsidRPr="008A4B01">
              <w:rPr>
                <w:rFonts w:ascii="仿宋" w:eastAsia="仿宋" w:hAnsi="仿宋" w:cs="仿宋" w:hint="eastAsia"/>
                <w:b/>
                <w:lang w:bidi="ar"/>
              </w:rPr>
              <w:t>归口管理部门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河北省动物源性肽类生化药物技术创新中心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SG20181026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河北智同生物制药股份有限公司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ZTSW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保定市科技局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河北省碳化硅单晶材料制备技术创新中心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河北同光晶体有限公司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HBTG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保定市科技局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河北省蓄电池先进装备技术创新中心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保定金阳光能源装备科技有限公司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JYGNY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保定市科技局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河北省益生功能性乳制品技术创新中心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SG20182102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河北新希望天香乳业有限公司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XXWTX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保定市科技局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河北省烟气脱硝催化材料技术创新中心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SG20182103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天河（保定）环境工程有限公司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THHJ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保定市科技局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河北省汽车橡塑装备技术创新中心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保定市巨龙微波能设备有限公司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JLWB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保定市科技局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河北省再生铝基新材料技术创新中心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保定隆达铝业有限公司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BDLD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保定市科技局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河北省天然酯绝缘油变压器技术创新中心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保定天威集团特变电气有限公司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BDTW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保定市科技局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河北省锂离子电池隔膜技术创新中心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SG20181027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沧州明珠隔膜科技有限公司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CZMZ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沧州市科技局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河北省塑料包装材料技术创新中心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SG20181028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金达科技股份有限公司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JDKJ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沧州市科技局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河北省线缆材料与工艺技术创新中心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SG20181029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沧州会友线缆股份有限公司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HYXL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沧州市科技局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河北省散料港口技术创新中心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SG20181030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神华黄骅港务有限责任公司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HHGW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沧州市科技局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河北省智慧供热技术创新中心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河北昊天热力发展有限公司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HTRL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沧州市科技局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河北省中性硼硅玻璃制品技术创新中心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SG20182109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沧州四星玻璃股份有限公司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SXBL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沧州市科技局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河北省优质板带技术创新中心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沧州中铁装备制造材料有限公司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CZZT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沧州市科技局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河北省化工有害固液</w:t>
            </w:r>
            <w:r>
              <w:rPr>
                <w:rFonts w:hint="eastAsia"/>
                <w:sz w:val="20"/>
                <w:szCs w:val="20"/>
                <w:lang w:bidi="ar"/>
              </w:rPr>
              <w:t>治</w:t>
            </w:r>
            <w:r w:rsidRPr="008A4B01">
              <w:rPr>
                <w:rFonts w:hint="eastAsia"/>
                <w:sz w:val="20"/>
                <w:szCs w:val="20"/>
                <w:lang w:bidi="ar"/>
              </w:rPr>
              <w:t>理技术创新中心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河北丰源环保科技股份有限公司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FYHB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沧州市科技局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lastRenderedPageBreak/>
              <w:t>17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河北省杏仁蛋白饮料技术创新中心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SG20181012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河北承德露露股份有限公司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CDLL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承德市科技局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河北省沙棘技术创新中心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承德宇航人高山植物应用技术有限责任公司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CDYHR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承德市科技局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河北省酿酒微生物技术创新中心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承德避暑山庄企业集团股份有限公司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BSSZ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承德市科技局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20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河北省活性炭技术创新中心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SG20181015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承德绿世界活性炭有限公司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CDLSJ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承德市科技局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21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河北省绿色印刷版材技术创新中心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SG20182074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承德天成印刷科技股份有限公司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TCYS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承德市科技局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22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河北省菊苣膳食纤维技术创新中心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SG20182075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丰宁平安高科实业有限公司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FNPA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承德市科技局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23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河北省耐磨金属铸造技术创新中心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SG20182076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承德荣茂铸钢有限公司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RMZG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承德市科技局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24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河北省中间合金技术创新中心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SG20182077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承德天大钒业有限责任公司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CDTD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承德市科技局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25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河北省轻型车技术创新中心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SG20181038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保定长安客车制造有限公司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BDCAKC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定州市科技局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26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河北省农牧特种装备技术创新中心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SG20182131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定州四方诚信畜牧科技有限公司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SFCX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定州市科技局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27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河北省焦化清洁生产及副产物资源化技术创新中心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SG20182132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河北旭阳焦化有限公司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XYJH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定州市科技局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28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河北省电磁环境技术创新中心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SG20181044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color w:val="auto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color w:val="auto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color w:val="auto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color w:val="auto"/>
                <w:sz w:val="20"/>
                <w:szCs w:val="20"/>
                <w:lang w:bidi="ar"/>
              </w:rPr>
              <w:t>北方工程设计研究院有限公司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BFGCSJ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国防科局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29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河北省中压配电开关技术创新中心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SG20181037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河北电力装备有限公司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DLZB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邯郸市科技局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30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河北省棉籽综合加工技术创新中心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SG20182127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晨光生物科技集团股份有限公司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CGSW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邯郸市科技局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31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河北省固态酿酒技术创新中心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SG20182128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河北邯郸丛台酒业股份有限公司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HDCT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邯郸市科技局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32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河北省改性塑料技术创新中心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SG20182129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color w:val="9C0006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color w:val="auto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GCDX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邯郸市科技局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33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河北省水平连续铸铁技术创新中心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SG20182130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河北恒工机械装备科技有限公司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HGJX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邯郸市科技局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34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河北省复合材料异型构件智能制造技术创新中心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SG20181031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恒润集团有限公司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HRJT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衡水市科技局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35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河北省深海桩基配套装备技术创新中心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SG20182112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衡橡科技股份有限公司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HXKJ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衡水市科技局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36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河北省焊接钢管技术创新中心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衡水京华制管有限公司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HSJH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衡水市科技局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lastRenderedPageBreak/>
              <w:t>37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河北省基础教育信息化技术创新中心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河北鑫考教育科技股份有限公司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XKJY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衡水市科技局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38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河北省儿童口服固体制剂技术创新中心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SG20182115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葵花药业集团（衡水）得菲尔有限公司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HSKH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衡水市科技局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39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河北省液化天然气加气装备技术创新中心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SG20181022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安瑞科（廊坊）能源装备集成有限公司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ARKNY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廊坊市科技局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40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河北省橡塑绝热材料技术创新中心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河北神州保温建材集团有限公司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SZBWJC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廊坊市科技局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41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河北省野营保障装备技术创新中心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SG20181024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三河科达实业有限公司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SHKD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廊坊市科技局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42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河北省油气管道焊接技术创新中心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中国石油天然气管道科学研究院有限公司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SYTRQ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廊坊市科技局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43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河北省先进能源材料技术创新中心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SG20182091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中科廊坊过程工程研究院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ZKLF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廊坊市科技局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44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河北省锗和砷化镓晶体材料技术创新中心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SG20182092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有研光电新材料有限责任公司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YYGD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廊坊市科技局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45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河北省碳纳米材料技术创新中心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SG20182093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新奥石墨烯技术有限公司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XASM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廊坊市科技局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46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河北省油气管道检测技术创新中心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SG20182094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中油管道检测技术有限责任公司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ZYGDJC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廊坊市科技局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47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河北省轨道交通信号技术创新中心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SG20182095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固安信通信号技术股份有限公司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GAXT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廊坊市科技局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48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河北省高性能石英材料技术创新中心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SG20182096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久智光电子材料科技有限公司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JZGDZ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廊坊市科技局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49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河北省土木建筑工程钢筋与混凝土机械技术创新中心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SG20182097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廊坊凯博建设机械科技有限公司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LFKB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廊坊市科技局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50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河北省食药用菌资源高值利用技术创新中心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SG20182098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廊坊师范学院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LFSFXY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廊坊市科技局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51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河北省主动式建筑技术创新中心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SG20182099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威卢克斯（中国）有限公司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WLKS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廊坊市科技局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52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河北省功能医学检测器械技术创新中心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SG20181016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秦皇岛市惠斯安普医学系统股份有限公司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HSAP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秦皇岛市科技局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53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河北省镀膜玻璃技术创新中心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SG20181017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中国耀华玻璃集团有限公司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YHBL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秦皇岛市科技局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54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河北省桥梁焊接技术创新中心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中铁山桥集团有限公司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ZTSQ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秦皇岛市科技局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55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河北省磁感应康复技术创新中心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SG20182078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康姿百德集团有限公司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KZBD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秦皇岛市科技局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56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河北省汽车高分子零部件技术创新中心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SG20182079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河北科力汽车零部件有限公司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KLQC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秦皇岛市科技局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lastRenderedPageBreak/>
              <w:t>57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河北省道路智能养护装备技术创新中心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SG20182080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秦皇岛市思嘉特专用汽车制造有限责任公司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SJT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秦皇岛市科技局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58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河北省生物基高分子材料技术创新中心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SG20182081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秦皇岛龙骏环保实业发展有限公司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LJHB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秦皇岛市科技局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59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河北省光伏组件制造装备技术创新中心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SG20182082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KJSF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秦皇岛市科技局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60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河北省兽用功能性添加剂技术创新中心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石家庄维尔利动物药业有限公司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WELDW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61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河北省氰衍生物技术创新中心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SG20181002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河北诚信有限责任公司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HBCX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62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河北省黄嘌呤技术创新中心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SG20181003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石药集团新诺威制药股份有限公司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XNWZY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63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河北省亲环素抑制剂技术创新中心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河北鲲翔济世医药科技有限公司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KXJS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64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河北省半导体光电应用技术创新中心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河北智达光电科技股份有限公司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ZDGD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65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河北省光电陶瓷封装技术创新中心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河北中瓷电子科技有限公司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HBZCDZ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66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河北省财税大数据技术创新中心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SG20181007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金悦桥河北网络信息服务有限公司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JYQWL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67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河北省移动通信天线技术创新中心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人天通信集团有限公司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RTTX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68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河北省楔横轧技术创新中心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SG20182046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河北东安精工股份有限公司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DAJG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69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河北省建筑信息模型与智慧建造技术创新中心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SG20182047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color w:val="9C0006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color w:val="auto"/>
                <w:sz w:val="20"/>
                <w:szCs w:val="20"/>
                <w:lang w:bidi="ar"/>
              </w:rPr>
              <w:t>北方工程设计研究院有限公司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BFGC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70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河北省核安保技术创新中心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SG20182048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中核第四研究设计工程有限公司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ZHDS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71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河北省硅溶胶精密铸造技术创新中心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SG20182049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石家庄盛华企业集团有限公司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SHQY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72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河北省分布式能源应用技术创新中心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河北鲲能电力工程咨询有限公司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KNDL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73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河北省环境监测质量控制技术创新中心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SG20182051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河北华清环境科技集团股份有限公司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HQHJ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74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河北省生物治疗临床转化技术创新中心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SG20182052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河北纽西诺生物医药科技有限公司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NXNSW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75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河北省信息化业务整合技术创新中心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SG20182053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河北汉佳电子科技有限公司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HJDZ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76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河北省卫星通信应急应用技术创新中心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SG20182054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石家庄市圣铭科技有限公司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SMKJ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lastRenderedPageBreak/>
              <w:t>77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河北省半导体显示应用技术创新中心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SG20182055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石家庄市京华电子实业有限公司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JHDZ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78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河北省纯电动专用车技术创新中心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SG20182056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河北新宇宙电动车有限公司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XYZ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79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河北省超低能耗建筑保温材料技术创新中心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SG20182057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河北三楷深发科技股份有限公司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SKSF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80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河北省物联网智能感知与应用技术创新中心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SG20182058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SXY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81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河北省线缆用功能复合材料技术创新中心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SG20182059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河北尚华塑料科技有限公司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SHSL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82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河北省冷屋顶用高反射陶瓷颗粒技术创新中心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SG20182060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石家庄日加精细矿物制品有限公司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RJJX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83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河北省指挥训练虚拟现实技术创新中心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SG20182061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中科恒运股份有限公司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ZKHY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84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河北省配电设备智能化技术创新中心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SG20182062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河北旭辉电气股份有限公司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XHDQ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85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河北省兽用抗寄生虫药物技术创新中心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SG20182063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石家庄九鼎动物药业有限公司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JDDW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86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河北省都市农业技术创新中心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SG20182064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SJZNKY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87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河北省藜麦技术创新中心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SG20182065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河北省现代农业发展研究院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XDNY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88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河北省可锻铸铁管件技术创新中心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SG20181019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河北建支铸造集团有限公司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HBJZ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唐山市科技局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89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河北省煤焦化技术创新中心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SG20181020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唐山首钢京唐西山焦化有限责任公司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JTXS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唐山市科技局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90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河北省血液管理信息化技术创新中心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SG20181021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唐山启奥科技股份有限公司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TSQA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唐山市科技局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91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河北省特种机器人技术创新中心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SG20182084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中信重工开诚智能装备有限公司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KCZN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唐山市科技局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92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河北省组合式轮转印刷机技术创新中心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SG20182085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河北万杰机械科技股份有限公司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WJJX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唐山市科技局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93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河北省型钢技术创新中心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SG20182086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河北津西钢铁集团股份有限公司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JXGT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唐山市科技局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94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河北省筛分装备技术创新中心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SG20182087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唐山陆凯科技有限公司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TSLK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唐山市科技局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95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河北省电动汽车驱动电机技术创新中心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SG20182088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唐山普林亿威科技有限公司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PLYW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唐山市科技局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96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河北省鸡全价利用技术创新中心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SG20182089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河北美客多食品集团股份有限公司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MKD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唐山市科技局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lastRenderedPageBreak/>
              <w:t>97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河北省显示屏触控技术创新中心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SG20182090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河北华发教育科技股份有限公司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HFJY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唐山市科技局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98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河北省油脂资源化利用技术创新中心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SG20182133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河北金谷再生资源开发有限公司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JGZSZY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辛集市科技局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99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河北省超低环境负荷高性能混凝土应用技术创新中心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SG20181032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金泰成环境资源股份有限公司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JTCHJ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邢台市科技局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100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河北省轻型电动汽车技术创新中心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SG20181033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河北御捷车业有限公司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HBYJ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邢台市科技局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101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河北省结球甘蓝育种技术创新中心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SG20181034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邢台市蔬菜种子公司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XTSC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邢台市科技局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102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河北省油气开采与输送监控装备技术创新中心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SG20181035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河北博路天宝石油设备制造有限公司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BLTB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邢台市科技局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103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河北省电池极片辊压设备技术创新中心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SG20181036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邢台纳科诺尔精轧科技股份有限公司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NKNE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邢台市科技局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104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河北省消防装备技术创新中心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SG20182116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润泰救援装备科技河北有限公司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RTJY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邢台市科技局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105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河北省农田耕作机械技术创新中心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SG20182117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河北圣和农业进行有限公司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HBSH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邢台市科技局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106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河北省汽车内饰技术创新中心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邢台华威汽车内饰有限公司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XTHW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邢台市科技局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107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河北省耐火电缆技术创新中心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SG20182119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超达电线电缆有限公司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CDDX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邢台市科技局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108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 xml:space="preserve">河北省热轧板带钢技术创新中心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SG20182120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德龙钢铁有限公司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DLGT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邢台市科技局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109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河北省中低压标准阀门技术创新中心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SG20182121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远大阀门集团有限公司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YDFM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邢台市科技局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110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河北省橡塑汽车零部件技术创新中心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SG20182122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邢台威力汽车零部件有限公司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XTWLQC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邢台市科技局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111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河北省服装个性化定制技术创新中心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邢台职业技术学院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XTZYXY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邢台市科技局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112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河北省药用生物催化技术创新中心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SG20182124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河北安米诺氨基酸科技股份有限公司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AMN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邢台市科技局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113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河北省轧辊绿色制造技术创新中心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邢台德龙机械轧辊有限公司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HBDLJX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邢台市科技局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114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河北省马铃薯加工技术创新中心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SG20181009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张家口弘基农业科技开发有限责任公司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HJNY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张家口市科技局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115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河北省风光储联合发电技术创新中心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国网新源张家口风光储示范电站有限公司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GWXY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张家口市科技局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116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河北省储能供热技术创新中心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color w:val="auto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color w:val="auto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HBJG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张家口市科技局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lastRenderedPageBreak/>
              <w:t>117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河北省寒冷地区交通基础设施工程技术创新中心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SG20182072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color w:val="auto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color w:val="auto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HBJG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张家口市科技局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118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河北省燕麦技术创新中心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SG20182073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张家口市农业科学院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ZJKNKY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张家口市科技局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119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河北省钢混组合桥梁技术创新中心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SG20182126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邢台路桥建设总公司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XTLQ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省交通厅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河北省重型智能制造装备技术创新中心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SG20181039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color w:val="9C0006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color w:val="auto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YSDX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河北省动力系统污染物控制技术创新中心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SG20181040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HBGD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60438270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河北省沼气循环生态农业技术创新中心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SG20181041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KJDX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河北省无线传感器网络数据应用技术创新中心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 xml:space="preserve">河北师范大学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HBSD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河北省装配式结构技术创新中心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SG20181043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color w:val="auto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color w:val="auto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GCDX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河北省风工程和风能利用工程技术创新中心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SG20182066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color w:val="auto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color w:val="auto"/>
                <w:sz w:val="20"/>
                <w:szCs w:val="20"/>
                <w:lang w:bidi="ar"/>
              </w:rPr>
              <w:t>石家庄铁道大学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TDDX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河北省金属矿山安全高效开采技术创新中心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SG20182067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color w:val="auto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color w:val="auto"/>
                <w:sz w:val="20"/>
                <w:szCs w:val="20"/>
                <w:lang w:bidi="ar"/>
              </w:rPr>
              <w:t>石家庄铁道大学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TDDX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河北省环境变化遥感识别技术创新中心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SG20182068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color w:val="auto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color w:val="auto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HBSD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河北省材料细晶制备技术创新中心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SG20182071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color w:val="auto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color w:val="auto"/>
                <w:sz w:val="20"/>
                <w:szCs w:val="20"/>
                <w:lang w:bidi="ar"/>
              </w:rPr>
              <w:t>河北工业职业技术学院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GYZYXY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河北省轻质结构装备设计与制备工艺技术创新中心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SG20182083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color w:val="auto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color w:val="auto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YSDX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130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河北省光学感知技术创新中心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SG20182107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HBDX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7100201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131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河北省药用植物技术创新中心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SG20181045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河北省农林科学院经济作物研究所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NKYJJS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nkyjzs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省农科院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132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河北省牛种质资源技术创新中心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SG20182069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河北省畜牧良种工作站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HBXMLZ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省农业厅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133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河北省智能健身与康复技术创新中心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SG20182070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left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河北省产品质量监督检验研究院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ZLJD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kern w:val="2"/>
                <w:sz w:val="20"/>
                <w:szCs w:val="20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省质量技术监督局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134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河北省燃煤电站烟气多污染物协同控制重点实验室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SZX2018216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华北电力大学（保定）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HBDL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7522335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保定市科技局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135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河北省慢性肾脏病骨骼代谢生理学重点实验室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SZX2018224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河北大学附属医院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HBDXFSYXY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保定市科技局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136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河北省水性涂料重点实验室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SZQ2018128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河北晨阳工贸集团有限公司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CYGM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保定市科技局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lastRenderedPageBreak/>
              <w:t>137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河北省输变电装备电磁与结构性能重点实验室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SZQ2018129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保定天威保变电气股份有限公司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TWBB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保定市科技局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138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河北省管道金属材料形变研究重点实验室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SZQ2018136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河北沧海核装备科技股份有限公司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HBCH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沧州市科技局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139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河北省钒钛新材料重点实验室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SZQ2018134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承德钢铁集团有限公司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CDGT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jc w:val="center"/>
              <w:rPr>
                <w:rFonts w:hint="eastAsia"/>
                <w:sz w:val="18"/>
                <w:szCs w:val="18"/>
                <w:lang w:bidi="ar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承德市科技局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140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河北省杂环化合物重点实验室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SZX2018219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邯郸学院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HDXY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邯郸市科技局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141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河北省植物资源综合利用重点实验室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SZQ2018130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晨光生物科技集团股份有限公司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CGSW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邯郸市科技局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142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河北省汽车用先进钢铁材料重点实验室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SZQ2018135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邯郸钢铁集团有限责任公司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HDGT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邯郸市科技局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143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河北省双介质动力技术重点实验室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SZQ2018140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河北汉光重工有限责任公司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HGZG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邯郸市科技局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144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河北省紧凑型聚变重点实验室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SZQ2018127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新奥集团股份有限公司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XAJT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2596984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廊坊市科技局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145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河北省微纳精密光学传感与检测技术重点实验室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SZX2018223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东北大学秦皇岛分校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DDQHD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neuq8047951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秦皇岛市科技局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146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河北省信息传输与信号处理重点实验室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SZX2018101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color w:val="auto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color w:val="auto"/>
                <w:sz w:val="18"/>
                <w:szCs w:val="18"/>
                <w:lang w:bidi="ar"/>
              </w:rPr>
              <w:t>燕山大学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YSDX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147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河北省农产品食品质量安全分析检测重点实验室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SZX2018102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color w:val="auto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color w:val="auto"/>
                <w:sz w:val="18"/>
                <w:szCs w:val="18"/>
                <w:lang w:bidi="ar"/>
              </w:rPr>
              <w:t>河北北方学院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BFXY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148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河北省特种运载装备重点实验室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SZX2018104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color w:val="auto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color w:val="auto"/>
                <w:sz w:val="18"/>
                <w:szCs w:val="18"/>
                <w:lang w:bidi="ar"/>
              </w:rPr>
              <w:t>燕山大学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YSDX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149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河北省安防信息感知与处理重点实验室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SZX2018105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color w:val="auto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color w:val="auto"/>
                <w:sz w:val="18"/>
                <w:szCs w:val="18"/>
                <w:lang w:bidi="ar"/>
              </w:rPr>
              <w:t>河北工程大学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GCDX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150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河北省有机功能分子重点实验室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SZX2018206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color w:val="auto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color w:val="auto"/>
                <w:sz w:val="18"/>
                <w:szCs w:val="18"/>
                <w:lang w:bidi="ar"/>
              </w:rPr>
              <w:t>河北师范大学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HBSD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151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河北省器官纤维化重点实验室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SZX2018207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color w:val="auto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color w:val="auto"/>
                <w:sz w:val="18"/>
                <w:szCs w:val="18"/>
                <w:lang w:bidi="ar"/>
              </w:rPr>
              <w:t>华北理工大学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HBLG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2592440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152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河北省炎性自身免疫性疾病发病机制及防治重点实验室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SZX2018208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color w:val="auto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color w:val="auto"/>
                <w:sz w:val="18"/>
                <w:szCs w:val="18"/>
                <w:lang w:bidi="ar"/>
              </w:rPr>
              <w:t>河北大学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HBDX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7100201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153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河北省智能康复及神经调控重点实验室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SZX2018209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color w:val="auto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color w:val="auto"/>
                <w:sz w:val="18"/>
                <w:szCs w:val="18"/>
                <w:lang w:bidi="ar"/>
              </w:rPr>
              <w:t>燕山大学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YSDX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154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河北省交通基础设施智能建造与管养重点实验室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SZX2018210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河北工业大学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HBGD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60438270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155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河北省慢性肝病肝纤维化研究重点实验室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SZX2018211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color w:val="auto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color w:val="auto"/>
                <w:sz w:val="18"/>
                <w:szCs w:val="18"/>
                <w:lang w:bidi="ar"/>
              </w:rPr>
              <w:t>河北医科大学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HBYD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156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创新药物研究与评价重点实验室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SZX2018212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color w:val="auto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color w:val="auto"/>
                <w:sz w:val="18"/>
                <w:szCs w:val="18"/>
                <w:lang w:bidi="ar"/>
              </w:rPr>
              <w:t>河北医科大学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HBYD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lastRenderedPageBreak/>
              <w:t>157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河北省大气污染成因与影响重点实验室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SZX2018213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color w:val="auto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color w:val="auto"/>
                <w:sz w:val="18"/>
                <w:szCs w:val="18"/>
                <w:lang w:bidi="ar"/>
              </w:rPr>
              <w:t>河北工程大学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GCDX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158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河北省土木工程绿色建造与智能运维重点实验室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SZX2018214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color w:val="auto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color w:val="auto"/>
                <w:sz w:val="18"/>
                <w:szCs w:val="18"/>
                <w:lang w:bidi="ar"/>
              </w:rPr>
              <w:t>燕山大学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YSDX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159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河北省智能材料力学重点实验室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SZX2018215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石家庄铁道大学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TDDX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160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河北省天然产物活性成分与功能重点实验室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SZX2018225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河北科技师范学院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KJSF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省教育厅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161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河北省医疗器械检验与安全性评价重点实验室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SZX2018217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河北省医疗器械与药品包装材料检验研究院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YLQX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省食药管理局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162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河北省生殖医学重点实验室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SZX2018103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河北省计划生育科学技术研究院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JSY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省卫计委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163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河北省传染病病原鉴定分析与流行病学重点实验室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SZX2018221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河北省疾病预防控制中心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JKZX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省卫计委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164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河北省糖尿病基础医学研究重点实验室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SZX2018218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石家庄市第二医院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SJZDE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165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河北省地质资源环境监测与保护重点实验室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SZX2018222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河北省地质环境监测院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HBDZHJ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166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河北省土壤生态学重点实验室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SZX2018226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中国科学院遗传与发育生物学研究所农业资源研究中心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NYZYZX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167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河北省乳制品研发与安全控制重点实验室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SZQ2018131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石家庄君乐宝乳业有限公司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JLB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168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河北省新型半导体材料重点实验室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SZQ2018138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河北普兴电子科技股份有限公司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PXDZ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169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河北省阿维菌素生物技术重点实验室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SZQ2018139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河北兴柏农业科技有限公司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XBNY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170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河北省轨道交通车辆摩擦制动重点实验室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SZQ2018141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博深工具股份有限公司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BSGJ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171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河北省新型半导体光电子器件重点实验室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SZQ2018142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同辉电子科技股份有限公司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THDZKJ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172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河北省列车电气控制重点实验室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SZQ2018132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中车唐山机车车辆有限公司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TSGD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唐山市科技局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173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河北省煤化工污染减控重点实验室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SZQ2018133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邢台旭阳煤化工有限公司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XTXYM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jc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邢台市科技局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174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河北省矿井微震重点实验室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SZQ2018137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河北煤炭科学研究院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MTKXY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jc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邢台市科技局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175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河北省马铃薯种质创新与品种改良重点实验室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SZX2018220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张家口市农业科学院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ZJKNKY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张家口市科技局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176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河北省(保定)柿子产业技术研究院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SC2018101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易县茂源果品有限责任公司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MYGP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保定市科技局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lastRenderedPageBreak/>
              <w:t>177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河北省汽车冲压模具产业技术研究院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SC2018110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泊头市兴达汽车模具制造有限公司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XDQCMJ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沧州市科技局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178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河北省（承德）山楂产业技术研究院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SC2018102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承德瑞泰食品有限公司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CDRT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承德市科技局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179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河北省（承德）板栗产业技术研究院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SC2018103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承德神栗食品股份有限公司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SLSP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承德市科技局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180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河北省生物质气化产业技术研究院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SC2018119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承德华净活性炭有限公司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CDHJ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承德市科技局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181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河北省钒钛产业技术研究院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SC2018115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承德钢铁集团有限公司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CDGT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承德市科技局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182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河北省焊接钢管产业技术研究院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SC2018111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邯郸市正大制管有限公司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ZDZG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邯郸市科技局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183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河北省蛋鸡产业技术研究院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SC2018123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华裕农业科技有限公司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HYNY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邯郸市科技局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184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河北省煤炭生态保护开采产业技术研究院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SC2018124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冀中能源峰峰集团有限公司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JZNYFF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邯郸市科技局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185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河北省固态发酵酿酒产业技术研究院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SC2018107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河北衡水老白干酒业股份有限公司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HSLBG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衡水市科技局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186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河北省有机发光材料与器件产业技术研究院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SC2018109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固安翌光科技有限公司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GAYG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廊坊市科技局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187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河北省碳纤维产业技术研究院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SC2018117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中安信科技有限公司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ZAXK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廊坊市科技局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188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河北省绿色生物化工产业技术研究院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SC2018108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北京化工大学秦皇岛环渤海生物产业研究院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BJHG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秦皇岛市科技局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189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河北省工业副产石膏建材产业技术研究院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SC2018118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河北绿洲机械制造集团有限公司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LZJX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190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河北省智能配用电装备产业技术研究院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SC2018116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石家庄科林电气股份有限公司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KLDQ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石家庄市科技局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191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河北省矿区生态修复产业技术研究院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SC2018120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华北理工大学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HBLG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2592440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唐山市科技局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192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河北省机电设备再制造产业技术研究院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SC2018112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河北瑞兆激光再制造技术有限公司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RZJGZZ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唐山市科技局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193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河北省节水灌溉装备产业技术研究院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SC2018113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河北润农节水科技股份有限公司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RNJS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唐山市科技局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194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河北省绿色制革产业技术研究院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SC2018121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河北中皮东明环境科技有限公司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ZPDM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辛集市科技局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195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河北省（邢台）面制品产业技术研究院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SC2018104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今麦郎面品有限公司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JML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邢台市科技局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196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河北省（邢台）核桃产业技术研究院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SC2018105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河北绿岭果业有限公司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LLGY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邢台市科技局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lastRenderedPageBreak/>
              <w:t>197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河北省（张家口）马铃薯产业技术研究院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SC2018106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雪川农业发展股份有限公司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XCNY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张家口市科技局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198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河北省葡萄产业技术研究院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SC2018122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怀来县城投农业开发有限公司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CTNY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123456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张家口市科技局</w:t>
            </w:r>
          </w:p>
        </w:tc>
      </w:tr>
      <w:tr w:rsidR="00DB78BD" w:rsidRPr="008A4B01" w:rsidTr="0013660A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199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河北省工程机械产业技术研究院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SC2018114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bidi="ar"/>
              </w:rPr>
            </w:pPr>
            <w:r w:rsidRPr="008A4B01">
              <w:rPr>
                <w:rFonts w:hint="eastAsia"/>
                <w:sz w:val="20"/>
                <w:szCs w:val="20"/>
                <w:lang w:bidi="ar"/>
              </w:rPr>
              <w:t>123456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河北宣化工程机械股份有限公司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XHGCJX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3186140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D" w:rsidRPr="008A4B01" w:rsidRDefault="00DB78BD" w:rsidP="001366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  <w:r w:rsidRPr="008A4B01">
              <w:rPr>
                <w:rFonts w:hint="eastAsia"/>
                <w:sz w:val="18"/>
                <w:szCs w:val="18"/>
                <w:lang w:bidi="ar"/>
              </w:rPr>
              <w:t>张家口市科技局</w:t>
            </w:r>
          </w:p>
        </w:tc>
      </w:tr>
    </w:tbl>
    <w:p w:rsidR="00DB78BD" w:rsidRPr="008A4B01" w:rsidRDefault="00DB78BD" w:rsidP="00DB78BD">
      <w:pPr>
        <w:widowControl/>
        <w:spacing w:before="120" w:after="120" w:line="480" w:lineRule="auto"/>
        <w:jc w:val="center"/>
        <w:rPr>
          <w:kern w:val="2"/>
        </w:rPr>
      </w:pPr>
    </w:p>
    <w:p w:rsidR="0066097B" w:rsidRDefault="0066097B">
      <w:bookmarkStart w:id="0" w:name="_GoBack"/>
      <w:bookmarkEnd w:id="0"/>
    </w:p>
    <w:sectPr w:rsidR="0066097B" w:rsidSect="00816A21">
      <w:footerReference w:type="even" r:id="rId5"/>
      <w:footerReference w:type="default" r:id="rId6"/>
      <w:pgSz w:w="16838" w:h="11906" w:orient="landscape" w:code="9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D1" w:rsidRDefault="00DB78BD" w:rsidP="008A4B01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49D1" w:rsidRDefault="00DB78BD" w:rsidP="00804A7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D1" w:rsidRPr="008A4B01" w:rsidRDefault="00DB78BD" w:rsidP="008A4B01">
    <w:pPr>
      <w:pStyle w:val="a5"/>
      <w:framePr w:wrap="around" w:vAnchor="text" w:hAnchor="margin" w:xAlign="outside" w:y="1"/>
      <w:rPr>
        <w:rStyle w:val="a7"/>
        <w:sz w:val="28"/>
        <w:szCs w:val="28"/>
      </w:rPr>
    </w:pPr>
    <w:r w:rsidRPr="008A4B01">
      <w:rPr>
        <w:rStyle w:val="a7"/>
        <w:sz w:val="28"/>
        <w:szCs w:val="28"/>
      </w:rPr>
      <w:fldChar w:fldCharType="begin"/>
    </w:r>
    <w:r w:rsidRPr="008A4B01">
      <w:rPr>
        <w:rStyle w:val="a7"/>
        <w:sz w:val="28"/>
        <w:szCs w:val="28"/>
      </w:rPr>
      <w:instrText xml:space="preserve">PAGE  </w:instrText>
    </w:r>
    <w:r w:rsidRPr="008A4B01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- 11 -</w:t>
    </w:r>
    <w:r w:rsidRPr="008A4B01">
      <w:rPr>
        <w:rStyle w:val="a7"/>
        <w:sz w:val="28"/>
        <w:szCs w:val="28"/>
      </w:rPr>
      <w:fldChar w:fldCharType="end"/>
    </w:r>
  </w:p>
  <w:p w:rsidR="004749D1" w:rsidRDefault="00DB78BD" w:rsidP="00804A77">
    <w:pPr>
      <w:pStyle w:val="a5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5A5D5CE7"/>
    <w:multiLevelType w:val="singleLevel"/>
    <w:tmpl w:val="5A5D5CE7"/>
    <w:lvl w:ilvl="0">
      <w:start w:val="1"/>
      <w:numFmt w:val="chineseCounting"/>
      <w:suff w:val="nothing"/>
      <w:lvlText w:val="%1、"/>
      <w:lvlJc w:val="left"/>
    </w:lvl>
  </w:abstractNum>
  <w:abstractNum w:abstractNumId="3" w15:restartNumberingAfterBreak="0">
    <w:nsid w:val="5A5D60DF"/>
    <w:multiLevelType w:val="singleLevel"/>
    <w:tmpl w:val="5A5D60DF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BDBB273"/>
    <w:multiLevelType w:val="singleLevel"/>
    <w:tmpl w:val="5BDBB273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BD"/>
    <w:rsid w:val="0066097B"/>
    <w:rsid w:val="00DB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1E7AB-75EE-43AB-A7B4-45C309F2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BD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Plain Text"/>
    <w:basedOn w:val="a"/>
    <w:link w:val="a4"/>
    <w:rsid w:val="00DB78BD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a4">
    <w:name w:val="纯文本 字符"/>
    <w:basedOn w:val="a0"/>
    <w:link w:val="a3"/>
    <w:rsid w:val="00DB78BD"/>
    <w:rPr>
      <w:rFonts w:ascii="宋体" w:eastAsia="宋体" w:hAnsi="宋体" w:cs="宋体"/>
      <w:kern w:val="0"/>
      <w:sz w:val="24"/>
      <w:szCs w:val="24"/>
    </w:rPr>
  </w:style>
  <w:style w:type="character" w:styleId="HTML">
    <w:name w:val="HTML Typewriter"/>
    <w:basedOn w:val="a0"/>
    <w:rsid w:val="00DB78BD"/>
    <w:rPr>
      <w:rFonts w:ascii="黑体" w:eastAsia="黑体" w:hAnsi="Courier New" w:cs="Courier New"/>
      <w:sz w:val="24"/>
      <w:szCs w:val="24"/>
    </w:rPr>
  </w:style>
  <w:style w:type="paragraph" w:styleId="a5">
    <w:name w:val="footer"/>
    <w:basedOn w:val="a"/>
    <w:link w:val="a6"/>
    <w:rsid w:val="00DB7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B78BD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7">
    <w:name w:val="page number"/>
    <w:basedOn w:val="a0"/>
    <w:rsid w:val="00DB78BD"/>
  </w:style>
  <w:style w:type="paragraph" w:styleId="a8">
    <w:name w:val="header"/>
    <w:basedOn w:val="a"/>
    <w:link w:val="a9"/>
    <w:rsid w:val="00DB7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DB78BD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a">
    <w:name w:val="Hyperlink"/>
    <w:rsid w:val="00DB78BD"/>
    <w:rPr>
      <w:color w:val="0000FF"/>
      <w:u w:val="single"/>
    </w:rPr>
  </w:style>
  <w:style w:type="paragraph" w:styleId="ab">
    <w:name w:val="Date"/>
    <w:basedOn w:val="a"/>
    <w:next w:val="a"/>
    <w:link w:val="ac"/>
    <w:rsid w:val="00DB78BD"/>
    <w:pPr>
      <w:ind w:leftChars="2500" w:left="100"/>
    </w:pPr>
  </w:style>
  <w:style w:type="character" w:customStyle="1" w:styleId="ac">
    <w:name w:val="日期 字符"/>
    <w:basedOn w:val="a0"/>
    <w:link w:val="ab"/>
    <w:rsid w:val="00DB78BD"/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DB78BD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numbering" w:customStyle="1" w:styleId="1">
    <w:name w:val="无列表1"/>
    <w:next w:val="a2"/>
    <w:semiHidden/>
    <w:rsid w:val="00DB78BD"/>
  </w:style>
  <w:style w:type="character" w:customStyle="1" w:styleId="pagenumber">
    <w:name w:val="page number"/>
    <w:rsid w:val="00DB78BD"/>
    <w:rPr>
      <w:rFonts w:cs="Times New Roman"/>
    </w:rPr>
  </w:style>
  <w:style w:type="paragraph" w:styleId="ad">
    <w:name w:val="Balloon Text"/>
    <w:basedOn w:val="a"/>
    <w:link w:val="ae"/>
    <w:semiHidden/>
    <w:rsid w:val="00DB78BD"/>
    <w:rPr>
      <w:rFonts w:ascii="Times New Roman" w:hAnsi="Times New Roman" w:cs="Times New Roman"/>
      <w:color w:val="auto"/>
      <w:kern w:val="2"/>
      <w:sz w:val="18"/>
      <w:szCs w:val="18"/>
    </w:rPr>
  </w:style>
  <w:style w:type="character" w:customStyle="1" w:styleId="ae">
    <w:name w:val="批注框文本 字符"/>
    <w:basedOn w:val="a0"/>
    <w:link w:val="ad"/>
    <w:semiHidden/>
    <w:rsid w:val="00DB78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2125</Words>
  <Characters>12116</Characters>
  <Application>Microsoft Office Word</Application>
  <DocSecurity>0</DocSecurity>
  <Lines>100</Lines>
  <Paragraphs>28</Paragraphs>
  <ScaleCrop>false</ScaleCrop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2019-03-21T07:47:00Z</dcterms:created>
  <dcterms:modified xsi:type="dcterms:W3CDTF">2019-03-21T07:48:00Z</dcterms:modified>
</cp:coreProperties>
</file>