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BC" w:rsidRDefault="00FB7FBC" w:rsidP="00FB7FB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983EEB">
        <w:rPr>
          <w:rFonts w:ascii="黑体" w:eastAsia="黑体" w:hAnsi="黑体" w:hint="eastAsia"/>
          <w:sz w:val="32"/>
          <w:szCs w:val="32"/>
        </w:rPr>
        <w:t>附件</w:t>
      </w:r>
    </w:p>
    <w:p w:rsidR="00FB7FBC" w:rsidRPr="00983EEB" w:rsidRDefault="00FB7FBC" w:rsidP="00FB7FBC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FB7FBC" w:rsidRPr="00DC35DD" w:rsidRDefault="00FB7FBC" w:rsidP="00FB7FBC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DC35DD">
        <w:rPr>
          <w:rFonts w:ascii="宋体" w:hAnsi="宋体" w:hint="eastAsia"/>
          <w:b/>
          <w:sz w:val="44"/>
          <w:szCs w:val="44"/>
        </w:rPr>
        <w:t>纳入管理序列的省级重点实验室名单</w:t>
      </w:r>
    </w:p>
    <w:p w:rsidR="00FB7FBC" w:rsidRDefault="00FB7FBC" w:rsidP="00FB7FB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3539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554"/>
        <w:gridCol w:w="4536"/>
        <w:gridCol w:w="2549"/>
      </w:tblGrid>
      <w:tr w:rsidR="00FB7FBC" w:rsidTr="00ED3E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FB7FBC" w:rsidRPr="00DC35DD" w:rsidRDefault="00FB7FBC" w:rsidP="00ED3E92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54" w:type="dxa"/>
            <w:vAlign w:val="center"/>
          </w:tcPr>
          <w:p w:rsidR="00FB7FBC" w:rsidRPr="00DC35DD" w:rsidRDefault="00FB7FBC" w:rsidP="00ED3E92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4536" w:type="dxa"/>
            <w:vAlign w:val="center"/>
          </w:tcPr>
          <w:p w:rsidR="00FB7FBC" w:rsidRPr="00DC35DD" w:rsidRDefault="00FB7FBC" w:rsidP="00ED3E92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2549" w:type="dxa"/>
            <w:vAlign w:val="center"/>
          </w:tcPr>
          <w:p w:rsidR="00FB7FBC" w:rsidRPr="00DC35DD" w:rsidRDefault="00FB7FBC" w:rsidP="00ED3E92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归口管理</w:t>
            </w: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</w:tr>
      <w:tr w:rsidR="00FB7FBC" w:rsidTr="00ED3E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FB7FBC" w:rsidRPr="00DC35DD" w:rsidRDefault="00FB7FBC" w:rsidP="00ED3E9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554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河北省</w:t>
            </w:r>
            <w:r w:rsidRPr="004D054F">
              <w:rPr>
                <w:rFonts w:ascii="仿宋" w:eastAsia="仿宋" w:hAnsi="仿宋" w:cs="仿宋" w:hint="eastAsia"/>
                <w:sz w:val="28"/>
                <w:szCs w:val="28"/>
              </w:rPr>
              <w:t>电介质与电解质功能材料</w:t>
            </w:r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重点实验室</w:t>
            </w:r>
          </w:p>
        </w:tc>
        <w:tc>
          <w:tcPr>
            <w:tcW w:w="4536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东北大学秦皇岛分校</w:t>
            </w:r>
          </w:p>
        </w:tc>
        <w:tc>
          <w:tcPr>
            <w:tcW w:w="2549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秦皇岛市科技局</w:t>
            </w:r>
          </w:p>
        </w:tc>
      </w:tr>
      <w:tr w:rsidR="00FB7FBC" w:rsidTr="00ED3E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FB7FBC" w:rsidRPr="00DC35DD" w:rsidRDefault="00FB7FBC" w:rsidP="00ED3E9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554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河北省</w:t>
            </w:r>
            <w:r w:rsidRPr="004D054F">
              <w:rPr>
                <w:rFonts w:ascii="仿宋" w:eastAsia="仿宋" w:hAnsi="仿宋" w:cs="仿宋" w:hint="eastAsia"/>
                <w:sz w:val="28"/>
                <w:szCs w:val="28"/>
              </w:rPr>
              <w:t>自润滑关节轴承技术</w:t>
            </w:r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重点实验室</w:t>
            </w:r>
          </w:p>
        </w:tc>
        <w:tc>
          <w:tcPr>
            <w:tcW w:w="4536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燕山大学</w:t>
            </w:r>
          </w:p>
        </w:tc>
        <w:tc>
          <w:tcPr>
            <w:tcW w:w="2549" w:type="dxa"/>
            <w:vAlign w:val="center"/>
          </w:tcPr>
          <w:p w:rsidR="00FB7FBC" w:rsidRPr="00DC35DD" w:rsidRDefault="00FB7FBC" w:rsidP="00ED3E92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省教育厅</w:t>
            </w:r>
          </w:p>
        </w:tc>
      </w:tr>
    </w:tbl>
    <w:p w:rsidR="00FB7FBC" w:rsidRDefault="00FB7FBC" w:rsidP="00FB7FBC"/>
    <w:p w:rsidR="00FB7FBC" w:rsidRDefault="00FB7FBC" w:rsidP="00FB7FBC"/>
    <w:p w:rsidR="006D3411" w:rsidRDefault="006D3411">
      <w:bookmarkStart w:id="0" w:name="_GoBack"/>
      <w:bookmarkEnd w:id="0"/>
    </w:p>
    <w:sectPr w:rsidR="006D3411" w:rsidSect="00983EEB">
      <w:pgSz w:w="16838" w:h="11906" w:orient="landscape"/>
      <w:pgMar w:top="2098" w:right="1418" w:bottom="1304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BC"/>
    <w:rsid w:val="006D3411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2017-01-19T01:17:00Z</dcterms:created>
  <dcterms:modified xsi:type="dcterms:W3CDTF">2017-01-19T01:17:00Z</dcterms:modified>
</cp:coreProperties>
</file>