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7" w:rsidRPr="004A4D61" w:rsidRDefault="00904CD7" w:rsidP="00904CD7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12B92">
        <w:rPr>
          <w:rFonts w:ascii="黑体" w:eastAsia="黑体" w:hAnsi="黑体" w:hint="eastAsia"/>
          <w:bCs/>
          <w:color w:val="000000"/>
          <w:sz w:val="32"/>
          <w:szCs w:val="32"/>
        </w:rPr>
        <w:t>附件2</w:t>
      </w:r>
    </w:p>
    <w:p w:rsidR="00904CD7" w:rsidRPr="00F12B92" w:rsidRDefault="00904CD7" w:rsidP="00904CD7">
      <w:pPr>
        <w:snapToGrid w:val="0"/>
        <w:spacing w:line="600" w:lineRule="exact"/>
        <w:jc w:val="center"/>
        <w:outlineLvl w:val="0"/>
        <w:rPr>
          <w:rFonts w:ascii="宋体" w:hAnsi="宋体" w:cs="宋体" w:hint="eastAsia"/>
          <w:b/>
          <w:bCs/>
          <w:color w:val="000000"/>
          <w:kern w:val="44"/>
          <w:sz w:val="44"/>
          <w:szCs w:val="44"/>
        </w:rPr>
      </w:pPr>
    </w:p>
    <w:p w:rsidR="00904CD7" w:rsidRPr="00F12B92" w:rsidRDefault="00904CD7" w:rsidP="00904CD7">
      <w:pPr>
        <w:snapToGrid w:val="0"/>
        <w:spacing w:line="600" w:lineRule="exact"/>
        <w:jc w:val="center"/>
        <w:outlineLvl w:val="0"/>
        <w:rPr>
          <w:rFonts w:ascii="宋体" w:hAnsi="宋体" w:cs="宋体" w:hint="eastAsia"/>
          <w:b/>
          <w:bCs/>
          <w:color w:val="000000"/>
          <w:kern w:val="44"/>
          <w:sz w:val="44"/>
          <w:szCs w:val="44"/>
        </w:rPr>
      </w:pPr>
      <w:r w:rsidRPr="00F12B92">
        <w:rPr>
          <w:rFonts w:ascii="宋体" w:hAnsi="宋体" w:cs="宋体" w:hint="eastAsia"/>
          <w:b/>
          <w:bCs/>
          <w:color w:val="000000"/>
          <w:kern w:val="44"/>
          <w:sz w:val="44"/>
          <w:szCs w:val="44"/>
        </w:rPr>
        <w:t>2017年度河北省重点研发计划</w:t>
      </w:r>
    </w:p>
    <w:p w:rsidR="00904CD7" w:rsidRPr="00F12B92" w:rsidRDefault="00904CD7" w:rsidP="00904CD7">
      <w:pPr>
        <w:snapToGrid w:val="0"/>
        <w:spacing w:line="600" w:lineRule="exact"/>
        <w:jc w:val="center"/>
        <w:outlineLvl w:val="0"/>
        <w:rPr>
          <w:rFonts w:ascii="宋体" w:hAnsi="宋体" w:cs="宋体" w:hint="eastAsia"/>
          <w:sz w:val="44"/>
          <w:szCs w:val="44"/>
        </w:rPr>
      </w:pPr>
      <w:r w:rsidRPr="00F12B92">
        <w:rPr>
          <w:rFonts w:ascii="宋体" w:hAnsi="宋体" w:cs="宋体" w:hint="eastAsia"/>
          <w:b/>
          <w:bCs/>
          <w:sz w:val="44"/>
          <w:szCs w:val="44"/>
        </w:rPr>
        <w:t>先进装备制造</w:t>
      </w:r>
      <w:r w:rsidRPr="00F12B92">
        <w:rPr>
          <w:rFonts w:ascii="宋体" w:hAnsi="宋体" w:cs="宋体" w:hint="eastAsia"/>
          <w:b/>
          <w:bCs/>
          <w:color w:val="000000"/>
          <w:kern w:val="44"/>
          <w:sz w:val="44"/>
          <w:szCs w:val="44"/>
        </w:rPr>
        <w:t>专项项目申报指南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outlineLvl w:val="0"/>
        <w:rPr>
          <w:rFonts w:ascii="楷体_GB2312" w:eastAsia="楷体_GB2312" w:hAnsi="仿宋_GB2312" w:cs="仿宋_GB2312" w:hint="eastAsia"/>
          <w:sz w:val="32"/>
          <w:szCs w:val="32"/>
        </w:rPr>
      </w:pPr>
    </w:p>
    <w:p w:rsidR="00904CD7" w:rsidRPr="00F12B92" w:rsidRDefault="00904CD7" w:rsidP="00904CD7">
      <w:pPr>
        <w:snapToGrid w:val="0"/>
        <w:spacing w:line="600" w:lineRule="exact"/>
        <w:ind w:firstLineChars="221" w:firstLine="707"/>
        <w:outlineLvl w:val="0"/>
        <w:rPr>
          <w:rFonts w:ascii="黑体" w:eastAsia="黑体" w:hAnsi="黑体" w:cs="黑体" w:hint="eastAsia"/>
          <w:sz w:val="32"/>
          <w:szCs w:val="32"/>
        </w:rPr>
      </w:pPr>
      <w:r w:rsidRPr="00F12B92">
        <w:rPr>
          <w:rFonts w:ascii="黑体" w:eastAsia="黑体" w:hAnsi="黑体" w:cs="黑体" w:hint="eastAsia"/>
          <w:sz w:val="32"/>
          <w:szCs w:val="32"/>
        </w:rPr>
        <w:t>一、总体安排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2B92">
        <w:rPr>
          <w:rFonts w:ascii="仿宋_GB2312" w:eastAsia="仿宋_GB2312" w:hAnsi="Calibri" w:hint="eastAsia"/>
          <w:sz w:val="32"/>
          <w:szCs w:val="32"/>
        </w:rPr>
        <w:t>以高端化、智能化、绿色化、服务化为主攻方向，着力突破一批关键共性技术，研发一批高端装备制造产品，大力发展整机装备与系统，加快突破核心部件，促进产业</w:t>
      </w:r>
      <w:proofErr w:type="gramStart"/>
      <w:r w:rsidRPr="00F12B92">
        <w:rPr>
          <w:rFonts w:ascii="仿宋_GB2312" w:eastAsia="仿宋_GB2312" w:hAnsi="Calibri" w:hint="eastAsia"/>
          <w:sz w:val="32"/>
          <w:szCs w:val="32"/>
        </w:rPr>
        <w:t>链协调</w:t>
      </w:r>
      <w:proofErr w:type="gramEnd"/>
      <w:r w:rsidRPr="00F12B92">
        <w:rPr>
          <w:rFonts w:ascii="仿宋_GB2312" w:eastAsia="仿宋_GB2312" w:hAnsi="Calibri" w:hint="eastAsia"/>
          <w:sz w:val="32"/>
          <w:szCs w:val="32"/>
        </w:rPr>
        <w:t>发展，为形成智能高效、绿色低碳、结构优化的先进装备制造业体系提供科技支撑。</w:t>
      </w:r>
    </w:p>
    <w:p w:rsidR="00904CD7" w:rsidRPr="00F12B92" w:rsidRDefault="00904CD7" w:rsidP="00904CD7">
      <w:pPr>
        <w:snapToGrid w:val="0"/>
        <w:spacing w:line="600" w:lineRule="exact"/>
        <w:ind w:firstLineChars="221" w:firstLine="707"/>
        <w:outlineLvl w:val="0"/>
        <w:rPr>
          <w:rFonts w:ascii="黑体" w:eastAsia="黑体" w:hAnsi="黑体" w:cs="黑体" w:hint="eastAsia"/>
          <w:sz w:val="32"/>
          <w:szCs w:val="32"/>
        </w:rPr>
      </w:pPr>
      <w:r w:rsidRPr="00F12B92">
        <w:rPr>
          <w:rFonts w:ascii="黑体" w:eastAsia="黑体" w:hAnsi="黑体" w:cs="黑体" w:hint="eastAsia"/>
          <w:sz w:val="32"/>
          <w:szCs w:val="32"/>
        </w:rPr>
        <w:t>二、支持重点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优先主题</w:t>
      </w:r>
      <w:proofErr w:type="gramStart"/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一</w:t>
      </w:r>
      <w:proofErr w:type="gramEnd"/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：工业机器人研发及应用</w:t>
      </w:r>
      <w:r w:rsidRPr="00F12B92">
        <w:rPr>
          <w:rFonts w:ascii="楷体_GB2312" w:eastAsia="楷体_GB2312" w:hAnsi="楷体" w:hint="eastAsia"/>
          <w:color w:val="000000"/>
          <w:sz w:val="32"/>
          <w:szCs w:val="22"/>
        </w:rPr>
        <w:t>（指南代码 3010201）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2B92">
        <w:rPr>
          <w:rFonts w:eastAsia="仿宋_GB2312"/>
          <w:sz w:val="32"/>
          <w:szCs w:val="32"/>
        </w:rPr>
        <w:t>突破</w:t>
      </w:r>
      <w:r w:rsidRPr="00F12B92">
        <w:rPr>
          <w:rFonts w:eastAsia="仿宋_GB2312" w:hint="eastAsia"/>
          <w:sz w:val="32"/>
          <w:szCs w:val="32"/>
        </w:rPr>
        <w:t>减速机、</w:t>
      </w:r>
      <w:r w:rsidRPr="00F12B92">
        <w:rPr>
          <w:rFonts w:eastAsia="仿宋_GB2312"/>
          <w:sz w:val="32"/>
          <w:szCs w:val="32"/>
        </w:rPr>
        <w:t>伺服电机、</w:t>
      </w:r>
      <w:r w:rsidRPr="00F12B92">
        <w:rPr>
          <w:rFonts w:eastAsia="仿宋_GB2312" w:hint="eastAsia"/>
          <w:sz w:val="32"/>
          <w:szCs w:val="32"/>
        </w:rPr>
        <w:t>变频器、</w:t>
      </w:r>
      <w:r w:rsidRPr="00F12B92">
        <w:rPr>
          <w:rFonts w:eastAsia="仿宋_GB2312"/>
          <w:sz w:val="32"/>
          <w:szCs w:val="32"/>
        </w:rPr>
        <w:t>控制器与驱动器等关键零部件及系统集成设计制造等技术瓶颈</w:t>
      </w:r>
      <w:r w:rsidRPr="00F12B92">
        <w:rPr>
          <w:rFonts w:eastAsia="仿宋_GB2312" w:hint="eastAsia"/>
          <w:sz w:val="32"/>
          <w:szCs w:val="32"/>
        </w:rPr>
        <w:t>，</w:t>
      </w:r>
      <w:r w:rsidRPr="00F12B92">
        <w:rPr>
          <w:rFonts w:ascii="仿宋_GB2312" w:eastAsia="仿宋_GB2312" w:hAnsi="Calibri" w:hint="eastAsia"/>
          <w:sz w:val="32"/>
          <w:szCs w:val="32"/>
        </w:rPr>
        <w:t>重点发展移动机器人、电焊机器人、弧焊机器人、激光加工机器人等工业机器人以及</w:t>
      </w:r>
      <w:r w:rsidRPr="00F12B92">
        <w:rPr>
          <w:rFonts w:eastAsia="仿宋_GB2312"/>
          <w:sz w:val="32"/>
          <w:szCs w:val="32"/>
        </w:rPr>
        <w:t>安防、巡检、排爆、抢险探测、医护等特种机器人</w:t>
      </w:r>
      <w:r w:rsidRPr="00F12B92">
        <w:rPr>
          <w:rFonts w:eastAsia="仿宋_GB2312" w:hint="eastAsia"/>
          <w:sz w:val="32"/>
          <w:szCs w:val="32"/>
        </w:rPr>
        <w:t>。支持汽车行业、</w:t>
      </w:r>
      <w:r w:rsidRPr="00F12B92">
        <w:rPr>
          <w:rFonts w:eastAsia="仿宋_GB2312" w:hint="eastAsia"/>
          <w:sz w:val="32"/>
          <w:szCs w:val="32"/>
        </w:rPr>
        <w:t>3C</w:t>
      </w:r>
      <w:r w:rsidRPr="00F12B92">
        <w:rPr>
          <w:rFonts w:eastAsia="仿宋_GB2312" w:hint="eastAsia"/>
          <w:sz w:val="32"/>
          <w:szCs w:val="32"/>
        </w:rPr>
        <w:t>产业以及陶瓷卫浴、家具制造等领域广泛开展机器人应用。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 xml:space="preserve">优先主题二：先进交通装备研发及应用（指南代码 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30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1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2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2）</w:t>
      </w:r>
    </w:p>
    <w:p w:rsidR="00904CD7" w:rsidRPr="00F12B92" w:rsidRDefault="00904CD7" w:rsidP="00904CD7">
      <w:pPr>
        <w:shd w:val="solid" w:color="FFFFFF" w:fill="auto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重点支持汽车、轨道交通、船舶行业的关键技术突破和</w:t>
      </w:r>
      <w:r w:rsidRPr="00F12B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装备研制能力提升。</w:t>
      </w:r>
      <w:r w:rsidRPr="00F12B92">
        <w:rPr>
          <w:rFonts w:ascii="仿宋_GB2312" w:eastAsia="仿宋_GB2312" w:hAnsi="仿宋_GB2312" w:cs="仿宋_GB2312" w:hint="eastAsia"/>
          <w:kern w:val="0"/>
          <w:sz w:val="32"/>
          <w:szCs w:val="32"/>
        </w:rPr>
        <w:t>推进各类乘用车和专用汽车整车研发和</w:t>
      </w:r>
      <w:r w:rsidRPr="00F12B92">
        <w:rPr>
          <w:rFonts w:ascii="仿宋_GB2312" w:eastAsia="仿宋_GB2312" w:hAnsi="仿宋_GB2312" w:cs="仿宋_GB2312" w:hint="eastAsia"/>
          <w:sz w:val="32"/>
          <w:szCs w:val="32"/>
        </w:rPr>
        <w:t>高效节能发动机、变速器、电子油门、汽车轮毂等关键零部件技术突破；</w:t>
      </w:r>
      <w:r w:rsidRPr="00F12B92">
        <w:rPr>
          <w:rFonts w:ascii="仿宋_GB2312" w:eastAsia="仿宋_GB2312" w:hAnsi="仿宋_GB2312" w:cs="仿宋_GB2312" w:hint="eastAsia"/>
          <w:kern w:val="0"/>
          <w:sz w:val="32"/>
          <w:szCs w:val="32"/>
        </w:rPr>
        <w:t>优先支持高速动车组、</w:t>
      </w:r>
      <w:proofErr w:type="gramStart"/>
      <w:r w:rsidRPr="00F12B92">
        <w:rPr>
          <w:rFonts w:ascii="仿宋_GB2312" w:eastAsia="仿宋_GB2312" w:hAnsi="仿宋_GB2312" w:cs="仿宋_GB2312" w:hint="eastAsia"/>
          <w:kern w:val="0"/>
          <w:sz w:val="32"/>
          <w:szCs w:val="32"/>
        </w:rPr>
        <w:t>城轨列车</w:t>
      </w:r>
      <w:proofErr w:type="gramEnd"/>
      <w:r w:rsidRPr="00F12B92">
        <w:rPr>
          <w:rFonts w:ascii="仿宋_GB2312" w:eastAsia="仿宋_GB2312" w:hAnsi="仿宋_GB2312" w:cs="仿宋_GB2312" w:hint="eastAsia"/>
          <w:kern w:val="0"/>
          <w:sz w:val="32"/>
          <w:szCs w:val="32"/>
        </w:rPr>
        <w:t>、磁悬浮列车、铁路专用车等整车及其控制系统、动力系统、承载系统、车辆制冷等关键技术及配套零部件产品的设计与研发；</w:t>
      </w:r>
      <w:r w:rsidRPr="00F12B92">
        <w:rPr>
          <w:rFonts w:ascii="仿宋_GB2312" w:eastAsia="仿宋_GB2312" w:hAnsi="仿宋_GB2312" w:cs="仿宋_GB2312" w:hint="eastAsia"/>
          <w:sz w:val="32"/>
          <w:szCs w:val="32"/>
        </w:rPr>
        <w:t>加强新型船舶、海洋平台设计和先进造船、修船和船舶改装技术研究，自主开发船用配套设备。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 xml:space="preserve">优先主题三：航空装备研发及应用（指南代码 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30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1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2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3）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12B92">
        <w:rPr>
          <w:rFonts w:eastAsia="仿宋_GB2312" w:hint="eastAsia"/>
          <w:sz w:val="32"/>
          <w:szCs w:val="32"/>
        </w:rPr>
        <w:t>加快发展适应市场需求的公务机、直升机、无人机和特种飞行器等通用飞机制造业。大力发展大型飞机结构件、航空机载电子系统、航空</w:t>
      </w:r>
      <w:proofErr w:type="gramStart"/>
      <w:r w:rsidRPr="00F12B92">
        <w:rPr>
          <w:rFonts w:eastAsia="仿宋_GB2312" w:hint="eastAsia"/>
          <w:sz w:val="32"/>
          <w:szCs w:val="32"/>
        </w:rPr>
        <w:t>螺旋浆</w:t>
      </w:r>
      <w:proofErr w:type="gramEnd"/>
      <w:r w:rsidRPr="00F12B92">
        <w:rPr>
          <w:rFonts w:eastAsia="仿宋_GB2312" w:hint="eastAsia"/>
          <w:sz w:val="32"/>
          <w:szCs w:val="32"/>
        </w:rPr>
        <w:t>、直升机核心部件等关键技术研发；支持</w:t>
      </w:r>
      <w:r w:rsidRPr="00F12B92">
        <w:rPr>
          <w:rFonts w:eastAsia="仿宋_GB2312"/>
          <w:sz w:val="32"/>
          <w:szCs w:val="32"/>
        </w:rPr>
        <w:t>固定</w:t>
      </w:r>
      <w:proofErr w:type="gramStart"/>
      <w:r w:rsidRPr="00F12B92">
        <w:rPr>
          <w:rFonts w:eastAsia="仿宋_GB2312"/>
          <w:sz w:val="32"/>
          <w:szCs w:val="32"/>
        </w:rPr>
        <w:t>翼</w:t>
      </w:r>
      <w:proofErr w:type="gramEnd"/>
      <w:r w:rsidRPr="00F12B92">
        <w:rPr>
          <w:rFonts w:eastAsia="仿宋_GB2312"/>
          <w:sz w:val="32"/>
          <w:szCs w:val="32"/>
        </w:rPr>
        <w:t>通用飞机、直升机以及军用、特种用途改装飞机、无人机等飞行器整机</w:t>
      </w:r>
      <w:r w:rsidRPr="00F12B92">
        <w:rPr>
          <w:rFonts w:eastAsia="仿宋_GB2312" w:hint="eastAsia"/>
          <w:sz w:val="32"/>
          <w:szCs w:val="32"/>
        </w:rPr>
        <w:t>及发动机总装、发动机关键零部件</w:t>
      </w:r>
      <w:r w:rsidRPr="00F12B92">
        <w:rPr>
          <w:rFonts w:eastAsia="仿宋_GB2312"/>
          <w:sz w:val="32"/>
          <w:szCs w:val="32"/>
        </w:rPr>
        <w:t>的研发与</w:t>
      </w:r>
      <w:r w:rsidRPr="00F12B92">
        <w:rPr>
          <w:rFonts w:eastAsia="仿宋_GB2312" w:hint="eastAsia"/>
          <w:sz w:val="32"/>
          <w:szCs w:val="32"/>
        </w:rPr>
        <w:t>应用；通用航空飞机及无人机综合避险装备及技术研究；支持发展航空航天地面管控设备、导航设备等航空航天专用装备制造。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 xml:space="preserve">优先主题四：大型专用成套设备研发及应用（指南代码 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30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1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2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4）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围绕施工机械、矿山机械、冶金机械和石油钻探机械的设备专用化需求，重点发展摊铺机、混凝土设备、架桥机、挖掘机、装载机、盾构机、</w:t>
      </w:r>
      <w:proofErr w:type="gramStart"/>
      <w:r w:rsidRPr="00F12B92">
        <w:rPr>
          <w:rFonts w:ascii="仿宋_GB2312" w:eastAsia="仿宋_GB2312" w:hAnsi="仿宋_GB2312" w:cs="仿宋_GB2312" w:hint="eastAsia"/>
          <w:sz w:val="32"/>
          <w:szCs w:val="32"/>
        </w:rPr>
        <w:t>旋挖钻机</w:t>
      </w:r>
      <w:proofErr w:type="gramEnd"/>
      <w:r w:rsidRPr="00F12B92">
        <w:rPr>
          <w:rFonts w:ascii="仿宋_GB2312" w:eastAsia="仿宋_GB2312" w:hAnsi="仿宋_GB2312" w:cs="仿宋_GB2312" w:hint="eastAsia"/>
          <w:sz w:val="32"/>
          <w:szCs w:val="32"/>
        </w:rPr>
        <w:t>等整机和相关配套产品；进一步开发智能化煤矿高效综采及安全保障等矿山成套设备、港口用输送机械及其配套设备；</w:t>
      </w:r>
      <w:r w:rsidRPr="00F12B92">
        <w:rPr>
          <w:rFonts w:eastAsia="仿宋_GB2312"/>
          <w:sz w:val="32"/>
          <w:szCs w:val="32"/>
        </w:rPr>
        <w:t>重点</w:t>
      </w:r>
      <w:r w:rsidRPr="00F12B92">
        <w:rPr>
          <w:rFonts w:eastAsia="仿宋_GB2312" w:hint="eastAsia"/>
          <w:sz w:val="32"/>
          <w:szCs w:val="32"/>
        </w:rPr>
        <w:t>支持</w:t>
      </w:r>
      <w:r w:rsidRPr="00F12B92">
        <w:rPr>
          <w:rFonts w:eastAsia="仿宋_GB2312"/>
          <w:sz w:val="32"/>
          <w:szCs w:val="32"/>
        </w:rPr>
        <w:t>冶金轧辊、高</w:t>
      </w:r>
      <w:r w:rsidRPr="00F12B92">
        <w:rPr>
          <w:rFonts w:eastAsia="仿宋_GB2312"/>
          <w:sz w:val="32"/>
          <w:szCs w:val="32"/>
        </w:rPr>
        <w:lastRenderedPageBreak/>
        <w:t>效连铸机、</w:t>
      </w:r>
      <w:r w:rsidRPr="00F12B92">
        <w:rPr>
          <w:rFonts w:eastAsia="仿宋_GB2312" w:hint="eastAsia"/>
          <w:sz w:val="32"/>
          <w:szCs w:val="32"/>
        </w:rPr>
        <w:t>新型</w:t>
      </w:r>
      <w:r w:rsidRPr="00F12B92">
        <w:rPr>
          <w:rFonts w:eastAsia="仿宋_GB2312"/>
          <w:sz w:val="32"/>
          <w:szCs w:val="32"/>
        </w:rPr>
        <w:t>轧机等</w:t>
      </w:r>
      <w:r w:rsidRPr="00F12B92">
        <w:rPr>
          <w:rFonts w:ascii="仿宋_GB2312" w:eastAsia="仿宋_GB2312" w:hAnsi="仿宋_GB2312" w:cs="仿宋_GB2312" w:hint="eastAsia"/>
          <w:sz w:val="32"/>
          <w:szCs w:val="32"/>
        </w:rPr>
        <w:t>新型节能轧制成套设备的开发。支持提高大型专用设备整机及其动力系统、液压系统、传动系统等关键零部件的可靠性、</w:t>
      </w:r>
      <w:r w:rsidRPr="00F12B92">
        <w:rPr>
          <w:rFonts w:ascii="仿宋_GB2312" w:eastAsia="仿宋_GB2312" w:hAnsi="仿宋_GB2312" w:cs="仿宋_GB2312"/>
          <w:sz w:val="32"/>
          <w:szCs w:val="32"/>
        </w:rPr>
        <w:t>安全性</w:t>
      </w:r>
      <w:r w:rsidRPr="00F12B92">
        <w:rPr>
          <w:rFonts w:ascii="仿宋_GB2312" w:eastAsia="仿宋_GB2312" w:hAnsi="仿宋_GB2312" w:cs="仿宋_GB2312" w:hint="eastAsia"/>
          <w:sz w:val="32"/>
          <w:szCs w:val="32"/>
        </w:rPr>
        <w:t>和耐久性的关键共性技术研究</w:t>
      </w:r>
      <w:r w:rsidRPr="00F12B92">
        <w:rPr>
          <w:rFonts w:eastAsia="仿宋_GB2312"/>
          <w:sz w:val="32"/>
          <w:szCs w:val="32"/>
        </w:rPr>
        <w:t>。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楷体_GB2312" w:eastAsia="楷体_GB2312" w:hAnsi="华文楷体" w:cs="华文楷体" w:hint="eastAsia"/>
          <w:bCs/>
          <w:sz w:val="32"/>
          <w:szCs w:val="32"/>
        </w:rPr>
      </w:pP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 xml:space="preserve">优先主题五：基础零部件研发及应用（指南代码 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30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1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2</w:t>
      </w:r>
      <w:r w:rsidRPr="00F12B92">
        <w:rPr>
          <w:rFonts w:ascii="楷体_GB2312" w:eastAsia="楷体_GB2312" w:hAnsi="华文楷体" w:cs="华文楷体"/>
          <w:bCs/>
          <w:sz w:val="32"/>
          <w:szCs w:val="32"/>
        </w:rPr>
        <w:t>0</w:t>
      </w:r>
      <w:r w:rsidRPr="00F12B92">
        <w:rPr>
          <w:rFonts w:ascii="楷体_GB2312" w:eastAsia="楷体_GB2312" w:hAnsi="华文楷体" w:cs="华文楷体" w:hint="eastAsia"/>
          <w:bCs/>
          <w:sz w:val="32"/>
          <w:szCs w:val="32"/>
        </w:rPr>
        <w:t>5）</w:t>
      </w:r>
    </w:p>
    <w:p w:rsidR="00904CD7" w:rsidRPr="00F12B92" w:rsidRDefault="00904CD7" w:rsidP="00904CD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F12B92">
        <w:rPr>
          <w:rFonts w:eastAsia="仿宋_GB2312"/>
          <w:sz w:val="32"/>
          <w:szCs w:val="32"/>
        </w:rPr>
        <w:t>重点发展高性能、高可靠性、高强度、长寿命及高附加值和低能耗的关键基础零部件</w:t>
      </w:r>
      <w:r w:rsidRPr="00F12B92">
        <w:rPr>
          <w:rFonts w:eastAsia="仿宋_GB2312" w:hint="eastAsia"/>
          <w:sz w:val="32"/>
          <w:szCs w:val="32"/>
        </w:rPr>
        <w:t>。重点支持</w:t>
      </w:r>
      <w:r w:rsidRPr="00F12B92">
        <w:rPr>
          <w:rFonts w:eastAsia="仿宋_GB2312"/>
          <w:sz w:val="32"/>
          <w:szCs w:val="32"/>
        </w:rPr>
        <w:t>特种材料</w:t>
      </w:r>
      <w:r w:rsidRPr="00F12B92">
        <w:rPr>
          <w:rFonts w:eastAsia="仿宋_GB2312" w:hint="eastAsia"/>
          <w:sz w:val="32"/>
          <w:szCs w:val="32"/>
        </w:rPr>
        <w:t>、</w:t>
      </w:r>
      <w:r w:rsidRPr="00F12B92">
        <w:rPr>
          <w:rFonts w:eastAsia="仿宋_GB2312"/>
          <w:sz w:val="32"/>
          <w:szCs w:val="32"/>
        </w:rPr>
        <w:t>铸、锻、焊、热处理、表面处理、切削特种加工关键工艺及专用制造装备</w:t>
      </w:r>
      <w:r w:rsidRPr="00F12B92">
        <w:rPr>
          <w:rFonts w:eastAsia="仿宋_GB2312" w:hint="eastAsia"/>
          <w:sz w:val="32"/>
          <w:szCs w:val="32"/>
        </w:rPr>
        <w:t>；在</w:t>
      </w:r>
      <w:r w:rsidRPr="00F12B92">
        <w:rPr>
          <w:rFonts w:eastAsia="仿宋_GB2312"/>
          <w:sz w:val="32"/>
          <w:szCs w:val="32"/>
        </w:rPr>
        <w:t>液压器件、配套动力、传动部件、操控系统、运行监控、故障诊断等技术领域实现突破</w:t>
      </w:r>
      <w:r w:rsidRPr="00F12B92">
        <w:rPr>
          <w:rFonts w:eastAsia="仿宋_GB2312" w:hint="eastAsia"/>
          <w:sz w:val="32"/>
          <w:szCs w:val="32"/>
        </w:rPr>
        <w:t>；</w:t>
      </w:r>
      <w:r w:rsidRPr="00F12B92">
        <w:rPr>
          <w:rFonts w:eastAsia="仿宋_GB2312"/>
          <w:sz w:val="32"/>
          <w:szCs w:val="32"/>
        </w:rPr>
        <w:t>促进轴承、紧固件、密封件、模具、泵阀、管道、电线电缆等基础配套产品发展。</w:t>
      </w:r>
    </w:p>
    <w:p w:rsidR="00904CD7" w:rsidRPr="00F12B92" w:rsidRDefault="00904CD7" w:rsidP="00904CD7">
      <w:pPr>
        <w:snapToGrid w:val="0"/>
        <w:spacing w:line="600" w:lineRule="exact"/>
        <w:ind w:firstLineChars="221" w:firstLine="707"/>
        <w:outlineLvl w:val="0"/>
        <w:rPr>
          <w:rFonts w:ascii="黑体" w:eastAsia="黑体" w:hAnsi="黑体" w:cs="黑体" w:hint="eastAsia"/>
          <w:sz w:val="32"/>
          <w:szCs w:val="32"/>
        </w:rPr>
      </w:pPr>
      <w:r w:rsidRPr="00F12B92">
        <w:rPr>
          <w:rFonts w:ascii="黑体" w:eastAsia="黑体" w:hAnsi="黑体" w:cs="黑体" w:hint="eastAsia"/>
          <w:sz w:val="32"/>
          <w:szCs w:val="32"/>
        </w:rPr>
        <w:t>三、绩效目标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outlineLvl w:val="0"/>
        <w:rPr>
          <w:rFonts w:ascii="Calibri" w:eastAsia="仿宋_GB2312" w:hAnsi="ˎ̥" w:hint="eastAsia"/>
          <w:kern w:val="0"/>
          <w:sz w:val="32"/>
          <w:szCs w:val="32"/>
          <w:lang w:val="zh-CN"/>
        </w:rPr>
      </w:pPr>
      <w:r w:rsidRPr="00F12B92">
        <w:rPr>
          <w:rFonts w:eastAsia="仿宋_GB2312"/>
          <w:sz w:val="32"/>
          <w:szCs w:val="32"/>
        </w:rPr>
        <w:t>形成</w:t>
      </w:r>
      <w:r w:rsidRPr="00F12B92">
        <w:rPr>
          <w:rFonts w:eastAsia="仿宋_GB2312" w:hint="eastAsia"/>
          <w:sz w:val="32"/>
          <w:szCs w:val="32"/>
        </w:rPr>
        <w:t>国内领先的新产品、新装备</w:t>
      </w:r>
      <w:r w:rsidRPr="00F12B92">
        <w:rPr>
          <w:rFonts w:eastAsia="仿宋_GB2312" w:hint="eastAsia"/>
          <w:sz w:val="32"/>
          <w:szCs w:val="32"/>
        </w:rPr>
        <w:t>20</w:t>
      </w:r>
      <w:r w:rsidRPr="00F12B92">
        <w:rPr>
          <w:rFonts w:eastAsia="仿宋_GB2312" w:hint="eastAsia"/>
          <w:sz w:val="32"/>
          <w:szCs w:val="32"/>
        </w:rPr>
        <w:t>项，培养</w:t>
      </w:r>
      <w:r w:rsidRPr="00F12B92">
        <w:rPr>
          <w:rFonts w:ascii="Calibri" w:eastAsia="仿宋_GB2312" w:hAnsi="ˎ̥" w:hint="eastAsia"/>
          <w:kern w:val="0"/>
          <w:sz w:val="32"/>
          <w:szCs w:val="32"/>
          <w:lang w:val="zh-CN"/>
        </w:rPr>
        <w:t>科研团队</w:t>
      </w:r>
      <w:r w:rsidRPr="00F12B92">
        <w:rPr>
          <w:rFonts w:ascii="Calibri" w:eastAsia="仿宋_GB2312" w:hAnsi="ˎ̥" w:hint="eastAsia"/>
          <w:kern w:val="0"/>
          <w:sz w:val="32"/>
          <w:szCs w:val="32"/>
          <w:lang w:val="zh-CN"/>
        </w:rPr>
        <w:t>20</w:t>
      </w:r>
      <w:r w:rsidRPr="00F12B92">
        <w:rPr>
          <w:rFonts w:ascii="Calibri" w:eastAsia="仿宋_GB2312" w:hAnsi="ˎ̥" w:hint="eastAsia"/>
          <w:kern w:val="0"/>
          <w:sz w:val="32"/>
          <w:szCs w:val="32"/>
          <w:lang w:val="zh-CN"/>
        </w:rPr>
        <w:t>个，申请或授权发明专利或实用新型专利</w:t>
      </w:r>
      <w:r w:rsidRPr="00F12B92">
        <w:rPr>
          <w:rFonts w:ascii="Calibri" w:eastAsia="仿宋_GB2312" w:hAnsi="ˎ̥" w:hint="eastAsia"/>
          <w:kern w:val="0"/>
          <w:sz w:val="32"/>
          <w:szCs w:val="32"/>
          <w:lang w:val="zh-CN"/>
        </w:rPr>
        <w:t>40</w:t>
      </w:r>
      <w:r w:rsidRPr="00F12B92">
        <w:rPr>
          <w:rFonts w:ascii="Calibri" w:eastAsia="仿宋_GB2312" w:hAnsi="ˎ̥" w:hint="eastAsia"/>
          <w:kern w:val="0"/>
          <w:sz w:val="32"/>
          <w:szCs w:val="32"/>
          <w:lang w:val="zh-CN"/>
        </w:rPr>
        <w:t>件。</w:t>
      </w:r>
    </w:p>
    <w:p w:rsidR="00904CD7" w:rsidRPr="00F12B92" w:rsidRDefault="00904CD7" w:rsidP="00904CD7">
      <w:pPr>
        <w:snapToGrid w:val="0"/>
        <w:spacing w:line="600" w:lineRule="exact"/>
        <w:ind w:firstLineChars="221" w:firstLine="707"/>
        <w:outlineLvl w:val="0"/>
        <w:rPr>
          <w:rFonts w:ascii="黑体" w:eastAsia="黑体" w:hAnsi="黑体" w:cs="黑体" w:hint="eastAsia"/>
          <w:sz w:val="32"/>
          <w:szCs w:val="32"/>
        </w:rPr>
      </w:pPr>
      <w:r w:rsidRPr="00F12B92">
        <w:rPr>
          <w:rFonts w:ascii="黑体" w:eastAsia="黑体" w:hAnsi="黑体" w:cs="黑体" w:hint="eastAsia"/>
          <w:sz w:val="32"/>
          <w:szCs w:val="32"/>
        </w:rPr>
        <w:t>四、项目安排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outlineLvl w:val="0"/>
        <w:rPr>
          <w:rFonts w:eastAsia="仿宋_GB2312" w:hint="eastAsia"/>
          <w:sz w:val="32"/>
          <w:szCs w:val="32"/>
        </w:rPr>
      </w:pPr>
      <w:r w:rsidRPr="00F12B92">
        <w:rPr>
          <w:rFonts w:eastAsia="仿宋_GB2312" w:hint="eastAsia"/>
          <w:sz w:val="32"/>
          <w:szCs w:val="32"/>
        </w:rPr>
        <w:t>2017</w:t>
      </w:r>
      <w:r w:rsidRPr="00F12B92">
        <w:rPr>
          <w:rFonts w:eastAsia="仿宋_GB2312" w:hint="eastAsia"/>
          <w:sz w:val="32"/>
          <w:szCs w:val="32"/>
        </w:rPr>
        <w:t>年度立项支持</w:t>
      </w:r>
      <w:r w:rsidRPr="00F12B92">
        <w:rPr>
          <w:rFonts w:eastAsia="仿宋_GB2312" w:hint="eastAsia"/>
          <w:sz w:val="32"/>
          <w:szCs w:val="32"/>
        </w:rPr>
        <w:t>20</w:t>
      </w:r>
      <w:r w:rsidRPr="00F12B92">
        <w:rPr>
          <w:rFonts w:eastAsia="仿宋_GB2312" w:hint="eastAsia"/>
          <w:sz w:val="32"/>
          <w:szCs w:val="32"/>
        </w:rPr>
        <w:t>项左右高端装备制造研发项目。</w:t>
      </w:r>
    </w:p>
    <w:p w:rsidR="00904CD7" w:rsidRPr="00F12B92" w:rsidRDefault="00904CD7" w:rsidP="00904CD7">
      <w:pPr>
        <w:snapToGrid w:val="0"/>
        <w:spacing w:line="600" w:lineRule="exact"/>
        <w:ind w:firstLineChars="221" w:firstLine="707"/>
        <w:outlineLvl w:val="0"/>
        <w:rPr>
          <w:rFonts w:ascii="黑体" w:eastAsia="黑体" w:hAnsi="黑体" w:cs="黑体" w:hint="eastAsia"/>
          <w:sz w:val="32"/>
          <w:szCs w:val="32"/>
        </w:rPr>
      </w:pPr>
      <w:r w:rsidRPr="00F12B92">
        <w:rPr>
          <w:rFonts w:ascii="黑体" w:eastAsia="黑体" w:hAnsi="黑体" w:cs="黑体" w:hint="eastAsia"/>
          <w:sz w:val="32"/>
          <w:szCs w:val="32"/>
        </w:rPr>
        <w:t>五、申报要求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优先支持以企业为主体的产学研合作项目，并要求上</w:t>
      </w:r>
      <w:proofErr w:type="gramStart"/>
      <w:r w:rsidRPr="00F12B92">
        <w:rPr>
          <w:rFonts w:ascii="仿宋_GB2312" w:eastAsia="仿宋_GB2312" w:hAnsi="仿宋_GB2312" w:cs="仿宋_GB2312" w:hint="eastAsia"/>
          <w:sz w:val="32"/>
          <w:szCs w:val="32"/>
        </w:rPr>
        <w:t>传合作</w:t>
      </w:r>
      <w:proofErr w:type="gramEnd"/>
      <w:r w:rsidRPr="00F12B92">
        <w:rPr>
          <w:rFonts w:ascii="仿宋_GB2312" w:eastAsia="仿宋_GB2312" w:hAnsi="仿宋_GB2312" w:cs="仿宋_GB2312" w:hint="eastAsia"/>
          <w:sz w:val="32"/>
          <w:szCs w:val="32"/>
        </w:rPr>
        <w:t>协议书。鼓励支持京津冀协同发展合作项目，并要求提供相关证明材料。</w:t>
      </w:r>
      <w:bookmarkStart w:id="0" w:name="OLE_LINK2"/>
      <w:r w:rsidRPr="00F12B92">
        <w:rPr>
          <w:rFonts w:ascii="仿宋_GB2312" w:eastAsia="仿宋_GB2312" w:hAnsi="仿宋_GB2312" w:cs="仿宋_GB2312" w:hint="eastAsia"/>
          <w:sz w:val="32"/>
          <w:szCs w:val="32"/>
        </w:rPr>
        <w:t>优先支持我省国家级和省级创新型产业集群项目</w:t>
      </w:r>
      <w:bookmarkEnd w:id="0"/>
      <w:r w:rsidRPr="00F12B92">
        <w:rPr>
          <w:rFonts w:ascii="仿宋_GB2312" w:eastAsia="仿宋_GB2312" w:hAnsi="仿宋_GB2312" w:cs="仿宋_GB2312" w:hint="eastAsia"/>
          <w:sz w:val="32"/>
          <w:szCs w:val="32"/>
        </w:rPr>
        <w:t>。申报产业共性关键技术研究项目可以由科研院所、高等院校牵头，要求在2家以上企业进行示范。</w:t>
      </w:r>
    </w:p>
    <w:p w:rsidR="00904CD7" w:rsidRPr="00F12B92" w:rsidRDefault="00904CD7" w:rsidP="00904CD7">
      <w:pPr>
        <w:snapToGrid w:val="0"/>
        <w:spacing w:line="600" w:lineRule="exact"/>
        <w:ind w:firstLineChars="221" w:firstLine="707"/>
        <w:outlineLvl w:val="0"/>
        <w:rPr>
          <w:rFonts w:ascii="黑体" w:eastAsia="黑体" w:hAnsi="黑体" w:cs="黑体" w:hint="eastAsia"/>
          <w:sz w:val="32"/>
          <w:szCs w:val="32"/>
        </w:rPr>
      </w:pPr>
      <w:r w:rsidRPr="00F12B92">
        <w:rPr>
          <w:rFonts w:ascii="黑体" w:eastAsia="黑体" w:hAnsi="黑体" w:cs="黑体" w:hint="eastAsia"/>
          <w:sz w:val="32"/>
          <w:szCs w:val="32"/>
        </w:rPr>
        <w:lastRenderedPageBreak/>
        <w:t>六、申报材料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项目申请书及相关附件（一式两份）。</w:t>
      </w:r>
    </w:p>
    <w:p w:rsidR="00904CD7" w:rsidRPr="00F12B92" w:rsidRDefault="00904CD7" w:rsidP="00904CD7">
      <w:pPr>
        <w:snapToGrid w:val="0"/>
        <w:spacing w:line="600" w:lineRule="exact"/>
        <w:ind w:firstLineChars="221" w:firstLine="707"/>
        <w:outlineLvl w:val="0"/>
        <w:rPr>
          <w:rFonts w:ascii="黑体" w:eastAsia="黑体" w:hAnsi="黑体" w:cs="黑体" w:hint="eastAsia"/>
          <w:sz w:val="32"/>
          <w:szCs w:val="32"/>
        </w:rPr>
      </w:pPr>
      <w:r w:rsidRPr="00F12B92">
        <w:rPr>
          <w:rFonts w:ascii="黑体" w:eastAsia="黑体" w:hAnsi="黑体" w:cs="黑体" w:hint="eastAsia"/>
          <w:sz w:val="32"/>
          <w:szCs w:val="32"/>
        </w:rPr>
        <w:t>七、受理与咨询电话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高新技术发展及产业化处   0311-85891859</w:t>
      </w:r>
    </w:p>
    <w:p w:rsidR="00904CD7" w:rsidRPr="00F12B92" w:rsidRDefault="00904CD7" w:rsidP="00904CD7">
      <w:pPr>
        <w:snapToGrid w:val="0"/>
        <w:spacing w:line="600" w:lineRule="exact"/>
        <w:ind w:firstLineChars="221" w:firstLine="707"/>
        <w:outlineLvl w:val="0"/>
        <w:rPr>
          <w:rFonts w:ascii="黑体" w:eastAsia="黑体" w:hAnsi="黑体" w:cs="黑体" w:hint="eastAsia"/>
          <w:sz w:val="32"/>
          <w:szCs w:val="32"/>
        </w:rPr>
      </w:pPr>
      <w:r w:rsidRPr="00F12B92">
        <w:rPr>
          <w:rFonts w:ascii="黑体" w:eastAsia="黑体" w:hAnsi="黑体" w:cs="黑体" w:hint="eastAsia"/>
          <w:sz w:val="32"/>
          <w:szCs w:val="32"/>
        </w:rPr>
        <w:t>八、申报受理时间、地点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网上申报受理时间：2016年7月7日-7月30日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proofErr w:type="gramStart"/>
      <w:r w:rsidRPr="00F12B92">
        <w:rPr>
          <w:rFonts w:ascii="仿宋_GB2312" w:eastAsia="仿宋_GB2312" w:hAnsi="仿宋_GB2312" w:cs="仿宋_GB2312" w:hint="eastAsia"/>
          <w:sz w:val="32"/>
          <w:szCs w:val="32"/>
        </w:rPr>
        <w:t>申请书纸件受理</w:t>
      </w:r>
      <w:proofErr w:type="gramEnd"/>
      <w:r w:rsidRPr="00F12B92">
        <w:rPr>
          <w:rFonts w:ascii="仿宋_GB2312" w:eastAsia="仿宋_GB2312" w:hAnsi="仿宋_GB2312" w:cs="仿宋_GB2312" w:hint="eastAsia"/>
          <w:sz w:val="32"/>
          <w:szCs w:val="32"/>
        </w:rPr>
        <w:t>时间：2016年7月30日-8月1日</w:t>
      </w:r>
    </w:p>
    <w:p w:rsidR="00904CD7" w:rsidRPr="00F12B92" w:rsidRDefault="00904CD7" w:rsidP="00904CD7">
      <w:pPr>
        <w:snapToGrid w:val="0"/>
        <w:spacing w:line="600" w:lineRule="exact"/>
        <w:ind w:firstLine="640"/>
        <w:rPr>
          <w:rFonts w:ascii="仿宋_GB2312" w:eastAsia="仿宋_GB2312" w:hAnsi="仿宋_GB2312" w:hint="eastAsia"/>
          <w:color w:val="000000"/>
          <w:sz w:val="32"/>
          <w:szCs w:val="22"/>
        </w:rPr>
      </w:pPr>
      <w:r w:rsidRPr="00F12B92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proofErr w:type="gramStart"/>
      <w:r w:rsidRPr="00F12B92">
        <w:rPr>
          <w:rFonts w:ascii="仿宋_GB2312" w:eastAsia="仿宋_GB2312" w:hAnsi="仿宋_GB2312" w:cs="仿宋_GB2312" w:hint="eastAsia"/>
          <w:sz w:val="32"/>
          <w:szCs w:val="32"/>
        </w:rPr>
        <w:t>申请书纸件报送</w:t>
      </w:r>
      <w:proofErr w:type="gramEnd"/>
      <w:r w:rsidRPr="00F12B92"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Pr="00F12B92">
        <w:rPr>
          <w:rFonts w:ascii="Calibri" w:eastAsia="仿宋_GB2312" w:hAnsi="仿宋" w:hint="eastAsia"/>
          <w:sz w:val="32"/>
          <w:szCs w:val="32"/>
        </w:rPr>
        <w:t>省科技厅高新技术处（石家庄市</w:t>
      </w:r>
      <w:proofErr w:type="gramStart"/>
      <w:r w:rsidRPr="00F12B92">
        <w:rPr>
          <w:rFonts w:ascii="Calibri" w:eastAsia="仿宋_GB2312" w:hAnsi="仿宋" w:hint="eastAsia"/>
          <w:sz w:val="32"/>
          <w:szCs w:val="32"/>
        </w:rPr>
        <w:t>裕</w:t>
      </w:r>
      <w:proofErr w:type="gramEnd"/>
      <w:r w:rsidRPr="00F12B92">
        <w:rPr>
          <w:rFonts w:ascii="Calibri" w:eastAsia="仿宋_GB2312" w:hAnsi="仿宋" w:hint="eastAsia"/>
          <w:sz w:val="32"/>
          <w:szCs w:val="32"/>
        </w:rPr>
        <w:t>华东路</w:t>
      </w:r>
      <w:r w:rsidRPr="00F12B92">
        <w:rPr>
          <w:rFonts w:ascii="Calibri" w:eastAsia="仿宋_GB2312" w:hAnsi="仿宋" w:hint="eastAsia"/>
          <w:sz w:val="32"/>
          <w:szCs w:val="32"/>
        </w:rPr>
        <w:t>105</w:t>
      </w:r>
      <w:r w:rsidRPr="00F12B92">
        <w:rPr>
          <w:rFonts w:ascii="Calibri" w:eastAsia="仿宋_GB2312" w:hAnsi="仿宋" w:hint="eastAsia"/>
          <w:sz w:val="32"/>
          <w:szCs w:val="32"/>
        </w:rPr>
        <w:t>号科技大厦</w:t>
      </w:r>
      <w:r w:rsidRPr="00F12B92">
        <w:rPr>
          <w:rFonts w:ascii="Calibri" w:eastAsia="仿宋_GB2312" w:hAnsi="仿宋" w:hint="eastAsia"/>
          <w:sz w:val="32"/>
          <w:szCs w:val="32"/>
        </w:rPr>
        <w:t>1032</w:t>
      </w:r>
      <w:r w:rsidRPr="00F12B92">
        <w:rPr>
          <w:rFonts w:ascii="Calibri" w:eastAsia="仿宋_GB2312" w:hAnsi="仿宋" w:hint="eastAsia"/>
          <w:sz w:val="32"/>
          <w:szCs w:val="32"/>
        </w:rPr>
        <w:t>房间）</w:t>
      </w:r>
    </w:p>
    <w:p w:rsidR="00904CD7" w:rsidRPr="00F12B92" w:rsidRDefault="00904CD7" w:rsidP="00904CD7">
      <w:pPr>
        <w:snapToGrid w:val="0"/>
        <w:spacing w:line="600" w:lineRule="exact"/>
        <w:ind w:firstLine="640"/>
        <w:rPr>
          <w:rFonts w:ascii="仿宋_GB2312" w:eastAsia="仿宋_GB2312" w:hAnsi="仿宋_GB2312" w:hint="eastAsia"/>
          <w:color w:val="000000"/>
          <w:sz w:val="32"/>
          <w:szCs w:val="22"/>
        </w:rPr>
      </w:pPr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联系人：曾红兵</w:t>
      </w:r>
    </w:p>
    <w:p w:rsidR="00904CD7" w:rsidRPr="00F12B92" w:rsidRDefault="00904CD7" w:rsidP="00904CD7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2B92">
        <w:rPr>
          <w:rFonts w:ascii="仿宋_GB2312" w:eastAsia="仿宋_GB2312" w:hAnsi="仿宋_GB2312" w:hint="eastAsia"/>
          <w:color w:val="000000"/>
          <w:sz w:val="32"/>
          <w:szCs w:val="22"/>
        </w:rPr>
        <w:t>联系电话：0311-85829184</w:t>
      </w:r>
    </w:p>
    <w:p w:rsidR="00CD535D" w:rsidRPr="00904CD7" w:rsidRDefault="00CD535D">
      <w:bookmarkStart w:id="1" w:name="_GoBack"/>
      <w:bookmarkEnd w:id="1"/>
    </w:p>
    <w:sectPr w:rsidR="00CD535D" w:rsidRPr="0090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D7"/>
    <w:rsid w:val="00904CD7"/>
    <w:rsid w:val="00C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2016-07-08T07:24:00Z</dcterms:created>
  <dcterms:modified xsi:type="dcterms:W3CDTF">2016-07-08T07:24:00Z</dcterms:modified>
</cp:coreProperties>
</file>