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26" w:rsidRPr="003A1E8A" w:rsidRDefault="00701626" w:rsidP="00701626">
      <w:pPr>
        <w:pStyle w:val="a3"/>
        <w:snapToGrid w:val="0"/>
        <w:spacing w:line="600" w:lineRule="exact"/>
        <w:rPr>
          <w:rFonts w:ascii="黑体" w:eastAsia="黑体" w:hAnsi="黑体" w:cs="楷体_GB2312" w:hint="eastAsia"/>
          <w:bCs/>
          <w:color w:val="000000"/>
          <w:sz w:val="32"/>
          <w:szCs w:val="32"/>
        </w:rPr>
      </w:pPr>
      <w:proofErr w:type="spellStart"/>
      <w:r w:rsidRPr="003A1E8A">
        <w:rPr>
          <w:rFonts w:ascii="黑体" w:eastAsia="黑体" w:hAnsi="黑体" w:cs="楷体_GB2312" w:hint="eastAsia"/>
          <w:bCs/>
          <w:color w:val="000000"/>
          <w:sz w:val="32"/>
          <w:szCs w:val="32"/>
        </w:rPr>
        <w:t>附件</w:t>
      </w:r>
      <w:proofErr w:type="spellEnd"/>
      <w:r w:rsidRPr="003A1E8A">
        <w:rPr>
          <w:rFonts w:ascii="黑体" w:eastAsia="黑体" w:hAnsi="黑体" w:cs="楷体_GB2312" w:hint="eastAsia"/>
          <w:bCs/>
          <w:color w:val="000000"/>
          <w:sz w:val="32"/>
          <w:szCs w:val="32"/>
        </w:rPr>
        <w:t xml:space="preserve"> </w:t>
      </w:r>
    </w:p>
    <w:p w:rsidR="00701626" w:rsidRPr="003A1E8A" w:rsidRDefault="00701626" w:rsidP="00701626">
      <w:pPr>
        <w:pStyle w:val="a3"/>
        <w:snapToGrid w:val="0"/>
        <w:spacing w:line="600" w:lineRule="exact"/>
        <w:jc w:val="center"/>
        <w:rPr>
          <w:rFonts w:ascii="楷体_GB2312" w:eastAsia="楷体_GB2312" w:hAnsi="楷体_GB2312" w:cs="楷体_GB2312" w:hint="eastAsia"/>
          <w:b/>
          <w:bCs/>
          <w:color w:val="000000"/>
          <w:sz w:val="44"/>
          <w:szCs w:val="44"/>
        </w:rPr>
      </w:pPr>
    </w:p>
    <w:p w:rsidR="00701626" w:rsidRPr="003A1E8A" w:rsidRDefault="00701626" w:rsidP="00701626">
      <w:pPr>
        <w:pStyle w:val="a3"/>
        <w:snapToGrid w:val="0"/>
        <w:spacing w:line="600" w:lineRule="exact"/>
        <w:jc w:val="center"/>
        <w:rPr>
          <w:rFonts w:ascii="宋体" w:eastAsia="宋体" w:hAnsi="宋体" w:cs="楷体_GB2312" w:hint="eastAsia"/>
          <w:b/>
          <w:bCs/>
          <w:color w:val="000000"/>
          <w:sz w:val="44"/>
          <w:szCs w:val="44"/>
        </w:rPr>
      </w:pPr>
      <w:r w:rsidRPr="003A1E8A">
        <w:rPr>
          <w:rFonts w:ascii="宋体" w:eastAsia="宋体" w:hAnsi="宋体" w:cs="楷体_GB2312" w:hint="eastAsia"/>
          <w:b/>
          <w:bCs/>
          <w:color w:val="000000"/>
          <w:sz w:val="44"/>
          <w:szCs w:val="44"/>
        </w:rPr>
        <w:t>2017年度河北省创新能力提升计划</w:t>
      </w:r>
    </w:p>
    <w:p w:rsidR="00701626" w:rsidRPr="003A1E8A" w:rsidRDefault="00701626" w:rsidP="00701626">
      <w:pPr>
        <w:pStyle w:val="a3"/>
        <w:snapToGrid w:val="0"/>
        <w:spacing w:line="600" w:lineRule="exact"/>
        <w:jc w:val="center"/>
        <w:rPr>
          <w:rFonts w:ascii="宋体" w:eastAsia="宋体" w:hAnsi="宋体" w:cs="楷体_GB2312" w:hint="eastAsia"/>
          <w:b/>
          <w:bCs/>
          <w:color w:val="000000"/>
          <w:sz w:val="44"/>
          <w:szCs w:val="44"/>
          <w:lang w:eastAsia="zh-CN"/>
        </w:rPr>
      </w:pPr>
      <w:r w:rsidRPr="003A1E8A">
        <w:rPr>
          <w:rFonts w:ascii="宋体" w:eastAsia="宋体" w:hAnsi="宋体" w:cs="楷体_GB2312" w:hint="eastAsia"/>
          <w:b/>
          <w:bCs/>
          <w:color w:val="000000"/>
          <w:sz w:val="44"/>
          <w:szCs w:val="44"/>
        </w:rPr>
        <w:t xml:space="preserve"> </w:t>
      </w:r>
      <w:proofErr w:type="spellStart"/>
      <w:r w:rsidRPr="003A1E8A">
        <w:rPr>
          <w:rFonts w:ascii="宋体" w:eastAsia="宋体" w:hAnsi="宋体" w:cs="楷体_GB2312" w:hint="eastAsia"/>
          <w:b/>
          <w:bCs/>
          <w:color w:val="000000"/>
          <w:sz w:val="44"/>
          <w:szCs w:val="44"/>
        </w:rPr>
        <w:t>创新创业人才团队及院士工作站建设专项</w:t>
      </w:r>
      <w:proofErr w:type="spellEnd"/>
    </w:p>
    <w:p w:rsidR="00701626" w:rsidRPr="003A1E8A" w:rsidRDefault="00701626" w:rsidP="00701626">
      <w:pPr>
        <w:pStyle w:val="a3"/>
        <w:snapToGrid w:val="0"/>
        <w:spacing w:line="600" w:lineRule="exact"/>
        <w:jc w:val="center"/>
        <w:rPr>
          <w:rFonts w:ascii="宋体" w:eastAsia="宋体" w:hAnsi="宋体" w:cs="宋体"/>
          <w:b/>
          <w:bCs/>
          <w:color w:val="000000"/>
          <w:sz w:val="44"/>
          <w:szCs w:val="44"/>
        </w:rPr>
      </w:pPr>
      <w:proofErr w:type="spellStart"/>
      <w:r w:rsidRPr="003A1E8A">
        <w:rPr>
          <w:rFonts w:ascii="宋体" w:eastAsia="宋体" w:hAnsi="宋体" w:cs="楷体_GB2312" w:hint="eastAsia"/>
          <w:b/>
          <w:bCs/>
          <w:color w:val="000000"/>
          <w:sz w:val="44"/>
          <w:szCs w:val="44"/>
        </w:rPr>
        <w:t>项目申报指南</w:t>
      </w:r>
      <w:proofErr w:type="spellEnd"/>
    </w:p>
    <w:p w:rsidR="00701626" w:rsidRPr="003A1E8A" w:rsidRDefault="00701626" w:rsidP="00701626">
      <w:pPr>
        <w:snapToGrid w:val="0"/>
        <w:spacing w:line="600" w:lineRule="exact"/>
        <w:ind w:firstLine="640"/>
        <w:outlineLvl w:val="0"/>
        <w:rPr>
          <w:rFonts w:ascii="楷体_GB2312" w:eastAsia="楷体_GB2312" w:hAnsi="仿宋_GB2312" w:hint="eastAsia"/>
          <w:color w:val="000000"/>
          <w:szCs w:val="32"/>
        </w:rPr>
      </w:pPr>
      <w:r w:rsidRPr="003A1E8A">
        <w:rPr>
          <w:rFonts w:ascii="楷体_GB2312" w:eastAsia="楷体_GB2312" w:hAnsi="仿宋_GB2312"/>
          <w:color w:val="000000"/>
          <w:szCs w:val="32"/>
        </w:rPr>
        <w:t xml:space="preserve"> </w:t>
      </w:r>
    </w:p>
    <w:p w:rsidR="00701626" w:rsidRPr="003A1E8A" w:rsidRDefault="00701626" w:rsidP="00701626">
      <w:pPr>
        <w:numPr>
          <w:ilvl w:val="0"/>
          <w:numId w:val="1"/>
        </w:numPr>
        <w:snapToGrid w:val="0"/>
        <w:spacing w:line="600" w:lineRule="exact"/>
        <w:ind w:firstLineChars="0"/>
        <w:outlineLvl w:val="0"/>
        <w:rPr>
          <w:rFonts w:ascii="黑体" w:eastAsia="黑体" w:hAnsi="黑体" w:hint="eastAsia"/>
          <w:color w:val="000000"/>
          <w:szCs w:val="32"/>
        </w:rPr>
      </w:pPr>
      <w:r w:rsidRPr="003A1E8A">
        <w:rPr>
          <w:rFonts w:ascii="黑体" w:eastAsia="黑体" w:hAnsi="黑体" w:hint="eastAsia"/>
          <w:color w:val="000000"/>
          <w:szCs w:val="32"/>
        </w:rPr>
        <w:t>总体安排</w:t>
      </w:r>
    </w:p>
    <w:p w:rsidR="00701626" w:rsidRPr="003A1E8A" w:rsidRDefault="00701626" w:rsidP="00701626">
      <w:pPr>
        <w:snapToGrid w:val="0"/>
        <w:spacing w:line="600" w:lineRule="exact"/>
        <w:ind w:firstLine="640"/>
        <w:rPr>
          <w:rFonts w:ascii="楷体_GB2312" w:eastAsia="楷体_GB2312" w:hAnsi="仿宋" w:hint="eastAsia"/>
          <w:bCs/>
          <w:color w:val="000000"/>
          <w:szCs w:val="32"/>
        </w:rPr>
      </w:pPr>
      <w:r w:rsidRPr="003A1E8A">
        <w:rPr>
          <w:rFonts w:ascii="楷体_GB2312" w:eastAsia="楷体_GB2312" w:hAnsi="仿宋" w:hint="eastAsia"/>
          <w:bCs/>
          <w:color w:val="000000"/>
          <w:szCs w:val="32"/>
        </w:rPr>
        <w:t>（一）总体思路</w:t>
      </w:r>
    </w:p>
    <w:p w:rsidR="00701626" w:rsidRPr="003A1E8A" w:rsidRDefault="00701626" w:rsidP="00701626">
      <w:pPr>
        <w:snapToGrid w:val="0"/>
        <w:spacing w:line="600" w:lineRule="exact"/>
        <w:ind w:firstLine="640"/>
        <w:rPr>
          <w:rFonts w:hint="eastAsia"/>
          <w:color w:val="000000"/>
          <w:szCs w:val="32"/>
        </w:rPr>
      </w:pPr>
      <w:r w:rsidRPr="003A1E8A">
        <w:rPr>
          <w:rFonts w:hint="eastAsia"/>
          <w:color w:val="000000"/>
          <w:szCs w:val="32"/>
        </w:rPr>
        <w:t>围绕深入实施创新驱动发展战略和人才强省战略，落实</w:t>
      </w:r>
      <w:r w:rsidRPr="003A1E8A">
        <w:rPr>
          <w:rFonts w:hAnsi="仿宋_GB2312" w:hint="eastAsia"/>
          <w:color w:val="000000"/>
        </w:rPr>
        <w:t>人才第一资源、创新驱动实质是人才驱动的基本遵循，按照全省科技工作部署，深入推进“科技英才双百双千工程”，</w:t>
      </w:r>
      <w:r w:rsidRPr="003A1E8A">
        <w:rPr>
          <w:rFonts w:hint="eastAsia"/>
          <w:color w:val="000000"/>
          <w:szCs w:val="32"/>
        </w:rPr>
        <w:t>以企业为主体，以需求为导向，重点面向京津，突出</w:t>
      </w:r>
      <w:r w:rsidRPr="003A1E8A">
        <w:rPr>
          <w:rFonts w:hAnsi="仿宋_GB2312" w:hint="eastAsia"/>
          <w:color w:val="000000"/>
        </w:rPr>
        <w:t>“高精尖缺”</w:t>
      </w:r>
      <w:r w:rsidRPr="003A1E8A">
        <w:rPr>
          <w:rFonts w:hint="eastAsia"/>
          <w:color w:val="000000"/>
          <w:szCs w:val="32"/>
        </w:rPr>
        <w:t>，大力引进支持</w:t>
      </w:r>
      <w:r w:rsidRPr="003A1E8A">
        <w:rPr>
          <w:rFonts w:hAnsi="仿宋_GB2312" w:hint="eastAsia"/>
          <w:color w:val="000000"/>
          <w:szCs w:val="32"/>
        </w:rPr>
        <w:t>一批带技术、带成果、带项目、带资金的高层次产业创新创业团队，加快科技人才的</w:t>
      </w:r>
      <w:r w:rsidRPr="003A1E8A">
        <w:rPr>
          <w:rFonts w:hint="eastAsia"/>
          <w:color w:val="000000"/>
          <w:szCs w:val="32"/>
        </w:rPr>
        <w:t>引进、培养、集聚和使用，</w:t>
      </w:r>
      <w:r w:rsidRPr="003A1E8A">
        <w:rPr>
          <w:rFonts w:cs="Times New Roman" w:hint="eastAsia"/>
          <w:color w:val="000000"/>
          <w:szCs w:val="32"/>
        </w:rPr>
        <w:t>推动形成一支规模稳步扩大，结构布局合理，素质全面提升的科技人才队伍，</w:t>
      </w:r>
      <w:r w:rsidRPr="003A1E8A">
        <w:rPr>
          <w:rFonts w:hint="eastAsia"/>
          <w:color w:val="000000"/>
          <w:szCs w:val="32"/>
        </w:rPr>
        <w:t>为建设创新型河北提供有力的人才支撑。</w:t>
      </w:r>
    </w:p>
    <w:p w:rsidR="00701626" w:rsidRPr="003A1E8A" w:rsidRDefault="00701626" w:rsidP="00701626">
      <w:pPr>
        <w:snapToGrid w:val="0"/>
        <w:spacing w:line="600" w:lineRule="exact"/>
        <w:ind w:firstLine="640"/>
        <w:rPr>
          <w:rFonts w:ascii="楷体_GB2312" w:eastAsia="楷体_GB2312" w:hAnsi="仿宋" w:hint="eastAsia"/>
          <w:bCs/>
          <w:color w:val="000000"/>
          <w:szCs w:val="32"/>
        </w:rPr>
      </w:pPr>
      <w:r w:rsidRPr="003A1E8A">
        <w:rPr>
          <w:rFonts w:ascii="楷体_GB2312" w:eastAsia="楷体_GB2312" w:hAnsi="仿宋" w:hint="eastAsia"/>
          <w:bCs/>
          <w:color w:val="000000"/>
          <w:szCs w:val="32"/>
        </w:rPr>
        <w:t>（二）重点任务</w:t>
      </w:r>
    </w:p>
    <w:p w:rsidR="00701626" w:rsidRPr="003A1E8A" w:rsidRDefault="00701626" w:rsidP="00701626">
      <w:pPr>
        <w:snapToGrid w:val="0"/>
        <w:spacing w:line="600" w:lineRule="exact"/>
        <w:ind w:firstLine="640"/>
        <w:rPr>
          <w:rFonts w:cs="Times New Roman" w:hint="eastAsia"/>
          <w:color w:val="000000"/>
          <w:szCs w:val="32"/>
        </w:rPr>
      </w:pPr>
      <w:r w:rsidRPr="003A1E8A">
        <w:rPr>
          <w:rFonts w:hAnsi="仿宋_GB2312" w:hint="eastAsia"/>
          <w:color w:val="000000"/>
          <w:szCs w:val="32"/>
        </w:rPr>
        <w:t>创新创业人才团队及院士工作站建设专项作为科技</w:t>
      </w:r>
      <w:proofErr w:type="gramStart"/>
      <w:r w:rsidRPr="003A1E8A">
        <w:rPr>
          <w:rFonts w:hAnsi="仿宋_GB2312" w:hint="eastAsia"/>
          <w:color w:val="000000"/>
          <w:szCs w:val="32"/>
        </w:rPr>
        <w:t>英才双</w:t>
      </w:r>
      <w:proofErr w:type="gramEnd"/>
      <w:r w:rsidRPr="003A1E8A">
        <w:rPr>
          <w:rFonts w:hAnsi="仿宋_GB2312" w:hint="eastAsia"/>
          <w:color w:val="000000"/>
          <w:szCs w:val="32"/>
        </w:rPr>
        <w:t>百双千工程的重要任务，</w:t>
      </w:r>
      <w:r w:rsidRPr="003A1E8A">
        <w:rPr>
          <w:rFonts w:cs="Times New Roman" w:hint="eastAsia"/>
          <w:color w:val="000000"/>
          <w:szCs w:val="32"/>
        </w:rPr>
        <w:t>计划在3-5年内，围绕我省产业发展重点领域，引进百个高层次产业创新创业团队，建设百家高</w:t>
      </w:r>
      <w:proofErr w:type="gramStart"/>
      <w:r w:rsidRPr="003A1E8A">
        <w:rPr>
          <w:rFonts w:cs="Times New Roman" w:hint="eastAsia"/>
          <w:color w:val="000000"/>
          <w:szCs w:val="32"/>
        </w:rPr>
        <w:t>水准院士</w:t>
      </w:r>
      <w:proofErr w:type="gramEnd"/>
      <w:r w:rsidRPr="003A1E8A">
        <w:rPr>
          <w:rFonts w:cs="Times New Roman" w:hint="eastAsia"/>
          <w:color w:val="000000"/>
          <w:szCs w:val="32"/>
        </w:rPr>
        <w:t>工作站，引进千名高素质科技创新人才，带动培养一大批符合我省产业发展需求和企业发展需要的科技人才队伍。 2017年度,专</w:t>
      </w:r>
      <w:r w:rsidRPr="003A1E8A">
        <w:rPr>
          <w:rFonts w:cs="Times New Roman" w:hint="eastAsia"/>
          <w:color w:val="000000"/>
          <w:szCs w:val="32"/>
        </w:rPr>
        <w:lastRenderedPageBreak/>
        <w:t>项重点支持大数据及新一代信息技术、先进装备制造、新能源、节能环保、新材料、生物医药、现代农业等产业领域的人才团队。</w:t>
      </w:r>
    </w:p>
    <w:p w:rsidR="00701626" w:rsidRPr="003A1E8A" w:rsidRDefault="00701626" w:rsidP="00701626">
      <w:pPr>
        <w:snapToGrid w:val="0"/>
        <w:spacing w:line="600" w:lineRule="exact"/>
        <w:ind w:firstLine="640"/>
        <w:rPr>
          <w:rFonts w:ascii="黑体" w:eastAsia="黑体" w:hAnsi="黑体"/>
          <w:color w:val="000000"/>
          <w:szCs w:val="32"/>
        </w:rPr>
      </w:pPr>
      <w:r w:rsidRPr="003A1E8A">
        <w:rPr>
          <w:rFonts w:ascii="黑体" w:eastAsia="黑体" w:hAnsi="黑体" w:hint="eastAsia"/>
          <w:color w:val="000000"/>
          <w:szCs w:val="32"/>
        </w:rPr>
        <w:t>二、支持重点</w:t>
      </w:r>
    </w:p>
    <w:p w:rsidR="00701626" w:rsidRPr="003A1E8A" w:rsidRDefault="00701626" w:rsidP="00701626">
      <w:pPr>
        <w:snapToGrid w:val="0"/>
        <w:spacing w:line="600" w:lineRule="exact"/>
        <w:ind w:firstLine="640"/>
        <w:outlineLvl w:val="0"/>
        <w:rPr>
          <w:rFonts w:ascii="楷体_GB2312" w:eastAsia="楷体_GB2312" w:hAnsi="黑体" w:cs="黑体" w:hint="eastAsia"/>
          <w:color w:val="000000"/>
          <w:szCs w:val="32"/>
        </w:rPr>
      </w:pPr>
      <w:r w:rsidRPr="003A1E8A">
        <w:rPr>
          <w:rFonts w:ascii="楷体_GB2312" w:eastAsia="楷体_GB2312" w:hAnsi="黑体" w:cs="黑体" w:hint="eastAsia"/>
          <w:color w:val="000000"/>
          <w:szCs w:val="32"/>
        </w:rPr>
        <w:t>优先主题</w:t>
      </w:r>
      <w:proofErr w:type="gramStart"/>
      <w:r w:rsidRPr="003A1E8A">
        <w:rPr>
          <w:rFonts w:ascii="楷体_GB2312" w:eastAsia="楷体_GB2312" w:hAnsi="黑体" w:cs="黑体" w:hint="eastAsia"/>
          <w:color w:val="000000"/>
          <w:szCs w:val="32"/>
        </w:rPr>
        <w:t>一</w:t>
      </w:r>
      <w:proofErr w:type="gramEnd"/>
      <w:r w:rsidRPr="003A1E8A">
        <w:rPr>
          <w:rFonts w:ascii="楷体_GB2312" w:eastAsia="楷体_GB2312" w:hAnsi="黑体" w:cs="黑体" w:hint="eastAsia"/>
          <w:color w:val="000000"/>
          <w:szCs w:val="32"/>
        </w:rPr>
        <w:t>：产业创新创业团队</w:t>
      </w:r>
    </w:p>
    <w:p w:rsidR="00701626" w:rsidRPr="003A1E8A" w:rsidRDefault="00701626" w:rsidP="00701626">
      <w:pPr>
        <w:numPr>
          <w:ilvl w:val="0"/>
          <w:numId w:val="2"/>
        </w:numPr>
        <w:snapToGrid w:val="0"/>
        <w:spacing w:line="600" w:lineRule="exact"/>
        <w:ind w:firstLineChars="0"/>
        <w:outlineLvl w:val="0"/>
        <w:rPr>
          <w:rFonts w:hint="eastAsia"/>
          <w:b/>
          <w:bCs/>
          <w:color w:val="000000"/>
          <w:szCs w:val="32"/>
        </w:rPr>
      </w:pPr>
      <w:r w:rsidRPr="003A1E8A">
        <w:rPr>
          <w:rFonts w:hint="eastAsia"/>
          <w:b/>
          <w:bCs/>
          <w:color w:val="000000"/>
          <w:szCs w:val="32"/>
        </w:rPr>
        <w:t>支持重点</w:t>
      </w:r>
    </w:p>
    <w:p w:rsidR="00701626" w:rsidRPr="003A1E8A" w:rsidRDefault="00701626" w:rsidP="00701626">
      <w:pPr>
        <w:snapToGrid w:val="0"/>
        <w:spacing w:line="600" w:lineRule="exact"/>
        <w:ind w:firstLine="643"/>
        <w:outlineLvl w:val="0"/>
        <w:rPr>
          <w:b/>
          <w:bCs/>
          <w:color w:val="000000"/>
          <w:szCs w:val="32"/>
        </w:rPr>
      </w:pPr>
      <w:r w:rsidRPr="003A1E8A">
        <w:rPr>
          <w:rFonts w:hint="eastAsia"/>
          <w:b/>
          <w:bCs/>
          <w:color w:val="000000"/>
          <w:szCs w:val="32"/>
        </w:rPr>
        <w:t>1、产业创新团队（指南代码 5030101）</w:t>
      </w:r>
      <w:r w:rsidRPr="003A1E8A">
        <w:rPr>
          <w:rFonts w:hint="eastAsia"/>
          <w:color w:val="000000"/>
          <w:szCs w:val="32"/>
        </w:rPr>
        <w:t>重点支持由企业引进，以高层次科技创新人才为核心，以团队协作为基础，以企业重大创新需求为目标，对我省产业发展有较大推动作用</w:t>
      </w:r>
      <w:r w:rsidRPr="003A1E8A">
        <w:rPr>
          <w:rFonts w:hAnsi="仿宋" w:hint="eastAsia"/>
          <w:color w:val="000000"/>
          <w:szCs w:val="32"/>
        </w:rPr>
        <w:t>的</w:t>
      </w:r>
      <w:r w:rsidRPr="003A1E8A">
        <w:rPr>
          <w:rFonts w:hAnsi="仿宋_GB2312" w:cs="宋体" w:hint="eastAsia"/>
          <w:color w:val="000000"/>
          <w:kern w:val="0"/>
          <w:szCs w:val="32"/>
        </w:rPr>
        <w:t>产业</w:t>
      </w:r>
      <w:r w:rsidRPr="003A1E8A">
        <w:rPr>
          <w:rFonts w:hint="eastAsia"/>
          <w:color w:val="000000"/>
          <w:szCs w:val="32"/>
        </w:rPr>
        <w:t>创新团队，优先支持成建制引进团队。</w:t>
      </w:r>
    </w:p>
    <w:p w:rsidR="00701626" w:rsidRPr="003A1E8A" w:rsidRDefault="00701626" w:rsidP="00701626">
      <w:pPr>
        <w:widowControl/>
        <w:snapToGrid w:val="0"/>
        <w:spacing w:line="600" w:lineRule="exact"/>
        <w:ind w:firstLine="643"/>
        <w:rPr>
          <w:rFonts w:ascii="楷体_GB2312" w:eastAsia="楷体_GB2312" w:hAnsi="楷体_GB2312" w:cs="楷体_GB2312"/>
          <w:b/>
          <w:bCs/>
          <w:color w:val="000000"/>
          <w:szCs w:val="32"/>
        </w:rPr>
      </w:pPr>
      <w:r w:rsidRPr="003A1E8A">
        <w:rPr>
          <w:rFonts w:ascii="楷体_GB2312" w:eastAsia="楷体_GB2312" w:hAnsi="楷体_GB2312" w:cs="楷体_GB2312" w:hint="eastAsia"/>
          <w:b/>
          <w:bCs/>
          <w:color w:val="000000"/>
          <w:szCs w:val="32"/>
        </w:rPr>
        <w:t>申报条件：</w:t>
      </w:r>
    </w:p>
    <w:p w:rsidR="00701626" w:rsidRPr="003A1E8A" w:rsidRDefault="00701626" w:rsidP="00701626">
      <w:pPr>
        <w:widowControl/>
        <w:snapToGrid w:val="0"/>
        <w:spacing w:line="600" w:lineRule="exact"/>
        <w:ind w:firstLineChars="0" w:firstLine="0"/>
        <w:outlineLvl w:val="0"/>
        <w:rPr>
          <w:color w:val="000000"/>
          <w:szCs w:val="32"/>
        </w:rPr>
      </w:pPr>
      <w:r w:rsidRPr="003A1E8A">
        <w:rPr>
          <w:rFonts w:hint="eastAsia"/>
          <w:color w:val="000000"/>
          <w:szCs w:val="32"/>
        </w:rPr>
        <w:t xml:space="preserve">　　（1）团队由</w:t>
      </w:r>
      <w:r w:rsidRPr="003A1E8A">
        <w:rPr>
          <w:color w:val="000000"/>
          <w:szCs w:val="32"/>
        </w:rPr>
        <w:t>1</w:t>
      </w:r>
      <w:r w:rsidRPr="003A1E8A">
        <w:rPr>
          <w:rFonts w:hint="eastAsia"/>
          <w:color w:val="000000"/>
          <w:szCs w:val="32"/>
        </w:rPr>
        <w:t>名负责人和</w:t>
      </w:r>
      <w:r w:rsidRPr="003A1E8A">
        <w:rPr>
          <w:color w:val="000000"/>
          <w:szCs w:val="32"/>
        </w:rPr>
        <w:t>3</w:t>
      </w:r>
      <w:r w:rsidRPr="003A1E8A">
        <w:rPr>
          <w:rFonts w:hint="eastAsia"/>
          <w:color w:val="000000"/>
          <w:szCs w:val="32"/>
        </w:rPr>
        <w:t>名以上核心成员组成。团队成员专业结构合理，具有关联性和互补性，可稳定合作</w:t>
      </w:r>
      <w:r w:rsidRPr="003A1E8A">
        <w:rPr>
          <w:color w:val="000000"/>
          <w:szCs w:val="32"/>
        </w:rPr>
        <w:t>3</w:t>
      </w:r>
      <w:r w:rsidRPr="003A1E8A">
        <w:rPr>
          <w:rFonts w:hint="eastAsia"/>
          <w:color w:val="000000"/>
          <w:szCs w:val="32"/>
        </w:rPr>
        <w:t>年以上。</w:t>
      </w:r>
    </w:p>
    <w:p w:rsidR="00701626" w:rsidRPr="003A1E8A" w:rsidRDefault="00701626" w:rsidP="00701626">
      <w:pPr>
        <w:widowControl/>
        <w:snapToGrid w:val="0"/>
        <w:spacing w:line="600" w:lineRule="exact"/>
        <w:ind w:firstLineChars="0" w:firstLine="0"/>
        <w:jc w:val="left"/>
        <w:rPr>
          <w:rFonts w:hAnsi="????" w:cs="宋体"/>
          <w:color w:val="000000"/>
          <w:kern w:val="0"/>
          <w:szCs w:val="32"/>
        </w:rPr>
      </w:pPr>
      <w:r w:rsidRPr="003A1E8A">
        <w:rPr>
          <w:rFonts w:hAnsi="仿宋" w:cs="宋体" w:hint="eastAsia"/>
          <w:color w:val="000000"/>
          <w:kern w:val="0"/>
          <w:szCs w:val="32"/>
        </w:rPr>
        <w:t xml:space="preserve">　　（2）团队负责人应是企业近</w:t>
      </w:r>
      <w:r w:rsidRPr="003A1E8A">
        <w:rPr>
          <w:rFonts w:hAnsi="仿宋" w:cs="宋体"/>
          <w:color w:val="000000"/>
          <w:kern w:val="0"/>
          <w:szCs w:val="32"/>
        </w:rPr>
        <w:t>5</w:t>
      </w:r>
      <w:r w:rsidRPr="003A1E8A">
        <w:rPr>
          <w:rFonts w:hAnsi="仿宋" w:cs="宋体" w:hint="eastAsia"/>
          <w:color w:val="000000"/>
          <w:kern w:val="0"/>
          <w:szCs w:val="32"/>
        </w:rPr>
        <w:t>年内引进的高层次人才</w:t>
      </w:r>
      <w:r w:rsidRPr="003A1E8A">
        <w:rPr>
          <w:rFonts w:hAnsi="仿宋" w:cs="宋体"/>
          <w:color w:val="000000"/>
          <w:kern w:val="0"/>
          <w:szCs w:val="32"/>
        </w:rPr>
        <w:t>,</w:t>
      </w:r>
      <w:r w:rsidRPr="003A1E8A">
        <w:rPr>
          <w:rFonts w:hAnsi="仿宋" w:cs="宋体" w:hint="eastAsia"/>
          <w:color w:val="000000"/>
          <w:kern w:val="0"/>
          <w:szCs w:val="32"/>
        </w:rPr>
        <w:t>引进前一般应在国内外高校、科研院所任职并具有高级以上专业技术职称，或在企业、机构担任技术骨干，在相关研究领域达到国内</w:t>
      </w:r>
      <w:proofErr w:type="gramStart"/>
      <w:r w:rsidRPr="003A1E8A">
        <w:rPr>
          <w:rFonts w:hAnsi="仿宋" w:cs="宋体" w:hint="eastAsia"/>
          <w:color w:val="000000"/>
          <w:kern w:val="0"/>
          <w:szCs w:val="32"/>
        </w:rPr>
        <w:t>先进以上</w:t>
      </w:r>
      <w:proofErr w:type="gramEnd"/>
      <w:r w:rsidRPr="003A1E8A">
        <w:rPr>
          <w:rFonts w:hAnsi="仿宋" w:cs="宋体" w:hint="eastAsia"/>
          <w:color w:val="000000"/>
          <w:kern w:val="0"/>
          <w:szCs w:val="32"/>
        </w:rPr>
        <w:t>水平，掌握我省产业发展所需的核心技术成果。</w:t>
      </w:r>
    </w:p>
    <w:p w:rsidR="00701626" w:rsidRPr="003A1E8A" w:rsidRDefault="00701626" w:rsidP="00701626">
      <w:pPr>
        <w:widowControl/>
        <w:snapToGrid w:val="0"/>
        <w:spacing w:line="600" w:lineRule="exact"/>
        <w:ind w:firstLineChars="0" w:firstLine="0"/>
        <w:jc w:val="left"/>
        <w:rPr>
          <w:rFonts w:hAnsi="????" w:cs="宋体"/>
          <w:color w:val="000000"/>
          <w:kern w:val="0"/>
          <w:szCs w:val="32"/>
        </w:rPr>
      </w:pPr>
      <w:r w:rsidRPr="003A1E8A">
        <w:rPr>
          <w:rFonts w:hAnsi="仿宋" w:cs="宋体" w:hint="eastAsia"/>
          <w:color w:val="000000"/>
          <w:kern w:val="0"/>
          <w:szCs w:val="32"/>
        </w:rPr>
        <w:t xml:space="preserve">　　（3）团队有稳定的主攻方向，根据企业的需求，在研究开发、成果转化、人才培养、平台建设等方面有明确的目标任务。</w:t>
      </w:r>
    </w:p>
    <w:p w:rsidR="00701626" w:rsidRPr="003A1E8A" w:rsidRDefault="00701626" w:rsidP="00701626">
      <w:pPr>
        <w:widowControl/>
        <w:snapToGrid w:val="0"/>
        <w:spacing w:line="600" w:lineRule="exact"/>
        <w:ind w:firstLineChars="0" w:firstLine="0"/>
        <w:jc w:val="left"/>
        <w:rPr>
          <w:rFonts w:hAnsi="????" w:cs="宋体"/>
          <w:color w:val="000000"/>
          <w:kern w:val="0"/>
          <w:szCs w:val="32"/>
        </w:rPr>
      </w:pPr>
      <w:r w:rsidRPr="003A1E8A">
        <w:rPr>
          <w:rFonts w:hAnsi="仿宋" w:cs="宋体" w:hint="eastAsia"/>
          <w:color w:val="000000"/>
          <w:kern w:val="0"/>
          <w:szCs w:val="32"/>
        </w:rPr>
        <w:t xml:space="preserve">　　（4）团队负责人本人应与企业签订工作（劳动）合同或协议（首次合同或合作协议应在申报截止日前</w:t>
      </w:r>
      <w:r w:rsidRPr="003A1E8A">
        <w:rPr>
          <w:rFonts w:hAnsi="仿宋" w:cs="宋体"/>
          <w:color w:val="000000"/>
          <w:kern w:val="0"/>
          <w:szCs w:val="32"/>
        </w:rPr>
        <w:t>5</w:t>
      </w:r>
      <w:r w:rsidRPr="003A1E8A">
        <w:rPr>
          <w:rFonts w:hAnsi="仿宋" w:cs="宋体" w:hint="eastAsia"/>
          <w:color w:val="000000"/>
          <w:kern w:val="0"/>
          <w:szCs w:val="32"/>
        </w:rPr>
        <w:t>年以内签署），且承诺团队入选后在企业的服务年限不少于</w:t>
      </w:r>
      <w:r w:rsidRPr="003A1E8A">
        <w:rPr>
          <w:rFonts w:hAnsi="仿宋" w:cs="宋体"/>
          <w:color w:val="000000"/>
          <w:kern w:val="0"/>
          <w:szCs w:val="32"/>
        </w:rPr>
        <w:t>3</w:t>
      </w:r>
      <w:r w:rsidRPr="003A1E8A">
        <w:rPr>
          <w:rFonts w:hAnsi="仿宋" w:cs="宋体" w:hint="eastAsia"/>
          <w:color w:val="000000"/>
          <w:kern w:val="0"/>
          <w:szCs w:val="32"/>
        </w:rPr>
        <w:t>年，每年在企业的工作时间不少于</w:t>
      </w:r>
      <w:r w:rsidRPr="003A1E8A">
        <w:rPr>
          <w:rFonts w:hAnsi="仿宋" w:cs="宋体"/>
          <w:color w:val="000000"/>
          <w:kern w:val="0"/>
          <w:szCs w:val="32"/>
        </w:rPr>
        <w:t>3</w:t>
      </w:r>
      <w:r w:rsidRPr="003A1E8A">
        <w:rPr>
          <w:rFonts w:hAnsi="仿宋" w:cs="宋体" w:hint="eastAsia"/>
          <w:color w:val="000000"/>
          <w:kern w:val="0"/>
          <w:szCs w:val="32"/>
        </w:rPr>
        <w:t>个月。</w:t>
      </w:r>
    </w:p>
    <w:p w:rsidR="00701626" w:rsidRPr="003A1E8A" w:rsidRDefault="00701626" w:rsidP="00701626">
      <w:pPr>
        <w:widowControl/>
        <w:snapToGrid w:val="0"/>
        <w:spacing w:line="600" w:lineRule="exact"/>
        <w:ind w:firstLineChars="0" w:firstLine="0"/>
        <w:jc w:val="left"/>
        <w:rPr>
          <w:rFonts w:hAnsi="仿宋" w:cs="宋体"/>
          <w:color w:val="000000"/>
          <w:kern w:val="0"/>
          <w:szCs w:val="32"/>
        </w:rPr>
      </w:pPr>
      <w:r w:rsidRPr="003A1E8A">
        <w:rPr>
          <w:rFonts w:hAnsi="仿宋" w:cs="宋体" w:hint="eastAsia"/>
          <w:color w:val="000000"/>
          <w:kern w:val="0"/>
          <w:szCs w:val="32"/>
        </w:rPr>
        <w:lastRenderedPageBreak/>
        <w:t xml:space="preserve">　　（5）引进团队的企业应</w:t>
      </w:r>
      <w:r w:rsidRPr="003A1E8A">
        <w:rPr>
          <w:rFonts w:hAnsi="仿宋_GB2312" w:cs="宋体" w:hint="eastAsia"/>
          <w:color w:val="000000"/>
          <w:kern w:val="0"/>
          <w:szCs w:val="32"/>
        </w:rPr>
        <w:t>在河北行政区划范围内注册，具有独立法人资格。</w:t>
      </w:r>
      <w:r w:rsidRPr="003A1E8A">
        <w:rPr>
          <w:rFonts w:hAnsi="仿宋" w:cs="宋体" w:hint="eastAsia"/>
          <w:color w:val="000000"/>
          <w:kern w:val="0"/>
          <w:szCs w:val="32"/>
        </w:rPr>
        <w:t>经营运行状况良好，具有良好的成长性，</w:t>
      </w:r>
      <w:r w:rsidRPr="003A1E8A">
        <w:rPr>
          <w:rFonts w:hAnsi="仿宋_GB2312" w:cs="宋体" w:hint="eastAsia"/>
          <w:color w:val="000000"/>
          <w:kern w:val="0"/>
          <w:szCs w:val="32"/>
        </w:rPr>
        <w:t>能</w:t>
      </w:r>
      <w:r w:rsidRPr="003A1E8A">
        <w:rPr>
          <w:rFonts w:hAnsi="仿宋" w:cs="宋体" w:hint="eastAsia"/>
          <w:color w:val="000000"/>
          <w:kern w:val="0"/>
          <w:szCs w:val="32"/>
        </w:rPr>
        <w:t>为团队完成研发、转化等目标任务提供资金、设备、人力等各类要素保障。</w:t>
      </w:r>
    </w:p>
    <w:p w:rsidR="00701626" w:rsidRPr="003A1E8A" w:rsidRDefault="00701626" w:rsidP="00701626">
      <w:pPr>
        <w:snapToGrid w:val="0"/>
        <w:spacing w:line="600" w:lineRule="exact"/>
        <w:ind w:firstLine="643"/>
        <w:outlineLvl w:val="0"/>
        <w:rPr>
          <w:b/>
          <w:bCs/>
          <w:color w:val="000000"/>
          <w:szCs w:val="32"/>
        </w:rPr>
      </w:pPr>
      <w:r w:rsidRPr="003A1E8A">
        <w:rPr>
          <w:rFonts w:hint="eastAsia"/>
          <w:b/>
          <w:bCs/>
          <w:color w:val="000000"/>
          <w:szCs w:val="32"/>
        </w:rPr>
        <w:t>2、产业创业团队（指南代码 5030102）</w:t>
      </w:r>
      <w:r w:rsidRPr="003A1E8A">
        <w:rPr>
          <w:rFonts w:hint="eastAsia"/>
          <w:color w:val="000000"/>
          <w:szCs w:val="32"/>
        </w:rPr>
        <w:t>重点支持带技术、成果、项目、资金落户河北创办企业的优秀团队，创办企业符合我省产业发展方向，能引领推动我省产业创新发展。</w:t>
      </w:r>
    </w:p>
    <w:p w:rsidR="00701626" w:rsidRPr="003A1E8A" w:rsidRDefault="00701626" w:rsidP="00701626">
      <w:pPr>
        <w:snapToGrid w:val="0"/>
        <w:spacing w:line="600" w:lineRule="exact"/>
        <w:ind w:firstLine="643"/>
        <w:outlineLvl w:val="0"/>
        <w:rPr>
          <w:rFonts w:hAnsi="Times New Roman"/>
          <w:b/>
          <w:color w:val="000000"/>
          <w:szCs w:val="32"/>
        </w:rPr>
      </w:pPr>
      <w:r w:rsidRPr="003A1E8A">
        <w:rPr>
          <w:rFonts w:ascii="楷体_GB2312" w:eastAsia="楷体_GB2312" w:hAnsi="楷体_GB2312" w:cs="楷体_GB2312" w:hint="eastAsia"/>
          <w:b/>
          <w:bCs/>
          <w:color w:val="000000"/>
          <w:szCs w:val="32"/>
        </w:rPr>
        <w:t>申报条件：</w:t>
      </w:r>
    </w:p>
    <w:p w:rsidR="00701626" w:rsidRPr="003A1E8A" w:rsidRDefault="00701626" w:rsidP="00701626">
      <w:pPr>
        <w:widowControl/>
        <w:snapToGrid w:val="0"/>
        <w:spacing w:line="600" w:lineRule="exact"/>
        <w:ind w:firstLineChars="0" w:firstLine="645"/>
        <w:jc w:val="left"/>
        <w:rPr>
          <w:rFonts w:hAnsi="仿宋" w:cs="宋体" w:hint="eastAsia"/>
          <w:bCs/>
          <w:color w:val="000000"/>
          <w:kern w:val="0"/>
          <w:szCs w:val="32"/>
        </w:rPr>
      </w:pPr>
      <w:r w:rsidRPr="003A1E8A">
        <w:rPr>
          <w:rFonts w:hAnsi="仿宋" w:cs="宋体" w:hint="eastAsia"/>
          <w:bCs/>
          <w:color w:val="000000"/>
          <w:kern w:val="0"/>
          <w:szCs w:val="32"/>
        </w:rPr>
        <w:t>（1）团队掌握国内领先以上水平的核心技术成果，产权归属明晰，目标产品明确，符合我省产业发展方向，并具有广阔市场前景。</w:t>
      </w:r>
    </w:p>
    <w:p w:rsidR="00701626" w:rsidRPr="003A1E8A" w:rsidRDefault="00701626" w:rsidP="00701626">
      <w:pPr>
        <w:widowControl/>
        <w:snapToGrid w:val="0"/>
        <w:spacing w:line="600" w:lineRule="exact"/>
        <w:ind w:firstLineChars="0" w:firstLine="645"/>
        <w:jc w:val="left"/>
        <w:rPr>
          <w:rFonts w:hAnsi="仿宋" w:cs="宋体" w:hint="eastAsia"/>
          <w:bCs/>
          <w:color w:val="000000"/>
          <w:kern w:val="0"/>
          <w:szCs w:val="32"/>
        </w:rPr>
      </w:pPr>
      <w:r w:rsidRPr="003A1E8A">
        <w:rPr>
          <w:rFonts w:hAnsi="仿宋" w:cs="宋体" w:hint="eastAsia"/>
          <w:bCs/>
          <w:color w:val="000000"/>
          <w:kern w:val="0"/>
          <w:szCs w:val="32"/>
        </w:rPr>
        <w:t>（2）团队成员由懂技术、管理、经营、金融等方面的人员组成，结构合理，合作稳定，能满足实现创业目标的需</w:t>
      </w:r>
    </w:p>
    <w:p w:rsidR="00701626" w:rsidRPr="003A1E8A" w:rsidRDefault="00701626" w:rsidP="00701626">
      <w:pPr>
        <w:widowControl/>
        <w:snapToGrid w:val="0"/>
        <w:spacing w:line="600" w:lineRule="exact"/>
        <w:ind w:firstLineChars="0" w:firstLine="0"/>
        <w:jc w:val="left"/>
        <w:rPr>
          <w:rFonts w:hAnsi="仿宋" w:cs="宋体" w:hint="eastAsia"/>
          <w:bCs/>
          <w:color w:val="000000"/>
          <w:kern w:val="0"/>
          <w:szCs w:val="32"/>
        </w:rPr>
      </w:pPr>
      <w:r w:rsidRPr="003A1E8A">
        <w:rPr>
          <w:rFonts w:hAnsi="仿宋" w:cs="宋体" w:hint="eastAsia"/>
          <w:bCs/>
          <w:color w:val="000000"/>
          <w:kern w:val="0"/>
          <w:szCs w:val="32"/>
        </w:rPr>
        <w:t>求。</w:t>
      </w:r>
    </w:p>
    <w:p w:rsidR="00701626" w:rsidRPr="003A1E8A" w:rsidRDefault="00701626" w:rsidP="00701626">
      <w:pPr>
        <w:widowControl/>
        <w:snapToGrid w:val="0"/>
        <w:spacing w:line="600" w:lineRule="exact"/>
        <w:ind w:firstLineChars="0" w:firstLine="645"/>
        <w:jc w:val="left"/>
        <w:rPr>
          <w:rFonts w:hAnsi="仿宋" w:cs="宋体" w:hint="eastAsia"/>
          <w:bCs/>
          <w:color w:val="000000"/>
          <w:kern w:val="0"/>
          <w:szCs w:val="32"/>
        </w:rPr>
      </w:pPr>
      <w:r w:rsidRPr="003A1E8A">
        <w:rPr>
          <w:rFonts w:hAnsi="仿宋" w:cs="宋体" w:hint="eastAsia"/>
          <w:bCs/>
          <w:color w:val="000000"/>
          <w:kern w:val="0"/>
          <w:szCs w:val="32"/>
        </w:rPr>
        <w:t>（3）团队成员拥有企业30%以上的股权。</w:t>
      </w:r>
    </w:p>
    <w:p w:rsidR="00701626" w:rsidRPr="003A1E8A" w:rsidRDefault="00701626" w:rsidP="00701626">
      <w:pPr>
        <w:widowControl/>
        <w:snapToGrid w:val="0"/>
        <w:spacing w:line="600" w:lineRule="exact"/>
        <w:ind w:firstLineChars="0" w:firstLine="645"/>
        <w:jc w:val="left"/>
        <w:rPr>
          <w:rFonts w:hAnsi="仿宋" w:cs="宋体"/>
          <w:bCs/>
          <w:color w:val="000000"/>
          <w:kern w:val="0"/>
          <w:szCs w:val="32"/>
        </w:rPr>
      </w:pPr>
      <w:r w:rsidRPr="003A1E8A">
        <w:rPr>
          <w:rFonts w:hAnsi="仿宋" w:cs="宋体" w:hint="eastAsia"/>
          <w:bCs/>
          <w:color w:val="000000"/>
          <w:kern w:val="0"/>
          <w:szCs w:val="32"/>
        </w:rPr>
        <w:t>（4）团队所办企业已在河北行政区划内完成工商注册登记，成立时间在</w:t>
      </w:r>
      <w:r w:rsidRPr="003A1E8A">
        <w:rPr>
          <w:rFonts w:hAnsi="仿宋" w:cs="宋体"/>
          <w:bCs/>
          <w:color w:val="000000"/>
          <w:kern w:val="0"/>
          <w:szCs w:val="32"/>
        </w:rPr>
        <w:t>5</w:t>
      </w:r>
      <w:r w:rsidRPr="003A1E8A">
        <w:rPr>
          <w:rFonts w:hAnsi="仿宋" w:cs="宋体" w:hint="eastAsia"/>
          <w:bCs/>
          <w:color w:val="000000"/>
          <w:kern w:val="0"/>
          <w:szCs w:val="32"/>
        </w:rPr>
        <w:t>年以内。</w:t>
      </w:r>
    </w:p>
    <w:p w:rsidR="00701626" w:rsidRPr="003A1E8A" w:rsidRDefault="00701626" w:rsidP="00701626">
      <w:pPr>
        <w:snapToGrid w:val="0"/>
        <w:spacing w:line="600" w:lineRule="exact"/>
        <w:ind w:firstLineChars="0" w:firstLine="660"/>
        <w:outlineLvl w:val="0"/>
        <w:rPr>
          <w:rFonts w:hAnsi="仿宋" w:cs="宋体" w:hint="eastAsia"/>
          <w:bCs/>
          <w:color w:val="000000"/>
          <w:kern w:val="0"/>
          <w:szCs w:val="32"/>
        </w:rPr>
      </w:pPr>
      <w:r w:rsidRPr="003A1E8A">
        <w:rPr>
          <w:rFonts w:hAnsi="仿宋" w:cs="宋体" w:hint="eastAsia"/>
          <w:bCs/>
          <w:color w:val="000000"/>
          <w:kern w:val="0"/>
          <w:szCs w:val="32"/>
        </w:rPr>
        <w:t>（5）企业运行良好，具有高成长性，在技术、资金、人才、土地等方面有充分保障。</w:t>
      </w:r>
    </w:p>
    <w:p w:rsidR="00701626" w:rsidRPr="003A1E8A" w:rsidRDefault="00701626" w:rsidP="00701626">
      <w:pPr>
        <w:snapToGrid w:val="0"/>
        <w:spacing w:line="600" w:lineRule="exact"/>
        <w:ind w:firstLine="640"/>
        <w:outlineLvl w:val="0"/>
        <w:rPr>
          <w:rFonts w:ascii="楷体_GB2312" w:eastAsia="楷体_GB2312" w:hAnsi="黑体" w:cs="黑体" w:hint="eastAsia"/>
          <w:color w:val="000000"/>
          <w:szCs w:val="32"/>
        </w:rPr>
      </w:pPr>
      <w:r w:rsidRPr="003A1E8A">
        <w:rPr>
          <w:rFonts w:ascii="楷体_GB2312" w:eastAsia="楷体_GB2312" w:hAnsi="黑体" w:cs="黑体" w:hint="eastAsia"/>
          <w:color w:val="000000"/>
          <w:szCs w:val="32"/>
        </w:rPr>
        <w:t xml:space="preserve">优先主题二：院士工作站建设（指南代码 </w:t>
      </w:r>
      <w:r w:rsidRPr="003A1E8A">
        <w:rPr>
          <w:rFonts w:ascii="楷体_GB2312" w:eastAsia="楷体_GB2312" w:hAnsi="黑体" w:cs="黑体"/>
          <w:color w:val="000000"/>
          <w:szCs w:val="32"/>
        </w:rPr>
        <w:t>503010</w:t>
      </w:r>
      <w:r w:rsidRPr="003A1E8A">
        <w:rPr>
          <w:rFonts w:ascii="楷体_GB2312" w:eastAsia="楷体_GB2312" w:hAnsi="黑体" w:cs="黑体" w:hint="eastAsia"/>
          <w:color w:val="000000"/>
          <w:szCs w:val="32"/>
        </w:rPr>
        <w:t>3）</w:t>
      </w:r>
    </w:p>
    <w:p w:rsidR="00701626" w:rsidRPr="003A1E8A" w:rsidRDefault="00701626" w:rsidP="00701626">
      <w:pPr>
        <w:numPr>
          <w:ilvl w:val="0"/>
          <w:numId w:val="3"/>
        </w:numPr>
        <w:snapToGrid w:val="0"/>
        <w:spacing w:line="600" w:lineRule="exact"/>
        <w:ind w:firstLineChars="0"/>
        <w:rPr>
          <w:rFonts w:hint="eastAsia"/>
          <w:b/>
          <w:snapToGrid w:val="0"/>
          <w:color w:val="000000"/>
          <w:kern w:val="0"/>
          <w:szCs w:val="32"/>
        </w:rPr>
      </w:pPr>
      <w:r w:rsidRPr="003A1E8A">
        <w:rPr>
          <w:rFonts w:hint="eastAsia"/>
          <w:b/>
          <w:snapToGrid w:val="0"/>
          <w:color w:val="000000"/>
          <w:kern w:val="0"/>
          <w:szCs w:val="32"/>
        </w:rPr>
        <w:t>支持重点</w:t>
      </w:r>
    </w:p>
    <w:p w:rsidR="00701626" w:rsidRPr="003A1E8A" w:rsidRDefault="00701626" w:rsidP="00701626">
      <w:pPr>
        <w:snapToGrid w:val="0"/>
        <w:spacing w:line="600" w:lineRule="exact"/>
        <w:ind w:firstLine="640"/>
        <w:rPr>
          <w:snapToGrid w:val="0"/>
          <w:color w:val="000000"/>
          <w:kern w:val="0"/>
          <w:szCs w:val="32"/>
        </w:rPr>
      </w:pPr>
      <w:r w:rsidRPr="003A1E8A">
        <w:rPr>
          <w:rFonts w:hint="eastAsia"/>
          <w:snapToGrid w:val="0"/>
          <w:color w:val="000000"/>
          <w:kern w:val="0"/>
          <w:szCs w:val="32"/>
        </w:rPr>
        <w:t>从已认定的省级院士工作站中，择优支持一批引智成效突出</w:t>
      </w:r>
      <w:r w:rsidRPr="003A1E8A">
        <w:rPr>
          <w:rFonts w:hint="eastAsia"/>
          <w:snapToGrid w:val="0"/>
          <w:color w:val="000000"/>
          <w:kern w:val="0"/>
          <w:szCs w:val="32"/>
        </w:rPr>
        <w:lastRenderedPageBreak/>
        <w:t>的工作站给予经费补助，提升工作站的研发与服务水平，加强联合攻关和人才培养，推动院士重大科技成果在我省落地转化。</w:t>
      </w:r>
    </w:p>
    <w:p w:rsidR="00701626" w:rsidRPr="003A1E8A" w:rsidRDefault="00701626" w:rsidP="00701626">
      <w:pPr>
        <w:snapToGrid w:val="0"/>
        <w:spacing w:line="600" w:lineRule="exact"/>
        <w:ind w:firstLine="640"/>
        <w:rPr>
          <w:snapToGrid w:val="0"/>
          <w:color w:val="000000"/>
          <w:kern w:val="0"/>
          <w:szCs w:val="32"/>
        </w:rPr>
      </w:pPr>
      <w:r w:rsidRPr="003A1E8A">
        <w:rPr>
          <w:rFonts w:hint="eastAsia"/>
          <w:snapToGrid w:val="0"/>
          <w:color w:val="000000"/>
          <w:kern w:val="0"/>
          <w:szCs w:val="32"/>
        </w:rPr>
        <w:t>经费补助分为合作项目类补助与交流活动类补助。</w:t>
      </w:r>
    </w:p>
    <w:p w:rsidR="00701626" w:rsidRPr="003A1E8A" w:rsidRDefault="00701626" w:rsidP="00701626">
      <w:pPr>
        <w:snapToGrid w:val="0"/>
        <w:spacing w:line="600" w:lineRule="exact"/>
        <w:ind w:firstLine="643"/>
        <w:rPr>
          <w:rFonts w:hAnsi="仿宋_GB2312"/>
          <w:b/>
          <w:snapToGrid w:val="0"/>
          <w:color w:val="000000"/>
          <w:kern w:val="0"/>
          <w:szCs w:val="32"/>
        </w:rPr>
      </w:pPr>
      <w:r w:rsidRPr="003A1E8A">
        <w:rPr>
          <w:rFonts w:ascii="楷体_GB2312" w:eastAsia="楷体_GB2312" w:hAnsi="楷体_GB2312" w:cs="楷体_GB2312" w:hint="eastAsia"/>
          <w:b/>
          <w:bCs/>
          <w:color w:val="000000"/>
          <w:szCs w:val="32"/>
        </w:rPr>
        <w:t>申报条件：</w:t>
      </w:r>
      <w:r w:rsidRPr="003A1E8A">
        <w:rPr>
          <w:rFonts w:hAnsi="仿宋_GB2312" w:hint="eastAsia"/>
          <w:b/>
          <w:snapToGrid w:val="0"/>
          <w:color w:val="000000"/>
          <w:kern w:val="0"/>
          <w:szCs w:val="32"/>
        </w:rPr>
        <w:t xml:space="preserve">　　</w:t>
      </w:r>
    </w:p>
    <w:p w:rsidR="00701626" w:rsidRPr="003A1E8A" w:rsidRDefault="00701626" w:rsidP="00701626">
      <w:pPr>
        <w:snapToGrid w:val="0"/>
        <w:spacing w:line="600" w:lineRule="exact"/>
        <w:ind w:firstLineChars="0" w:firstLine="0"/>
        <w:rPr>
          <w:snapToGrid w:val="0"/>
          <w:color w:val="000000"/>
          <w:kern w:val="0"/>
          <w:szCs w:val="32"/>
        </w:rPr>
      </w:pPr>
      <w:r w:rsidRPr="003A1E8A">
        <w:rPr>
          <w:rFonts w:hint="eastAsia"/>
          <w:snapToGrid w:val="0"/>
          <w:color w:val="000000"/>
          <w:kern w:val="0"/>
          <w:szCs w:val="32"/>
        </w:rPr>
        <w:t xml:space="preserve">　　1、院士工作站运行良好，制度完善，措施到位，在年度考核中取得合格以上等次。</w:t>
      </w:r>
    </w:p>
    <w:p w:rsidR="00701626" w:rsidRPr="003A1E8A" w:rsidRDefault="00701626" w:rsidP="00701626">
      <w:pPr>
        <w:snapToGrid w:val="0"/>
        <w:spacing w:line="600" w:lineRule="exact"/>
        <w:ind w:firstLineChars="0" w:firstLine="0"/>
        <w:rPr>
          <w:snapToGrid w:val="0"/>
          <w:color w:val="000000"/>
          <w:kern w:val="0"/>
          <w:szCs w:val="32"/>
        </w:rPr>
      </w:pPr>
      <w:r w:rsidRPr="003A1E8A">
        <w:rPr>
          <w:rFonts w:hint="eastAsia"/>
          <w:snapToGrid w:val="0"/>
          <w:color w:val="000000"/>
          <w:kern w:val="0"/>
          <w:szCs w:val="32"/>
        </w:rPr>
        <w:t xml:space="preserve">　　2、合作项目类应突出：与院士合作在新产品开发、新技术研究等方面有新突破，能够解决所属行业领域重大技术瓶颈，提升相关产业发展水平。引进的院士重大科技成果在我省转化推广，有较强的示范带动作用，经济社会效益明显。</w:t>
      </w:r>
    </w:p>
    <w:p w:rsidR="00701626" w:rsidRPr="003A1E8A" w:rsidRDefault="00701626" w:rsidP="00701626">
      <w:pPr>
        <w:snapToGrid w:val="0"/>
        <w:spacing w:line="600" w:lineRule="exact"/>
        <w:ind w:firstLine="640"/>
        <w:rPr>
          <w:snapToGrid w:val="0"/>
          <w:color w:val="000000"/>
          <w:kern w:val="0"/>
          <w:szCs w:val="32"/>
        </w:rPr>
      </w:pPr>
      <w:r w:rsidRPr="003A1E8A">
        <w:rPr>
          <w:rFonts w:hint="eastAsia"/>
          <w:snapToGrid w:val="0"/>
          <w:color w:val="000000"/>
          <w:kern w:val="0"/>
          <w:szCs w:val="32"/>
        </w:rPr>
        <w:t>3、交流活动类应突出：围绕产业创新、区域经济发展需求和社会热点难点问题，组织开展了决策咨询、考察交流、高端论坛等院士行活动，取得了良好成效。</w:t>
      </w:r>
    </w:p>
    <w:p w:rsidR="00701626" w:rsidRPr="003A1E8A" w:rsidRDefault="00701626" w:rsidP="00701626">
      <w:pPr>
        <w:snapToGrid w:val="0"/>
        <w:spacing w:line="600" w:lineRule="exact"/>
        <w:ind w:firstLine="640"/>
        <w:rPr>
          <w:rFonts w:hint="eastAsia"/>
          <w:snapToGrid w:val="0"/>
          <w:color w:val="000000"/>
          <w:kern w:val="0"/>
          <w:szCs w:val="32"/>
        </w:rPr>
      </w:pPr>
      <w:r w:rsidRPr="003A1E8A">
        <w:rPr>
          <w:rFonts w:hint="eastAsia"/>
          <w:snapToGrid w:val="0"/>
          <w:color w:val="000000"/>
          <w:kern w:val="0"/>
          <w:szCs w:val="32"/>
        </w:rPr>
        <w:t>4、引进院士团队在推动我省创新平台建设、学科发展和人才培养等方面发挥了重要作用。</w:t>
      </w:r>
    </w:p>
    <w:p w:rsidR="00701626" w:rsidRPr="003A1E8A" w:rsidRDefault="00701626" w:rsidP="00701626">
      <w:pPr>
        <w:snapToGrid w:val="0"/>
        <w:spacing w:line="600" w:lineRule="exact"/>
        <w:ind w:firstLine="640"/>
        <w:outlineLvl w:val="0"/>
        <w:rPr>
          <w:rFonts w:ascii="楷体_GB2312" w:eastAsia="楷体_GB2312" w:hAnsi="黑体" w:cs="黑体" w:hint="eastAsia"/>
          <w:color w:val="000000"/>
          <w:szCs w:val="32"/>
        </w:rPr>
      </w:pPr>
      <w:r w:rsidRPr="003A1E8A">
        <w:rPr>
          <w:rFonts w:ascii="楷体_GB2312" w:eastAsia="楷体_GB2312" w:hAnsi="黑体" w:cs="黑体" w:hint="eastAsia"/>
          <w:color w:val="000000"/>
          <w:szCs w:val="32"/>
        </w:rPr>
        <w:t xml:space="preserve">优先主题三：科技型中小企业创新英才（指南代码 </w:t>
      </w:r>
      <w:r w:rsidRPr="003A1E8A">
        <w:rPr>
          <w:rFonts w:ascii="楷体_GB2312" w:eastAsia="楷体_GB2312" w:hAnsi="黑体" w:cs="黑体"/>
          <w:color w:val="000000"/>
          <w:szCs w:val="32"/>
        </w:rPr>
        <w:t>503010</w:t>
      </w:r>
      <w:r w:rsidRPr="003A1E8A">
        <w:rPr>
          <w:rFonts w:ascii="楷体_GB2312" w:eastAsia="楷体_GB2312" w:hAnsi="黑体" w:cs="黑体" w:hint="eastAsia"/>
          <w:color w:val="000000"/>
          <w:szCs w:val="32"/>
        </w:rPr>
        <w:t>4）</w:t>
      </w:r>
    </w:p>
    <w:p w:rsidR="00701626" w:rsidRPr="003A1E8A" w:rsidRDefault="00701626" w:rsidP="00701626">
      <w:pPr>
        <w:numPr>
          <w:ilvl w:val="0"/>
          <w:numId w:val="4"/>
        </w:numPr>
        <w:snapToGrid w:val="0"/>
        <w:spacing w:line="600" w:lineRule="exact"/>
        <w:ind w:firstLineChars="0"/>
        <w:rPr>
          <w:rFonts w:cs="Times New Roman" w:hint="eastAsia"/>
          <w:b/>
          <w:color w:val="000000"/>
          <w:szCs w:val="32"/>
        </w:rPr>
      </w:pPr>
      <w:r w:rsidRPr="003A1E8A">
        <w:rPr>
          <w:rFonts w:cs="Times New Roman" w:hint="eastAsia"/>
          <w:b/>
          <w:color w:val="000000"/>
          <w:szCs w:val="32"/>
        </w:rPr>
        <w:t>支持重点</w:t>
      </w:r>
    </w:p>
    <w:p w:rsidR="00701626" w:rsidRPr="003A1E8A" w:rsidRDefault="00701626" w:rsidP="00701626">
      <w:pPr>
        <w:snapToGrid w:val="0"/>
        <w:spacing w:line="600" w:lineRule="exact"/>
        <w:ind w:firstLineChars="0"/>
        <w:rPr>
          <w:rFonts w:hint="eastAsia"/>
          <w:snapToGrid w:val="0"/>
          <w:color w:val="000000"/>
          <w:kern w:val="0"/>
          <w:szCs w:val="32"/>
        </w:rPr>
      </w:pPr>
      <w:r w:rsidRPr="003A1E8A">
        <w:rPr>
          <w:rFonts w:hint="eastAsia"/>
          <w:snapToGrid w:val="0"/>
          <w:color w:val="000000"/>
          <w:kern w:val="0"/>
          <w:szCs w:val="32"/>
        </w:rPr>
        <w:t xml:space="preserve"> “河北省科技型中小企业创新英才”人选由经认定的河北省科技型中小企业推荐，原则上应具备下列条件：</w:t>
      </w:r>
    </w:p>
    <w:p w:rsidR="00701626" w:rsidRPr="003A1E8A" w:rsidRDefault="00701626" w:rsidP="00701626">
      <w:pPr>
        <w:snapToGrid w:val="0"/>
        <w:spacing w:line="600" w:lineRule="exact"/>
        <w:ind w:firstLine="640"/>
        <w:rPr>
          <w:rFonts w:hint="eastAsia"/>
          <w:snapToGrid w:val="0"/>
          <w:color w:val="000000"/>
          <w:kern w:val="0"/>
          <w:szCs w:val="32"/>
        </w:rPr>
      </w:pPr>
      <w:r w:rsidRPr="003A1E8A">
        <w:rPr>
          <w:rFonts w:hint="eastAsia"/>
          <w:snapToGrid w:val="0"/>
          <w:color w:val="000000"/>
          <w:kern w:val="0"/>
          <w:szCs w:val="32"/>
        </w:rPr>
        <w:t>1、应是企业在技术攻关、产品开发、成果转化等方面所需的关键创新人才，掌握相关核心技术或创新成果，为企业的创新发展做出了突出贡献。</w:t>
      </w:r>
    </w:p>
    <w:p w:rsidR="00701626" w:rsidRPr="003A1E8A" w:rsidRDefault="00701626" w:rsidP="00701626">
      <w:pPr>
        <w:snapToGrid w:val="0"/>
        <w:spacing w:line="600" w:lineRule="exact"/>
        <w:ind w:firstLine="640"/>
        <w:rPr>
          <w:rFonts w:hint="eastAsia"/>
          <w:snapToGrid w:val="0"/>
          <w:color w:val="000000"/>
          <w:kern w:val="0"/>
          <w:szCs w:val="32"/>
        </w:rPr>
      </w:pPr>
      <w:r w:rsidRPr="003A1E8A">
        <w:rPr>
          <w:rFonts w:hint="eastAsia"/>
          <w:snapToGrid w:val="0"/>
          <w:color w:val="000000"/>
          <w:kern w:val="0"/>
          <w:szCs w:val="32"/>
        </w:rPr>
        <w:lastRenderedPageBreak/>
        <w:t>2、具有硕士以上学历或中级以上专业技术职务任职资格。对企业急需、特需人才，可在学历、职称上适当放宽。</w:t>
      </w:r>
    </w:p>
    <w:p w:rsidR="00701626" w:rsidRPr="003A1E8A" w:rsidRDefault="00701626" w:rsidP="00701626">
      <w:pPr>
        <w:snapToGrid w:val="0"/>
        <w:spacing w:line="600" w:lineRule="exact"/>
        <w:ind w:firstLine="640"/>
        <w:rPr>
          <w:rFonts w:hint="eastAsia"/>
          <w:snapToGrid w:val="0"/>
          <w:color w:val="000000"/>
          <w:kern w:val="0"/>
          <w:szCs w:val="32"/>
        </w:rPr>
      </w:pPr>
      <w:r w:rsidRPr="003A1E8A">
        <w:rPr>
          <w:rFonts w:hint="eastAsia"/>
          <w:snapToGrid w:val="0"/>
          <w:color w:val="000000"/>
          <w:kern w:val="0"/>
          <w:szCs w:val="32"/>
        </w:rPr>
        <w:t>3、应是近5年内从省（境）内外引进，且本人与企业签订劳动（工作）合同或协议（首次合同或合作协议应在申报截止日前5年以内签署），承诺入选后在企业的服务年限不少于3年，每年在企业的工作时间不少于3个月。</w:t>
      </w:r>
    </w:p>
    <w:p w:rsidR="00701626" w:rsidRPr="003A1E8A" w:rsidRDefault="00701626" w:rsidP="00701626">
      <w:pPr>
        <w:snapToGrid w:val="0"/>
        <w:spacing w:line="600" w:lineRule="exact"/>
        <w:ind w:firstLine="640"/>
        <w:rPr>
          <w:rFonts w:hint="eastAsia"/>
          <w:snapToGrid w:val="0"/>
          <w:color w:val="000000"/>
          <w:kern w:val="0"/>
          <w:szCs w:val="32"/>
        </w:rPr>
      </w:pPr>
      <w:r w:rsidRPr="003A1E8A">
        <w:rPr>
          <w:rFonts w:hint="eastAsia"/>
          <w:snapToGrid w:val="0"/>
          <w:color w:val="000000"/>
          <w:kern w:val="0"/>
          <w:szCs w:val="32"/>
        </w:rPr>
        <w:t>4、应有今后3年在企业开展技术研发、成果转化、产品开发、人才培养等方面的目标任务。</w:t>
      </w:r>
    </w:p>
    <w:p w:rsidR="00701626" w:rsidRPr="003A1E8A" w:rsidRDefault="00701626" w:rsidP="00701626">
      <w:pPr>
        <w:snapToGrid w:val="0"/>
        <w:spacing w:line="600" w:lineRule="exact"/>
        <w:ind w:firstLine="640"/>
        <w:rPr>
          <w:snapToGrid w:val="0"/>
          <w:color w:val="000000"/>
          <w:kern w:val="0"/>
          <w:szCs w:val="32"/>
        </w:rPr>
      </w:pPr>
      <w:r w:rsidRPr="003A1E8A">
        <w:rPr>
          <w:rFonts w:hint="eastAsia"/>
          <w:snapToGrid w:val="0"/>
          <w:color w:val="000000"/>
          <w:kern w:val="0"/>
          <w:szCs w:val="32"/>
        </w:rPr>
        <w:t>凡申报2017年度科技型中小企业技术创新资金专项和科技小巨人企业专项经评审立项的, 符合以上条件的项目负责人直接入选科技型中小企业创新英才。</w:t>
      </w:r>
    </w:p>
    <w:p w:rsidR="00701626" w:rsidRPr="003A1E8A" w:rsidRDefault="00701626" w:rsidP="00701626">
      <w:pPr>
        <w:snapToGrid w:val="0"/>
        <w:spacing w:line="600" w:lineRule="exact"/>
        <w:ind w:firstLine="640"/>
        <w:rPr>
          <w:rFonts w:ascii="黑体" w:eastAsia="黑体" w:hAnsi="黑体" w:cs="楷体_GB2312" w:hint="eastAsia"/>
          <w:bCs/>
          <w:color w:val="000000"/>
          <w:kern w:val="0"/>
          <w:szCs w:val="32"/>
        </w:rPr>
      </w:pPr>
      <w:r w:rsidRPr="003A1E8A">
        <w:rPr>
          <w:rFonts w:ascii="黑体" w:eastAsia="黑体" w:hAnsi="黑体" w:cs="楷体_GB2312" w:hint="eastAsia"/>
          <w:bCs/>
          <w:color w:val="000000"/>
          <w:kern w:val="0"/>
          <w:szCs w:val="32"/>
        </w:rPr>
        <w:t>三、绩效目标</w:t>
      </w:r>
    </w:p>
    <w:p w:rsidR="00701626" w:rsidRPr="003A1E8A" w:rsidRDefault="00701626" w:rsidP="00701626">
      <w:pPr>
        <w:snapToGrid w:val="0"/>
        <w:spacing w:line="600" w:lineRule="exact"/>
        <w:ind w:firstLine="640"/>
        <w:rPr>
          <w:rFonts w:hAnsi="黑体" w:cs="楷体_GB2312" w:hint="eastAsia"/>
          <w:bCs/>
          <w:color w:val="000000"/>
          <w:kern w:val="0"/>
          <w:szCs w:val="32"/>
        </w:rPr>
      </w:pPr>
      <w:r w:rsidRPr="003A1E8A">
        <w:rPr>
          <w:rFonts w:hAnsi="黑体" w:cs="楷体_GB2312" w:hint="eastAsia"/>
          <w:bCs/>
          <w:color w:val="000000"/>
          <w:kern w:val="0"/>
          <w:szCs w:val="32"/>
        </w:rPr>
        <w:t>进一步扩大我省高层次科技创新创业人才团队的规模，提升我省企事业单位的自主创新能力和产业创新水平，促进院士工作站建设，支持企业新引进的高层次人才及其团队不少于40个，支持院士工作站组织开展不少于50个院士交流活动或合作项目。</w:t>
      </w:r>
    </w:p>
    <w:p w:rsidR="00701626" w:rsidRPr="003A1E8A" w:rsidRDefault="00701626" w:rsidP="00701626">
      <w:pPr>
        <w:snapToGrid w:val="0"/>
        <w:spacing w:line="600" w:lineRule="exact"/>
        <w:ind w:firstLine="640"/>
        <w:rPr>
          <w:rFonts w:ascii="黑体" w:eastAsia="黑体" w:hAnsi="黑体" w:cs="楷体_GB2312" w:hint="eastAsia"/>
          <w:bCs/>
          <w:color w:val="000000"/>
          <w:kern w:val="0"/>
          <w:szCs w:val="32"/>
        </w:rPr>
      </w:pPr>
      <w:r w:rsidRPr="003A1E8A">
        <w:rPr>
          <w:rFonts w:ascii="黑体" w:eastAsia="黑体" w:hAnsi="黑体" w:cs="楷体_GB2312" w:hint="eastAsia"/>
          <w:bCs/>
          <w:color w:val="000000"/>
          <w:kern w:val="0"/>
          <w:szCs w:val="32"/>
        </w:rPr>
        <w:t>四、项目安排</w:t>
      </w:r>
    </w:p>
    <w:p w:rsidR="00701626" w:rsidRPr="003A1E8A" w:rsidRDefault="00701626" w:rsidP="00701626">
      <w:pPr>
        <w:snapToGrid w:val="0"/>
        <w:spacing w:line="600" w:lineRule="exact"/>
        <w:ind w:firstLine="640"/>
        <w:rPr>
          <w:rFonts w:ascii="黑体" w:eastAsia="黑体" w:hAnsi="黑体" w:cs="楷体_GB2312" w:hint="eastAsia"/>
          <w:bCs/>
          <w:color w:val="000000"/>
          <w:kern w:val="0"/>
          <w:szCs w:val="32"/>
        </w:rPr>
      </w:pPr>
      <w:r w:rsidRPr="003A1E8A">
        <w:rPr>
          <w:rFonts w:hAnsi="黑体" w:cs="楷体_GB2312" w:hint="eastAsia"/>
          <w:bCs/>
          <w:color w:val="000000"/>
          <w:kern w:val="0"/>
          <w:szCs w:val="32"/>
        </w:rPr>
        <w:t>拟评选20个产业创新创业团队，</w:t>
      </w:r>
      <w:proofErr w:type="gramStart"/>
      <w:r w:rsidRPr="003A1E8A">
        <w:rPr>
          <w:rFonts w:hAnsi="黑体" w:cs="楷体_GB2312" w:hint="eastAsia"/>
          <w:bCs/>
          <w:color w:val="000000"/>
          <w:kern w:val="0"/>
          <w:szCs w:val="32"/>
        </w:rPr>
        <w:t>拟支持</w:t>
      </w:r>
      <w:proofErr w:type="gramEnd"/>
      <w:r w:rsidRPr="003A1E8A">
        <w:rPr>
          <w:rFonts w:hAnsi="黑体" w:cs="楷体_GB2312" w:hint="eastAsia"/>
          <w:bCs/>
          <w:color w:val="000000"/>
          <w:kern w:val="0"/>
          <w:szCs w:val="32"/>
        </w:rPr>
        <w:t>30家院士工作站建设，</w:t>
      </w:r>
      <w:r w:rsidRPr="003A1E8A">
        <w:rPr>
          <w:rFonts w:hint="eastAsia"/>
          <w:snapToGrid w:val="0"/>
          <w:color w:val="000000"/>
          <w:kern w:val="0"/>
          <w:szCs w:val="32"/>
        </w:rPr>
        <w:t>拟选拔300名</w:t>
      </w:r>
      <w:r w:rsidRPr="003A1E8A">
        <w:rPr>
          <w:rFonts w:hAnsi="黑体" w:cs="楷体_GB2312" w:hint="eastAsia"/>
          <w:bCs/>
          <w:color w:val="000000"/>
          <w:kern w:val="0"/>
          <w:szCs w:val="32"/>
        </w:rPr>
        <w:t>科技型中小企业创新英才</w:t>
      </w:r>
      <w:r w:rsidRPr="003A1E8A">
        <w:rPr>
          <w:rFonts w:hint="eastAsia"/>
          <w:snapToGrid w:val="0"/>
          <w:color w:val="000000"/>
          <w:kern w:val="0"/>
          <w:szCs w:val="32"/>
        </w:rPr>
        <w:t>。</w:t>
      </w:r>
    </w:p>
    <w:p w:rsidR="00701626" w:rsidRPr="003A1E8A" w:rsidRDefault="00701626" w:rsidP="00701626">
      <w:pPr>
        <w:snapToGrid w:val="0"/>
        <w:spacing w:line="600" w:lineRule="exact"/>
        <w:ind w:firstLine="640"/>
        <w:rPr>
          <w:rFonts w:ascii="黑体" w:eastAsia="黑体" w:hAnsi="黑体" w:cs="楷体_GB2312" w:hint="eastAsia"/>
          <w:bCs/>
          <w:color w:val="000000"/>
          <w:kern w:val="0"/>
          <w:szCs w:val="32"/>
        </w:rPr>
      </w:pPr>
      <w:r w:rsidRPr="003A1E8A">
        <w:rPr>
          <w:rFonts w:ascii="黑体" w:eastAsia="黑体" w:hAnsi="黑体" w:cs="楷体_GB2312" w:hint="eastAsia"/>
          <w:bCs/>
          <w:color w:val="000000"/>
          <w:kern w:val="0"/>
          <w:szCs w:val="32"/>
        </w:rPr>
        <w:t>五、申报要求</w:t>
      </w:r>
    </w:p>
    <w:p w:rsidR="00701626" w:rsidRPr="003A1E8A" w:rsidRDefault="00701626" w:rsidP="00701626">
      <w:pPr>
        <w:snapToGrid w:val="0"/>
        <w:spacing w:line="600" w:lineRule="exact"/>
        <w:ind w:firstLine="640"/>
        <w:rPr>
          <w:rFonts w:cs="Times New Roman"/>
          <w:color w:val="000000"/>
          <w:szCs w:val="22"/>
        </w:rPr>
      </w:pPr>
      <w:r w:rsidRPr="003A1E8A">
        <w:rPr>
          <w:rFonts w:ascii="黑体" w:eastAsia="黑体" w:hAnsi="黑体" w:cs="楷体_GB2312" w:hint="eastAsia"/>
          <w:bCs/>
          <w:color w:val="000000"/>
          <w:kern w:val="0"/>
          <w:szCs w:val="32"/>
        </w:rPr>
        <w:t>1、</w:t>
      </w:r>
      <w:r w:rsidRPr="003A1E8A">
        <w:rPr>
          <w:rFonts w:hAnsi="黑体" w:cs="楷体_GB2312" w:hint="eastAsia"/>
          <w:bCs/>
          <w:color w:val="000000"/>
          <w:kern w:val="0"/>
          <w:szCs w:val="32"/>
        </w:rPr>
        <w:t>产业创新创业团队、科技型中小企业创新英才项目，以企业为申报主体，不受限项条件限制。</w:t>
      </w:r>
    </w:p>
    <w:p w:rsidR="00701626" w:rsidRPr="003A1E8A" w:rsidRDefault="00701626" w:rsidP="00701626">
      <w:pPr>
        <w:snapToGrid w:val="0"/>
        <w:spacing w:line="600" w:lineRule="exact"/>
        <w:ind w:firstLine="640"/>
        <w:rPr>
          <w:snapToGrid w:val="0"/>
          <w:color w:val="000000"/>
          <w:kern w:val="0"/>
          <w:szCs w:val="32"/>
        </w:rPr>
      </w:pPr>
      <w:r w:rsidRPr="003A1E8A">
        <w:rPr>
          <w:rFonts w:hint="eastAsia"/>
          <w:snapToGrid w:val="0"/>
          <w:color w:val="000000"/>
          <w:kern w:val="0"/>
          <w:szCs w:val="32"/>
        </w:rPr>
        <w:lastRenderedPageBreak/>
        <w:t>2、院士工作站建设项目，每家院士工作站只能申报合作项目类和交流活动类中的一</w:t>
      </w:r>
      <w:r w:rsidRPr="003A1E8A">
        <w:rPr>
          <w:rFonts w:hAnsi="黑体" w:cs="楷体_GB2312" w:hint="eastAsia"/>
          <w:bCs/>
          <w:color w:val="000000"/>
          <w:kern w:val="0"/>
          <w:szCs w:val="32"/>
        </w:rPr>
        <w:t>类。</w:t>
      </w:r>
      <w:r w:rsidRPr="003A1E8A">
        <w:rPr>
          <w:rFonts w:hAnsi="黑体" w:cs="楷体_GB2312"/>
          <w:bCs/>
          <w:color w:val="000000"/>
          <w:kern w:val="0"/>
          <w:szCs w:val="32"/>
        </w:rPr>
        <w:t>201</w:t>
      </w:r>
      <w:r w:rsidRPr="003A1E8A">
        <w:rPr>
          <w:rFonts w:hAnsi="黑体" w:cs="楷体_GB2312" w:hint="eastAsia"/>
          <w:bCs/>
          <w:color w:val="000000"/>
          <w:kern w:val="0"/>
          <w:szCs w:val="32"/>
        </w:rPr>
        <w:t>5年度、</w:t>
      </w:r>
      <w:r w:rsidRPr="003A1E8A">
        <w:rPr>
          <w:rFonts w:hAnsi="黑体" w:cs="楷体_GB2312"/>
          <w:bCs/>
          <w:color w:val="000000"/>
          <w:kern w:val="0"/>
          <w:szCs w:val="32"/>
        </w:rPr>
        <w:t>201</w:t>
      </w:r>
      <w:r w:rsidRPr="003A1E8A">
        <w:rPr>
          <w:rFonts w:hAnsi="黑体" w:cs="楷体_GB2312" w:hint="eastAsia"/>
          <w:bCs/>
          <w:color w:val="000000"/>
          <w:kern w:val="0"/>
          <w:szCs w:val="32"/>
        </w:rPr>
        <w:t>6年度已经获得经费资助的原则上不再申报。</w:t>
      </w:r>
    </w:p>
    <w:p w:rsidR="00701626" w:rsidRPr="003A1E8A" w:rsidRDefault="00701626" w:rsidP="00701626">
      <w:pPr>
        <w:snapToGrid w:val="0"/>
        <w:spacing w:line="600" w:lineRule="exact"/>
        <w:ind w:firstLineChars="0" w:firstLine="645"/>
        <w:rPr>
          <w:rFonts w:ascii="黑体" w:eastAsia="黑体" w:hAnsi="黑体" w:hint="eastAsia"/>
          <w:snapToGrid w:val="0"/>
          <w:color w:val="000000"/>
          <w:kern w:val="0"/>
          <w:szCs w:val="32"/>
        </w:rPr>
      </w:pPr>
      <w:r w:rsidRPr="003A1E8A">
        <w:rPr>
          <w:rFonts w:ascii="黑体" w:eastAsia="黑体" w:hAnsi="黑体" w:hint="eastAsia"/>
          <w:snapToGrid w:val="0"/>
          <w:color w:val="000000"/>
          <w:kern w:val="0"/>
          <w:szCs w:val="32"/>
        </w:rPr>
        <w:t>六、申报材料</w:t>
      </w:r>
    </w:p>
    <w:p w:rsidR="00701626" w:rsidRPr="003A1E8A" w:rsidRDefault="00701626" w:rsidP="00701626">
      <w:pPr>
        <w:snapToGrid w:val="0"/>
        <w:spacing w:line="600" w:lineRule="exact"/>
        <w:ind w:firstLineChars="0" w:firstLine="645"/>
        <w:rPr>
          <w:snapToGrid w:val="0"/>
          <w:color w:val="000000"/>
          <w:kern w:val="0"/>
          <w:szCs w:val="32"/>
        </w:rPr>
      </w:pPr>
      <w:r w:rsidRPr="003A1E8A">
        <w:rPr>
          <w:rFonts w:hint="eastAsia"/>
          <w:snapToGrid w:val="0"/>
          <w:color w:val="000000"/>
          <w:kern w:val="0"/>
          <w:szCs w:val="32"/>
        </w:rPr>
        <w:t>将项目申请书及附件材料装订成册，报送一式</w:t>
      </w:r>
      <w:r w:rsidRPr="003A1E8A">
        <w:rPr>
          <w:snapToGrid w:val="0"/>
          <w:color w:val="000000"/>
          <w:kern w:val="0"/>
          <w:szCs w:val="32"/>
        </w:rPr>
        <w:t>3</w:t>
      </w:r>
      <w:r w:rsidRPr="003A1E8A">
        <w:rPr>
          <w:rFonts w:hint="eastAsia"/>
          <w:snapToGrid w:val="0"/>
          <w:color w:val="000000"/>
          <w:kern w:val="0"/>
          <w:szCs w:val="32"/>
        </w:rPr>
        <w:t>份。</w:t>
      </w:r>
      <w:r w:rsidRPr="003A1E8A">
        <w:rPr>
          <w:snapToGrid w:val="0"/>
          <w:color w:val="000000"/>
          <w:kern w:val="0"/>
          <w:szCs w:val="32"/>
        </w:rPr>
        <w:t xml:space="preserve"> </w:t>
      </w:r>
    </w:p>
    <w:p w:rsidR="00701626" w:rsidRPr="003A1E8A" w:rsidRDefault="00701626" w:rsidP="00701626">
      <w:pPr>
        <w:widowControl/>
        <w:snapToGrid w:val="0"/>
        <w:spacing w:line="600" w:lineRule="exact"/>
        <w:ind w:firstLineChars="0" w:firstLine="0"/>
        <w:jc w:val="left"/>
        <w:rPr>
          <w:rFonts w:ascii="黑体" w:eastAsia="黑体" w:hAnsi="黑体" w:cs="楷体_GB2312"/>
          <w:bCs/>
          <w:color w:val="000000"/>
          <w:kern w:val="0"/>
          <w:szCs w:val="32"/>
        </w:rPr>
      </w:pPr>
      <w:r w:rsidRPr="003A1E8A">
        <w:rPr>
          <w:rFonts w:ascii="楷体_GB2312" w:eastAsia="楷体_GB2312" w:hAnsi="楷体_GB2312" w:cs="楷体_GB2312" w:hint="eastAsia"/>
          <w:bCs/>
          <w:color w:val="000000"/>
          <w:kern w:val="0"/>
          <w:szCs w:val="32"/>
        </w:rPr>
        <w:t xml:space="preserve">　　</w:t>
      </w:r>
      <w:r w:rsidRPr="003A1E8A">
        <w:rPr>
          <w:rFonts w:ascii="黑体" w:eastAsia="黑体" w:hAnsi="黑体" w:cs="楷体_GB2312" w:hint="eastAsia"/>
          <w:bCs/>
          <w:color w:val="000000"/>
          <w:kern w:val="0"/>
          <w:szCs w:val="32"/>
        </w:rPr>
        <w:t>七、受理与咨询电话</w:t>
      </w:r>
    </w:p>
    <w:p w:rsidR="00701626" w:rsidRPr="003A1E8A" w:rsidRDefault="00701626" w:rsidP="00701626">
      <w:pPr>
        <w:snapToGrid w:val="0"/>
        <w:spacing w:line="600" w:lineRule="exact"/>
        <w:ind w:leftChars="200" w:left="1280" w:hangingChars="200" w:hanging="640"/>
        <w:rPr>
          <w:rFonts w:hAnsi="黑体" w:cs="楷体_GB2312" w:hint="eastAsia"/>
          <w:bCs/>
          <w:color w:val="000000"/>
          <w:kern w:val="0"/>
          <w:szCs w:val="32"/>
        </w:rPr>
      </w:pPr>
      <w:r w:rsidRPr="003A1E8A">
        <w:rPr>
          <w:rFonts w:hint="eastAsia"/>
          <w:snapToGrid w:val="0"/>
          <w:color w:val="000000"/>
          <w:kern w:val="0"/>
          <w:szCs w:val="32"/>
        </w:rPr>
        <w:t>1、</w:t>
      </w:r>
      <w:r w:rsidRPr="003A1E8A">
        <w:rPr>
          <w:rFonts w:hAnsi="黑体" w:cs="楷体_GB2312" w:hint="eastAsia"/>
          <w:bCs/>
          <w:color w:val="000000"/>
          <w:kern w:val="0"/>
          <w:szCs w:val="32"/>
        </w:rPr>
        <w:t xml:space="preserve">产业创新创业团队、科技型中小企业创新英才项目  </w:t>
      </w:r>
    </w:p>
    <w:p w:rsidR="00701626" w:rsidRPr="003A1E8A" w:rsidRDefault="00701626" w:rsidP="00701626">
      <w:pPr>
        <w:snapToGrid w:val="0"/>
        <w:spacing w:line="600" w:lineRule="exact"/>
        <w:ind w:firstLineChars="360" w:firstLine="1152"/>
        <w:rPr>
          <w:rFonts w:hint="eastAsia"/>
          <w:snapToGrid w:val="0"/>
          <w:color w:val="000000"/>
          <w:kern w:val="0"/>
          <w:szCs w:val="32"/>
        </w:rPr>
      </w:pPr>
      <w:r w:rsidRPr="003A1E8A">
        <w:rPr>
          <w:rFonts w:hint="eastAsia"/>
          <w:snapToGrid w:val="0"/>
          <w:color w:val="000000"/>
          <w:kern w:val="0"/>
          <w:szCs w:val="32"/>
        </w:rPr>
        <w:t>人事处</w:t>
      </w:r>
      <w:r w:rsidRPr="003A1E8A">
        <w:rPr>
          <w:snapToGrid w:val="0"/>
          <w:color w:val="000000"/>
          <w:kern w:val="0"/>
          <w:szCs w:val="32"/>
        </w:rPr>
        <w:t xml:space="preserve">  </w:t>
      </w:r>
      <w:r w:rsidRPr="003A1E8A">
        <w:rPr>
          <w:rFonts w:hint="eastAsia"/>
          <w:snapToGrid w:val="0"/>
          <w:color w:val="000000"/>
          <w:kern w:val="0"/>
          <w:szCs w:val="32"/>
        </w:rPr>
        <w:t>0311-85811566</w:t>
      </w:r>
    </w:p>
    <w:p w:rsidR="00701626" w:rsidRPr="003A1E8A" w:rsidRDefault="00701626" w:rsidP="00701626">
      <w:pPr>
        <w:snapToGrid w:val="0"/>
        <w:spacing w:line="600" w:lineRule="exact"/>
        <w:ind w:firstLineChars="0" w:firstLine="660"/>
        <w:rPr>
          <w:rFonts w:hint="eastAsia"/>
          <w:snapToGrid w:val="0"/>
          <w:color w:val="000000"/>
          <w:kern w:val="0"/>
          <w:szCs w:val="32"/>
        </w:rPr>
      </w:pPr>
      <w:r w:rsidRPr="003A1E8A">
        <w:rPr>
          <w:rFonts w:hint="eastAsia"/>
          <w:snapToGrid w:val="0"/>
          <w:color w:val="000000"/>
          <w:kern w:val="0"/>
          <w:szCs w:val="32"/>
        </w:rPr>
        <w:t>2、院士工作站建设项目</w:t>
      </w:r>
    </w:p>
    <w:p w:rsidR="00701626" w:rsidRPr="003A1E8A" w:rsidRDefault="00701626" w:rsidP="00701626">
      <w:pPr>
        <w:snapToGrid w:val="0"/>
        <w:spacing w:line="600" w:lineRule="exact"/>
        <w:ind w:firstLineChars="360" w:firstLine="1152"/>
        <w:rPr>
          <w:color w:val="000000"/>
        </w:rPr>
      </w:pPr>
      <w:r w:rsidRPr="003A1E8A">
        <w:rPr>
          <w:rFonts w:hint="eastAsia"/>
          <w:snapToGrid w:val="0"/>
          <w:color w:val="000000"/>
          <w:kern w:val="0"/>
          <w:szCs w:val="32"/>
        </w:rPr>
        <w:t xml:space="preserve">人事处  </w:t>
      </w:r>
      <w:r w:rsidRPr="003A1E8A">
        <w:rPr>
          <w:snapToGrid w:val="0"/>
          <w:color w:val="000000"/>
          <w:kern w:val="0"/>
          <w:szCs w:val="32"/>
        </w:rPr>
        <w:t>0311-85882296</w:t>
      </w:r>
    </w:p>
    <w:p w:rsidR="00701626" w:rsidRPr="003A1E8A" w:rsidRDefault="00701626" w:rsidP="00701626">
      <w:pPr>
        <w:snapToGrid w:val="0"/>
        <w:spacing w:line="600" w:lineRule="exact"/>
        <w:ind w:firstLineChars="0" w:firstLine="645"/>
        <w:rPr>
          <w:rFonts w:ascii="黑体" w:eastAsia="黑体" w:hAnsi="黑体" w:cs="黑体" w:hint="eastAsia"/>
          <w:snapToGrid w:val="0"/>
          <w:color w:val="000000"/>
          <w:kern w:val="0"/>
          <w:szCs w:val="32"/>
        </w:rPr>
      </w:pPr>
      <w:r w:rsidRPr="003A1E8A">
        <w:rPr>
          <w:rFonts w:ascii="黑体" w:eastAsia="黑体" w:hAnsi="黑体" w:cs="黑体" w:hint="eastAsia"/>
          <w:snapToGrid w:val="0"/>
          <w:color w:val="000000"/>
          <w:kern w:val="0"/>
          <w:szCs w:val="32"/>
        </w:rPr>
        <w:t>八、申报受理时间和地点</w:t>
      </w:r>
    </w:p>
    <w:p w:rsidR="00701626" w:rsidRPr="003A1E8A" w:rsidRDefault="00701626" w:rsidP="00701626">
      <w:pPr>
        <w:snapToGrid w:val="0"/>
        <w:spacing w:line="600" w:lineRule="exact"/>
        <w:ind w:firstLineChars="0" w:firstLine="645"/>
        <w:rPr>
          <w:rFonts w:hint="eastAsia"/>
          <w:color w:val="000000"/>
        </w:rPr>
      </w:pPr>
      <w:r w:rsidRPr="003A1E8A">
        <w:rPr>
          <w:rFonts w:hAnsi="黑体" w:cs="黑体" w:hint="eastAsia"/>
          <w:snapToGrid w:val="0"/>
          <w:color w:val="000000"/>
          <w:kern w:val="0"/>
          <w:szCs w:val="32"/>
        </w:rPr>
        <w:t>各申报单位请于6月30日-7月30日完成网上申报，纸质材料于8月1日前报送至石家庄市</w:t>
      </w:r>
      <w:proofErr w:type="gramStart"/>
      <w:r w:rsidRPr="003A1E8A">
        <w:rPr>
          <w:rFonts w:hAnsi="黑体" w:cs="黑体" w:hint="eastAsia"/>
          <w:snapToGrid w:val="0"/>
          <w:color w:val="000000"/>
          <w:kern w:val="0"/>
          <w:szCs w:val="32"/>
        </w:rPr>
        <w:t>裕</w:t>
      </w:r>
      <w:proofErr w:type="gramEnd"/>
      <w:r w:rsidRPr="003A1E8A">
        <w:rPr>
          <w:rFonts w:hAnsi="黑体" w:cs="黑体" w:hint="eastAsia"/>
          <w:snapToGrid w:val="0"/>
          <w:color w:val="000000"/>
          <w:kern w:val="0"/>
          <w:szCs w:val="32"/>
        </w:rPr>
        <w:t>华东路105号科技大厦1113室。</w:t>
      </w:r>
    </w:p>
    <w:p w:rsidR="006406A0" w:rsidRPr="00701626" w:rsidRDefault="006406A0" w:rsidP="00701626">
      <w:pPr>
        <w:ind w:firstLine="640"/>
      </w:pPr>
      <w:bookmarkStart w:id="0" w:name="_GoBack"/>
      <w:bookmarkEnd w:id="0"/>
    </w:p>
    <w:sectPr w:rsidR="006406A0" w:rsidRPr="00701626" w:rsidSect="007C1B80">
      <w:headerReference w:type="even" r:id="rId6"/>
      <w:headerReference w:type="default" r:id="rId7"/>
      <w:footerReference w:type="even" r:id="rId8"/>
      <w:footerReference w:type="default" r:id="rId9"/>
      <w:headerReference w:type="first" r:id="rId10"/>
      <w:footerReference w:type="first" r:id="rId11"/>
      <w:pgSz w:w="11906" w:h="16838" w:code="9"/>
      <w:pgMar w:top="2098" w:right="1418" w:bottom="1418" w:left="1418" w:header="851" w:footer="777"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AA" w:rsidRDefault="00701626" w:rsidP="0069383C">
    <w:pPr>
      <w:pStyle w:val="a4"/>
      <w:framePr w:wrap="around" w:vAnchor="text" w:hAnchor="margin" w:xAlign="outside" w:y="1"/>
      <w:ind w:firstLine="480"/>
      <w:rPr>
        <w:rStyle w:val="a6"/>
      </w:rPr>
    </w:pPr>
    <w:r>
      <w:rPr>
        <w:rStyle w:val="a6"/>
      </w:rPr>
      <w:fldChar w:fldCharType="begin"/>
    </w:r>
    <w:r>
      <w:rPr>
        <w:rStyle w:val="a6"/>
      </w:rPr>
      <w:instrText xml:space="preserve">PAGE  </w:instrText>
    </w:r>
    <w:r>
      <w:rPr>
        <w:rStyle w:val="a6"/>
      </w:rPr>
      <w:fldChar w:fldCharType="end"/>
    </w:r>
  </w:p>
  <w:p w:rsidR="001D75AA" w:rsidRDefault="00701626" w:rsidP="003A1E8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AA" w:rsidRPr="003A1E8A" w:rsidRDefault="00701626" w:rsidP="003A1E8A">
    <w:pPr>
      <w:pStyle w:val="a4"/>
      <w:framePr w:wrap="around" w:vAnchor="text" w:hAnchor="margin" w:xAlign="outside" w:y="1"/>
      <w:ind w:firstLineChars="0" w:firstLine="0"/>
      <w:rPr>
        <w:rStyle w:val="a6"/>
        <w:rFonts w:ascii="宋体" w:eastAsia="宋体" w:hAnsi="宋体"/>
        <w:sz w:val="28"/>
        <w:szCs w:val="28"/>
      </w:rPr>
    </w:pPr>
    <w:r w:rsidRPr="003A1E8A">
      <w:rPr>
        <w:rStyle w:val="a6"/>
        <w:rFonts w:ascii="宋体" w:eastAsia="宋体" w:hAnsi="宋体"/>
        <w:sz w:val="28"/>
        <w:szCs w:val="28"/>
      </w:rPr>
      <w:fldChar w:fldCharType="begin"/>
    </w:r>
    <w:r w:rsidRPr="003A1E8A">
      <w:rPr>
        <w:rStyle w:val="a6"/>
        <w:rFonts w:ascii="宋体" w:eastAsia="宋体" w:hAnsi="宋体"/>
        <w:sz w:val="28"/>
        <w:szCs w:val="28"/>
      </w:rPr>
      <w:instrText xml:space="preserve">PAGE  </w:instrText>
    </w:r>
    <w:r w:rsidRPr="003A1E8A">
      <w:rPr>
        <w:rStyle w:val="a6"/>
        <w:rFonts w:ascii="宋体" w:eastAsia="宋体" w:hAnsi="宋体"/>
        <w:sz w:val="28"/>
        <w:szCs w:val="28"/>
      </w:rPr>
      <w:fldChar w:fldCharType="separate"/>
    </w:r>
    <w:r>
      <w:rPr>
        <w:rStyle w:val="a6"/>
        <w:rFonts w:ascii="宋体" w:eastAsia="宋体" w:hAnsi="宋体"/>
        <w:noProof/>
        <w:sz w:val="28"/>
        <w:szCs w:val="28"/>
      </w:rPr>
      <w:t>- 6 -</w:t>
    </w:r>
    <w:r w:rsidRPr="003A1E8A">
      <w:rPr>
        <w:rStyle w:val="a6"/>
        <w:rFonts w:ascii="宋体" w:eastAsia="宋体" w:hAnsi="宋体"/>
        <w:sz w:val="28"/>
        <w:szCs w:val="28"/>
      </w:rPr>
      <w:fldChar w:fldCharType="end"/>
    </w:r>
  </w:p>
  <w:p w:rsidR="001D75AA" w:rsidRPr="00F373AA" w:rsidRDefault="00701626" w:rsidP="003A1E8A">
    <w:pPr>
      <w:pStyle w:val="a4"/>
      <w:ind w:right="360" w:firstLineChars="0" w:firstLine="360"/>
      <w:jc w:val="center"/>
      <w:rPr>
        <w:rFonts w:ascii="宋体" w:eastAsia="宋体" w:hAnsi="宋体"/>
        <w:sz w:val="21"/>
        <w:szCs w:val="21"/>
      </w:rPr>
    </w:pPr>
  </w:p>
  <w:p w:rsidR="001D75AA" w:rsidRDefault="00701626" w:rsidP="000F194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AA" w:rsidRDefault="00701626" w:rsidP="000F194B">
    <w:pPr>
      <w:pStyle w:val="a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AA" w:rsidRDefault="00701626" w:rsidP="000F194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AA" w:rsidRPr="00CB42D9" w:rsidRDefault="00701626">
    <w:pPr>
      <w:ind w:firstLineChars="0" w:firstLine="0"/>
      <w:jc w:val="center"/>
      <w:rPr>
        <w:rFonts w:ascii="楷体" w:eastAsia="楷体" w:hAnsi="楷体"/>
        <w:color w:val="53C862"/>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AA" w:rsidRDefault="00701626" w:rsidP="007C1B80">
    <w:pPr>
      <w:pStyle w:val="a5"/>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A3D"/>
    <w:multiLevelType w:val="hybridMultilevel"/>
    <w:tmpl w:val="8088460A"/>
    <w:lvl w:ilvl="0" w:tplc="B942C05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9F255E0"/>
    <w:multiLevelType w:val="hybridMultilevel"/>
    <w:tmpl w:val="25942C00"/>
    <w:lvl w:ilvl="0" w:tplc="E2EAE6AE">
      <w:start w:val="1"/>
      <w:numFmt w:val="japaneseCounting"/>
      <w:lvlText w:val="%1、"/>
      <w:lvlJc w:val="left"/>
      <w:pPr>
        <w:ind w:left="142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A5F0DD5"/>
    <w:multiLevelType w:val="hybridMultilevel"/>
    <w:tmpl w:val="FAF64AB6"/>
    <w:lvl w:ilvl="0" w:tplc="6A1871D8">
      <w:start w:val="1"/>
      <w:numFmt w:val="japaneseCounting"/>
      <w:lvlText w:val="（%1）"/>
      <w:lvlJc w:val="left"/>
      <w:pPr>
        <w:ind w:left="1647"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6EE549A"/>
    <w:multiLevelType w:val="hybridMultilevel"/>
    <w:tmpl w:val="873A64A4"/>
    <w:lvl w:ilvl="0" w:tplc="52CCB610">
      <w:start w:val="1"/>
      <w:numFmt w:val="japaneseCounting"/>
      <w:lvlText w:val="（%1）"/>
      <w:lvlJc w:val="left"/>
      <w:pPr>
        <w:ind w:left="1720" w:hanging="1080"/>
      </w:pPr>
      <w:rPr>
        <w:rFonts w:hint="default"/>
      </w:rPr>
    </w:lvl>
    <w:lvl w:ilvl="1" w:tplc="677A1CC6">
      <w:start w:val="3"/>
      <w:numFmt w:val="japaneseCounting"/>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26"/>
    <w:rsid w:val="006406A0"/>
    <w:rsid w:val="0070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26"/>
    <w:pPr>
      <w:widowControl w:val="0"/>
      <w:ind w:firstLineChars="200" w:firstLine="200"/>
      <w:jc w:val="both"/>
    </w:pPr>
    <w:rPr>
      <w:rFonts w:ascii="仿宋_GB2312" w:eastAsia="仿宋_GB2312" w:hAnsi="Calibri" w:cs="仿宋_GB231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01626"/>
    <w:pPr>
      <w:ind w:firstLineChars="0" w:firstLine="0"/>
    </w:pPr>
    <w:rPr>
      <w:rFonts w:hAnsi="Courier New" w:cs="Times New Roman"/>
      <w:kern w:val="0"/>
      <w:sz w:val="21"/>
      <w:lang w:val="x-none" w:eastAsia="x-none"/>
    </w:rPr>
  </w:style>
  <w:style w:type="character" w:customStyle="1" w:styleId="Char">
    <w:name w:val="纯文本 Char"/>
    <w:basedOn w:val="a0"/>
    <w:link w:val="a3"/>
    <w:uiPriority w:val="99"/>
    <w:rsid w:val="00701626"/>
    <w:rPr>
      <w:rFonts w:ascii="仿宋_GB2312" w:eastAsia="仿宋_GB2312" w:hAnsi="Courier New" w:cs="Times New Roman"/>
      <w:kern w:val="0"/>
      <w:szCs w:val="20"/>
      <w:lang w:val="x-none" w:eastAsia="x-none"/>
    </w:rPr>
  </w:style>
  <w:style w:type="paragraph" w:styleId="a4">
    <w:name w:val="footer"/>
    <w:basedOn w:val="a"/>
    <w:link w:val="Char0"/>
    <w:uiPriority w:val="99"/>
    <w:unhideWhenUsed/>
    <w:rsid w:val="00701626"/>
    <w:pPr>
      <w:tabs>
        <w:tab w:val="center" w:pos="4153"/>
        <w:tab w:val="right" w:pos="8306"/>
      </w:tabs>
      <w:snapToGrid w:val="0"/>
      <w:jc w:val="left"/>
    </w:pPr>
    <w:rPr>
      <w:rFonts w:hAnsi="仿宋_GB2312" w:cs="Times New Roman"/>
      <w:kern w:val="0"/>
      <w:sz w:val="18"/>
      <w:lang w:val="x-none" w:eastAsia="x-none"/>
    </w:rPr>
  </w:style>
  <w:style w:type="character" w:customStyle="1" w:styleId="Char0">
    <w:name w:val="页脚 Char"/>
    <w:basedOn w:val="a0"/>
    <w:link w:val="a4"/>
    <w:uiPriority w:val="99"/>
    <w:rsid w:val="00701626"/>
    <w:rPr>
      <w:rFonts w:ascii="仿宋_GB2312" w:eastAsia="仿宋_GB2312" w:hAnsi="仿宋_GB2312" w:cs="Times New Roman"/>
      <w:kern w:val="0"/>
      <w:sz w:val="18"/>
      <w:szCs w:val="20"/>
      <w:lang w:val="x-none" w:eastAsia="x-none"/>
    </w:rPr>
  </w:style>
  <w:style w:type="paragraph" w:styleId="a5">
    <w:name w:val="header"/>
    <w:basedOn w:val="a"/>
    <w:link w:val="Char1"/>
    <w:uiPriority w:val="99"/>
    <w:unhideWhenUsed/>
    <w:rsid w:val="00701626"/>
    <w:pPr>
      <w:pBdr>
        <w:bottom w:val="single" w:sz="6" w:space="1" w:color="auto"/>
      </w:pBdr>
      <w:tabs>
        <w:tab w:val="center" w:pos="4153"/>
        <w:tab w:val="right" w:pos="8306"/>
      </w:tabs>
      <w:snapToGrid w:val="0"/>
      <w:jc w:val="center"/>
    </w:pPr>
    <w:rPr>
      <w:rFonts w:hAnsi="仿宋_GB2312" w:cs="Times New Roman"/>
      <w:kern w:val="0"/>
      <w:sz w:val="18"/>
      <w:lang w:val="x-none" w:eastAsia="x-none"/>
    </w:rPr>
  </w:style>
  <w:style w:type="character" w:customStyle="1" w:styleId="Char1">
    <w:name w:val="页眉 Char"/>
    <w:basedOn w:val="a0"/>
    <w:link w:val="a5"/>
    <w:uiPriority w:val="99"/>
    <w:rsid w:val="00701626"/>
    <w:rPr>
      <w:rFonts w:ascii="仿宋_GB2312" w:eastAsia="仿宋_GB2312" w:hAnsi="仿宋_GB2312" w:cs="Times New Roman"/>
      <w:kern w:val="0"/>
      <w:sz w:val="18"/>
      <w:szCs w:val="20"/>
      <w:lang w:val="x-none" w:eastAsia="x-none"/>
    </w:rPr>
  </w:style>
  <w:style w:type="character" w:styleId="a6">
    <w:name w:val="page number"/>
    <w:uiPriority w:val="99"/>
    <w:unhideWhenUsed/>
    <w:rsid w:val="00701626"/>
    <w:rPr>
      <w:rFonts w:ascii="Arial" w:hAnsi="Arial"/>
      <w:sz w:val="24"/>
      <w:lang w:val="en-US" w:eastAsia="en-US"/>
    </w:rPr>
  </w:style>
  <w:style w:type="paragraph" w:customStyle="1" w:styleId="CharCharCharCharCharCharChar">
    <w:name w:val=" Char Char Char Char Char Char Char"/>
    <w:basedOn w:val="a"/>
    <w:rsid w:val="00701626"/>
    <w:pPr>
      <w:widowControl/>
      <w:spacing w:after="160" w:line="240" w:lineRule="exact"/>
      <w:ind w:firstLineChars="0" w:firstLine="0"/>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26"/>
    <w:pPr>
      <w:widowControl w:val="0"/>
      <w:ind w:firstLineChars="200" w:firstLine="200"/>
      <w:jc w:val="both"/>
    </w:pPr>
    <w:rPr>
      <w:rFonts w:ascii="仿宋_GB2312" w:eastAsia="仿宋_GB2312" w:hAnsi="Calibri" w:cs="仿宋_GB231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01626"/>
    <w:pPr>
      <w:ind w:firstLineChars="0" w:firstLine="0"/>
    </w:pPr>
    <w:rPr>
      <w:rFonts w:hAnsi="Courier New" w:cs="Times New Roman"/>
      <w:kern w:val="0"/>
      <w:sz w:val="21"/>
      <w:lang w:val="x-none" w:eastAsia="x-none"/>
    </w:rPr>
  </w:style>
  <w:style w:type="character" w:customStyle="1" w:styleId="Char">
    <w:name w:val="纯文本 Char"/>
    <w:basedOn w:val="a0"/>
    <w:link w:val="a3"/>
    <w:uiPriority w:val="99"/>
    <w:rsid w:val="00701626"/>
    <w:rPr>
      <w:rFonts w:ascii="仿宋_GB2312" w:eastAsia="仿宋_GB2312" w:hAnsi="Courier New" w:cs="Times New Roman"/>
      <w:kern w:val="0"/>
      <w:szCs w:val="20"/>
      <w:lang w:val="x-none" w:eastAsia="x-none"/>
    </w:rPr>
  </w:style>
  <w:style w:type="paragraph" w:styleId="a4">
    <w:name w:val="footer"/>
    <w:basedOn w:val="a"/>
    <w:link w:val="Char0"/>
    <w:uiPriority w:val="99"/>
    <w:unhideWhenUsed/>
    <w:rsid w:val="00701626"/>
    <w:pPr>
      <w:tabs>
        <w:tab w:val="center" w:pos="4153"/>
        <w:tab w:val="right" w:pos="8306"/>
      </w:tabs>
      <w:snapToGrid w:val="0"/>
      <w:jc w:val="left"/>
    </w:pPr>
    <w:rPr>
      <w:rFonts w:hAnsi="仿宋_GB2312" w:cs="Times New Roman"/>
      <w:kern w:val="0"/>
      <w:sz w:val="18"/>
      <w:lang w:val="x-none" w:eastAsia="x-none"/>
    </w:rPr>
  </w:style>
  <w:style w:type="character" w:customStyle="1" w:styleId="Char0">
    <w:name w:val="页脚 Char"/>
    <w:basedOn w:val="a0"/>
    <w:link w:val="a4"/>
    <w:uiPriority w:val="99"/>
    <w:rsid w:val="00701626"/>
    <w:rPr>
      <w:rFonts w:ascii="仿宋_GB2312" w:eastAsia="仿宋_GB2312" w:hAnsi="仿宋_GB2312" w:cs="Times New Roman"/>
      <w:kern w:val="0"/>
      <w:sz w:val="18"/>
      <w:szCs w:val="20"/>
      <w:lang w:val="x-none" w:eastAsia="x-none"/>
    </w:rPr>
  </w:style>
  <w:style w:type="paragraph" w:styleId="a5">
    <w:name w:val="header"/>
    <w:basedOn w:val="a"/>
    <w:link w:val="Char1"/>
    <w:uiPriority w:val="99"/>
    <w:unhideWhenUsed/>
    <w:rsid w:val="00701626"/>
    <w:pPr>
      <w:pBdr>
        <w:bottom w:val="single" w:sz="6" w:space="1" w:color="auto"/>
      </w:pBdr>
      <w:tabs>
        <w:tab w:val="center" w:pos="4153"/>
        <w:tab w:val="right" w:pos="8306"/>
      </w:tabs>
      <w:snapToGrid w:val="0"/>
      <w:jc w:val="center"/>
    </w:pPr>
    <w:rPr>
      <w:rFonts w:hAnsi="仿宋_GB2312" w:cs="Times New Roman"/>
      <w:kern w:val="0"/>
      <w:sz w:val="18"/>
      <w:lang w:val="x-none" w:eastAsia="x-none"/>
    </w:rPr>
  </w:style>
  <w:style w:type="character" w:customStyle="1" w:styleId="Char1">
    <w:name w:val="页眉 Char"/>
    <w:basedOn w:val="a0"/>
    <w:link w:val="a5"/>
    <w:uiPriority w:val="99"/>
    <w:rsid w:val="00701626"/>
    <w:rPr>
      <w:rFonts w:ascii="仿宋_GB2312" w:eastAsia="仿宋_GB2312" w:hAnsi="仿宋_GB2312" w:cs="Times New Roman"/>
      <w:kern w:val="0"/>
      <w:sz w:val="18"/>
      <w:szCs w:val="20"/>
      <w:lang w:val="x-none" w:eastAsia="x-none"/>
    </w:rPr>
  </w:style>
  <w:style w:type="character" w:styleId="a6">
    <w:name w:val="page number"/>
    <w:uiPriority w:val="99"/>
    <w:unhideWhenUsed/>
    <w:rsid w:val="00701626"/>
    <w:rPr>
      <w:rFonts w:ascii="Arial" w:hAnsi="Arial"/>
      <w:sz w:val="24"/>
      <w:lang w:val="en-US" w:eastAsia="en-US"/>
    </w:rPr>
  </w:style>
  <w:style w:type="paragraph" w:customStyle="1" w:styleId="CharCharCharCharCharCharChar">
    <w:name w:val=" Char Char Char Char Char Char Char"/>
    <w:basedOn w:val="a"/>
    <w:rsid w:val="00701626"/>
    <w:pPr>
      <w:widowControl/>
      <w:spacing w:after="160" w:line="240" w:lineRule="exact"/>
      <w:ind w:firstLineChars="0" w:firstLine="0"/>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2016-07-04T01:24:00Z</dcterms:created>
  <dcterms:modified xsi:type="dcterms:W3CDTF">2016-07-04T01:25:00Z</dcterms:modified>
</cp:coreProperties>
</file>