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44"/>
          <w:szCs w:val="44"/>
        </w:rPr>
      </w:pPr>
      <w:r>
        <w:rPr>
          <w:rFonts w:hint="eastAsia" w:ascii="宋体" w:hAnsi="宋体" w:cs="宋体"/>
          <w:b/>
          <w:sz w:val="44"/>
          <w:szCs w:val="44"/>
        </w:rPr>
        <w:t>河北建筑工程学院2023年公开招聘</w:t>
      </w:r>
    </w:p>
    <w:p>
      <w:pPr>
        <w:jc w:val="center"/>
        <w:rPr>
          <w:rFonts w:ascii="楷体" w:hAnsi="楷体" w:eastAsia="楷体" w:cs="楷体"/>
          <w:b/>
          <w:color w:val="FF0000"/>
          <w:sz w:val="32"/>
          <w:szCs w:val="32"/>
        </w:rPr>
      </w:pPr>
      <w:r>
        <w:rPr>
          <w:rFonts w:hint="eastAsia" w:ascii="宋体" w:hAnsi="宋体" w:cs="宋体"/>
          <w:b/>
          <w:sz w:val="44"/>
          <w:szCs w:val="44"/>
        </w:rPr>
        <w:t>工作人员公告</w:t>
      </w:r>
    </w:p>
    <w:p>
      <w:pPr>
        <w:snapToGrid w:val="0"/>
        <w:rPr>
          <w:rFonts w:ascii="仿宋" w:hAnsi="仿宋" w:eastAsia="仿宋"/>
          <w:sz w:val="28"/>
          <w:szCs w:val="28"/>
        </w:rPr>
      </w:pPr>
    </w:p>
    <w:p>
      <w:pPr>
        <w:snapToGrid w:val="0"/>
        <w:ind w:firstLine="636"/>
        <w:rPr>
          <w:rFonts w:ascii="仿宋" w:hAnsi="仿宋" w:eastAsia="仿宋"/>
          <w:sz w:val="44"/>
          <w:szCs w:val="44"/>
        </w:rPr>
      </w:pPr>
      <w:r>
        <w:rPr>
          <w:rFonts w:hint="eastAsia" w:ascii="仿宋" w:hAnsi="仿宋" w:eastAsia="仿宋"/>
          <w:sz w:val="28"/>
          <w:szCs w:val="28"/>
        </w:rPr>
        <w:t>根据《河北省事业单位公开招聘工作人员暂行办法》，省人力资源和社会保障厅批准，河北建筑工程学院2023年拟面向社会公开招聘工作人员17名。现将有关事项公告如下：</w:t>
      </w:r>
    </w:p>
    <w:p>
      <w:pPr>
        <w:snapToGrid w:val="0"/>
        <w:ind w:firstLine="636"/>
        <w:rPr>
          <w:rFonts w:ascii="仿宋" w:hAnsi="仿宋" w:eastAsia="仿宋"/>
          <w:sz w:val="28"/>
          <w:szCs w:val="28"/>
        </w:rPr>
      </w:pPr>
      <w:r>
        <w:rPr>
          <w:rFonts w:hint="eastAsia" w:ascii="黑体" w:hAnsi="黑体" w:eastAsia="黑体"/>
          <w:sz w:val="28"/>
          <w:szCs w:val="28"/>
        </w:rPr>
        <w:t>一、招聘单位基本情况</w:t>
      </w:r>
    </w:p>
    <w:p>
      <w:pPr>
        <w:snapToGrid w:val="0"/>
        <w:ind w:firstLine="560" w:firstLineChars="200"/>
        <w:rPr>
          <w:rFonts w:ascii="仿宋" w:hAnsi="仿宋" w:eastAsia="仿宋"/>
          <w:sz w:val="28"/>
          <w:szCs w:val="28"/>
        </w:rPr>
      </w:pPr>
      <w:r>
        <w:rPr>
          <w:rFonts w:hint="eastAsia" w:ascii="仿宋" w:hAnsi="仿宋" w:eastAsia="仿宋"/>
          <w:sz w:val="28"/>
          <w:szCs w:val="28"/>
        </w:rPr>
        <w:t>河北建筑工程学院创建于1950年，是河北省省属全日制普通高等院校，具有硕士、学士学位授予权。经过近七十年的建设和发展，已成为以建筑产业类学科专业为主，工、管、理、文、艺相互支撑协调发展的特色鲜明的高等院校。</w:t>
      </w:r>
    </w:p>
    <w:p>
      <w:pPr>
        <w:snapToGrid w:val="0"/>
        <w:ind w:firstLine="560" w:firstLineChars="200"/>
        <w:rPr>
          <w:rFonts w:ascii="仿宋" w:hAnsi="仿宋" w:eastAsia="仿宋"/>
          <w:sz w:val="28"/>
          <w:szCs w:val="28"/>
        </w:rPr>
      </w:pPr>
      <w:r>
        <w:rPr>
          <w:rFonts w:hint="eastAsia" w:ascii="仿宋" w:hAnsi="仿宋" w:eastAsia="仿宋"/>
          <w:sz w:val="28"/>
          <w:szCs w:val="28"/>
        </w:rPr>
        <w:t>学校现有3个一级学科学术型硕士学位授权点，4个专业类别硕士专业学位授权点；有42个本科专业，2个国家级特色专业建设点，6个省级一流本科专业建设点；1个河北省院士工作站，2个省级重点学科和3个省级重点发展学科，5个省级品牌特色专业，3个省级教育创新高地，2个省级重点实验室，1个省级协同创新中心，2个省级技术创新中心，4个省级实验教学示范中心，3个省级高校应用技术研发中心，1个国家级专业综合改革试点，3个省级专业综合改革试点，1个国家级大学生校外实践教育基地，1个省级大学生创业孵化示范园，1个河北省中国特色社会主义理论体系研究基地。土木工程、建筑环境与设备工程、工程管理以及建筑学等专业先后通过了国家住房和城乡建设部的专业教育评估。</w:t>
      </w:r>
    </w:p>
    <w:p>
      <w:pPr>
        <w:snapToGrid w:val="0"/>
        <w:ind w:firstLine="560" w:firstLineChars="200"/>
        <w:rPr>
          <w:rFonts w:ascii="仿宋" w:hAnsi="仿宋" w:eastAsia="仿宋"/>
          <w:sz w:val="28"/>
          <w:szCs w:val="28"/>
        </w:rPr>
      </w:pPr>
      <w:r>
        <w:rPr>
          <w:rFonts w:hint="eastAsia" w:ascii="仿宋" w:hAnsi="仿宋" w:eastAsia="仿宋"/>
          <w:sz w:val="28"/>
          <w:szCs w:val="28"/>
        </w:rPr>
        <w:t>目前，学校正在为更好地服务建设经济强省、美丽河北和京津冀协同发展等国家战略，为加快建成“国内知名、域内一流”的河北建筑大学而努力奋斗。</w:t>
      </w:r>
    </w:p>
    <w:p>
      <w:pPr>
        <w:snapToGrid w:val="0"/>
        <w:ind w:firstLine="636"/>
        <w:rPr>
          <w:rFonts w:ascii="仿宋" w:hAnsi="仿宋" w:eastAsia="仿宋"/>
          <w:sz w:val="28"/>
          <w:szCs w:val="28"/>
        </w:rPr>
      </w:pPr>
      <w:r>
        <w:rPr>
          <w:rFonts w:hint="eastAsia" w:ascii="黑体" w:hAnsi="黑体" w:eastAsia="黑体"/>
          <w:sz w:val="28"/>
          <w:szCs w:val="28"/>
        </w:rPr>
        <w:t>二、招聘原则</w:t>
      </w:r>
    </w:p>
    <w:p>
      <w:pPr>
        <w:snapToGrid w:val="0"/>
        <w:ind w:firstLine="636"/>
        <w:rPr>
          <w:rFonts w:ascii="仿宋" w:hAnsi="仿宋" w:eastAsia="仿宋"/>
          <w:sz w:val="28"/>
          <w:szCs w:val="28"/>
        </w:rPr>
      </w:pPr>
      <w:r>
        <w:rPr>
          <w:rFonts w:hint="eastAsia" w:ascii="仿宋" w:hAnsi="仿宋" w:eastAsia="仿宋"/>
          <w:sz w:val="28"/>
          <w:szCs w:val="28"/>
        </w:rPr>
        <w:t>坚持德才兼备，贯彻民主、公开、竞争、择优的原则，实行公开招聘，在考试、考察的基础上择优聘用。</w:t>
      </w:r>
    </w:p>
    <w:p>
      <w:pPr>
        <w:snapToGrid w:val="0"/>
        <w:ind w:firstLine="636"/>
        <w:rPr>
          <w:rFonts w:ascii="仿宋" w:hAnsi="仿宋" w:eastAsia="仿宋"/>
          <w:sz w:val="28"/>
          <w:szCs w:val="28"/>
        </w:rPr>
      </w:pPr>
      <w:r>
        <w:rPr>
          <w:rFonts w:hint="eastAsia" w:ascii="黑体" w:hAnsi="黑体" w:eastAsia="黑体"/>
          <w:sz w:val="28"/>
          <w:szCs w:val="28"/>
        </w:rPr>
        <w:t>三、招聘方式</w:t>
      </w:r>
    </w:p>
    <w:p>
      <w:pPr>
        <w:snapToGrid w:val="0"/>
        <w:ind w:firstLine="636"/>
        <w:rPr>
          <w:rFonts w:ascii="仿宋" w:hAnsi="仿宋" w:eastAsia="仿宋"/>
          <w:sz w:val="28"/>
          <w:szCs w:val="28"/>
        </w:rPr>
      </w:pPr>
      <w:r>
        <w:rPr>
          <w:rFonts w:hint="eastAsia" w:ascii="仿宋" w:hAnsi="仿宋" w:eastAsia="仿宋"/>
          <w:sz w:val="28"/>
          <w:szCs w:val="28"/>
        </w:rPr>
        <w:t>本次招聘采取统一招聘方式。</w:t>
      </w:r>
    </w:p>
    <w:p>
      <w:pPr>
        <w:snapToGrid w:val="0"/>
        <w:ind w:firstLine="636"/>
        <w:rPr>
          <w:rFonts w:ascii="仿宋" w:hAnsi="仿宋" w:eastAsia="仿宋"/>
          <w:sz w:val="28"/>
          <w:szCs w:val="28"/>
        </w:rPr>
      </w:pPr>
      <w:r>
        <w:rPr>
          <w:rFonts w:hint="eastAsia" w:ascii="仿宋" w:hAnsi="仿宋" w:eastAsia="仿宋"/>
          <w:sz w:val="28"/>
          <w:szCs w:val="28"/>
        </w:rPr>
        <w:t>按照制定招聘方案、发布招聘公告、报名及资格审查、招聘考试及心理测试、考察、体检、拟聘人员公示、办理聘用手续、订立聘用合同等步骤进行。</w:t>
      </w:r>
    </w:p>
    <w:p>
      <w:pPr>
        <w:snapToGrid w:val="0"/>
        <w:ind w:firstLine="636"/>
        <w:rPr>
          <w:rFonts w:ascii="仿宋" w:hAnsi="仿宋" w:eastAsia="仿宋"/>
          <w:sz w:val="28"/>
          <w:szCs w:val="28"/>
        </w:rPr>
      </w:pPr>
      <w:r>
        <w:rPr>
          <w:rFonts w:hint="eastAsia" w:ascii="黑体" w:hAnsi="黑体" w:eastAsia="黑体"/>
          <w:sz w:val="28"/>
          <w:szCs w:val="28"/>
        </w:rPr>
        <w:t>四、招聘条件、岗位、人数</w:t>
      </w:r>
    </w:p>
    <w:p>
      <w:pPr>
        <w:snapToGrid w:val="0"/>
        <w:ind w:firstLine="636"/>
        <w:rPr>
          <w:rFonts w:ascii="仿宋" w:hAnsi="仿宋" w:eastAsia="仿宋"/>
          <w:b/>
          <w:bCs/>
          <w:sz w:val="28"/>
          <w:szCs w:val="28"/>
        </w:rPr>
      </w:pPr>
      <w:r>
        <w:rPr>
          <w:rFonts w:hint="eastAsia" w:ascii="仿宋" w:hAnsi="仿宋" w:eastAsia="仿宋"/>
          <w:b/>
          <w:bCs/>
          <w:sz w:val="28"/>
          <w:szCs w:val="28"/>
        </w:rPr>
        <w:t>（一）应聘人员应具备以下基本条件：</w:t>
      </w:r>
    </w:p>
    <w:p>
      <w:pPr>
        <w:snapToGrid w:val="0"/>
        <w:ind w:firstLine="636"/>
        <w:rPr>
          <w:rFonts w:hint="eastAsia" w:ascii="仿宋" w:hAnsi="仿宋" w:eastAsia="仿宋" w:cs="仿宋"/>
          <w:color w:val="333333"/>
          <w:sz w:val="28"/>
          <w:szCs w:val="28"/>
        </w:rPr>
      </w:pPr>
      <w:r>
        <w:rPr>
          <w:rFonts w:hint="eastAsia" w:ascii="仿宋" w:hAnsi="仿宋" w:eastAsia="仿宋"/>
          <w:sz w:val="28"/>
          <w:szCs w:val="28"/>
        </w:rPr>
        <w:t>1</w:t>
      </w:r>
      <w:r>
        <w:rPr>
          <w:rFonts w:hint="eastAsia" w:ascii="仿宋" w:hAnsi="仿宋" w:eastAsia="仿宋" w:cs="仿宋"/>
          <w:color w:val="333333"/>
          <w:sz w:val="28"/>
          <w:szCs w:val="28"/>
        </w:rPr>
        <w:t>.具有中华人民共和国国籍。</w:t>
      </w:r>
    </w:p>
    <w:p>
      <w:pPr>
        <w:snapToGrid w:val="0"/>
        <w:ind w:firstLine="636"/>
        <w:rPr>
          <w:rFonts w:ascii="仿宋" w:hAnsi="仿宋" w:eastAsia="仿宋"/>
          <w:sz w:val="28"/>
          <w:szCs w:val="28"/>
        </w:rPr>
      </w:pPr>
      <w:r>
        <w:rPr>
          <w:rFonts w:hint="eastAsia" w:ascii="仿宋" w:hAnsi="仿宋" w:eastAsia="仿宋" w:cs="仿宋"/>
          <w:color w:val="333333"/>
          <w:sz w:val="28"/>
          <w:szCs w:val="28"/>
        </w:rPr>
        <w:t>2.18-35周岁（1987年</w:t>
      </w:r>
      <w:r>
        <w:rPr>
          <w:rFonts w:hint="eastAsia" w:ascii="仿宋" w:hAnsi="仿宋" w:eastAsia="仿宋" w:cs="仿宋"/>
          <w:color w:val="333333"/>
          <w:sz w:val="28"/>
          <w:szCs w:val="28"/>
          <w:lang w:val="en-US" w:eastAsia="zh-CN"/>
        </w:rPr>
        <w:t>6</w:t>
      </w:r>
      <w:bookmarkStart w:id="0" w:name="_GoBack"/>
      <w:r>
        <w:rPr>
          <w:rFonts w:hint="eastAsia" w:ascii="仿宋" w:hAnsi="仿宋" w:eastAsia="仿宋" w:cs="仿宋"/>
          <w:color w:val="333333"/>
          <w:sz w:val="28"/>
          <w:szCs w:val="28"/>
        </w:rPr>
        <w:t>月</w:t>
      </w:r>
      <w:bookmarkEnd w:id="0"/>
      <w:r>
        <w:rPr>
          <w:rFonts w:hint="eastAsia" w:ascii="仿宋" w:hAnsi="仿宋" w:eastAsia="仿宋" w:cs="仿宋"/>
          <w:color w:val="333333"/>
          <w:sz w:val="28"/>
          <w:szCs w:val="28"/>
          <w:lang w:val="en-US" w:eastAsia="zh-CN"/>
        </w:rPr>
        <w:t>5</w:t>
      </w:r>
      <w:r>
        <w:rPr>
          <w:rFonts w:hint="eastAsia" w:ascii="仿宋" w:hAnsi="仿宋" w:eastAsia="仿宋" w:cs="仿宋"/>
          <w:color w:val="333333"/>
          <w:sz w:val="28"/>
          <w:szCs w:val="28"/>
        </w:rPr>
        <w:t>日至2005年</w:t>
      </w:r>
      <w:r>
        <w:rPr>
          <w:rFonts w:hint="eastAsia" w:ascii="仿宋" w:hAnsi="仿宋" w:eastAsia="仿宋" w:cs="仿宋"/>
          <w:color w:val="333333"/>
          <w:sz w:val="28"/>
          <w:szCs w:val="28"/>
          <w:lang w:val="en-US" w:eastAsia="zh-CN"/>
        </w:rPr>
        <w:t>6</w:t>
      </w:r>
      <w:r>
        <w:rPr>
          <w:rFonts w:hint="eastAsia" w:ascii="仿宋" w:hAnsi="仿宋" w:eastAsia="仿宋" w:cs="仿宋"/>
          <w:color w:val="333333"/>
          <w:sz w:val="28"/>
          <w:szCs w:val="28"/>
        </w:rPr>
        <w:t>月</w:t>
      </w:r>
      <w:r>
        <w:rPr>
          <w:rFonts w:hint="eastAsia" w:ascii="仿宋" w:hAnsi="仿宋" w:eastAsia="仿宋" w:cs="仿宋"/>
          <w:color w:val="333333"/>
          <w:sz w:val="28"/>
          <w:szCs w:val="28"/>
          <w:lang w:val="en-US" w:eastAsia="zh-CN"/>
        </w:rPr>
        <w:t>5</w:t>
      </w:r>
      <w:r>
        <w:rPr>
          <w:rFonts w:hint="eastAsia" w:ascii="仿宋" w:hAnsi="仿宋" w:eastAsia="仿宋" w:cs="仿宋"/>
          <w:color w:val="333333"/>
          <w:sz w:val="28"/>
          <w:szCs w:val="28"/>
        </w:rPr>
        <w:t>日期间出生）。</w:t>
      </w:r>
    </w:p>
    <w:p>
      <w:pPr>
        <w:snapToGrid w:val="0"/>
        <w:ind w:firstLine="636"/>
        <w:rPr>
          <w:rFonts w:ascii="仿宋" w:hAnsi="仿宋" w:eastAsia="仿宋"/>
          <w:sz w:val="28"/>
          <w:szCs w:val="28"/>
        </w:rPr>
      </w:pPr>
      <w:r>
        <w:rPr>
          <w:rFonts w:hint="eastAsia" w:ascii="仿宋" w:hAnsi="仿宋" w:eastAsia="仿宋"/>
          <w:sz w:val="28"/>
          <w:szCs w:val="28"/>
        </w:rPr>
        <w:t>3.拥护中华人民共和国宪法。</w:t>
      </w:r>
    </w:p>
    <w:p>
      <w:pPr>
        <w:snapToGrid w:val="0"/>
        <w:ind w:firstLine="636"/>
        <w:rPr>
          <w:rFonts w:ascii="仿宋" w:hAnsi="仿宋" w:eastAsia="仿宋"/>
          <w:sz w:val="28"/>
          <w:szCs w:val="28"/>
        </w:rPr>
      </w:pPr>
      <w:r>
        <w:rPr>
          <w:rFonts w:hint="eastAsia" w:ascii="仿宋" w:hAnsi="仿宋" w:eastAsia="仿宋"/>
          <w:sz w:val="28"/>
          <w:szCs w:val="28"/>
        </w:rPr>
        <w:t>4.具有良好的品行。</w:t>
      </w:r>
    </w:p>
    <w:p>
      <w:pPr>
        <w:snapToGrid w:val="0"/>
        <w:ind w:firstLine="636"/>
        <w:rPr>
          <w:rFonts w:ascii="仿宋" w:hAnsi="仿宋" w:eastAsia="仿宋"/>
          <w:sz w:val="28"/>
          <w:szCs w:val="28"/>
        </w:rPr>
      </w:pPr>
      <w:r>
        <w:rPr>
          <w:rFonts w:hint="eastAsia" w:ascii="仿宋" w:hAnsi="仿宋" w:eastAsia="仿宋"/>
          <w:sz w:val="28"/>
          <w:szCs w:val="28"/>
        </w:rPr>
        <w:t>5.具有符合岗位要求的工作能力。</w:t>
      </w:r>
    </w:p>
    <w:p>
      <w:pPr>
        <w:snapToGrid w:val="0"/>
        <w:ind w:firstLine="636"/>
        <w:rPr>
          <w:rFonts w:ascii="仿宋" w:hAnsi="仿宋" w:eastAsia="仿宋"/>
          <w:sz w:val="28"/>
          <w:szCs w:val="28"/>
        </w:rPr>
      </w:pPr>
      <w:r>
        <w:rPr>
          <w:rFonts w:hint="eastAsia" w:ascii="仿宋" w:hAnsi="仿宋" w:eastAsia="仿宋"/>
          <w:sz w:val="28"/>
          <w:szCs w:val="28"/>
        </w:rPr>
        <w:t>6.具有正常履行职责的身体条件。</w:t>
      </w:r>
    </w:p>
    <w:p>
      <w:pPr>
        <w:snapToGrid w:val="0"/>
        <w:ind w:firstLine="636"/>
        <w:rPr>
          <w:rFonts w:ascii="仿宋" w:hAnsi="仿宋" w:eastAsia="仿宋"/>
          <w:sz w:val="28"/>
          <w:szCs w:val="28"/>
        </w:rPr>
      </w:pPr>
      <w:r>
        <w:rPr>
          <w:rFonts w:hint="eastAsia" w:ascii="仿宋" w:hAnsi="仿宋" w:eastAsia="仿宋"/>
          <w:sz w:val="28"/>
          <w:szCs w:val="28"/>
        </w:rPr>
        <w:t>7.具备报考岗位所要求的其他资格条件。</w:t>
      </w:r>
    </w:p>
    <w:p>
      <w:pPr>
        <w:snapToGrid w:val="0"/>
        <w:ind w:firstLine="636"/>
        <w:rPr>
          <w:rFonts w:ascii="仿宋" w:hAnsi="仿宋" w:eastAsia="仿宋"/>
          <w:b/>
          <w:bCs/>
          <w:sz w:val="28"/>
          <w:szCs w:val="28"/>
        </w:rPr>
      </w:pPr>
      <w:r>
        <w:rPr>
          <w:rFonts w:hint="eastAsia" w:ascii="仿宋" w:hAnsi="仿宋" w:eastAsia="仿宋"/>
          <w:b/>
          <w:bCs/>
          <w:sz w:val="28"/>
          <w:szCs w:val="28"/>
        </w:rPr>
        <w:t>(二)招聘人数和岗位条件：</w:t>
      </w:r>
    </w:p>
    <w:p>
      <w:pPr>
        <w:snapToGrid w:val="0"/>
        <w:ind w:firstLine="636"/>
        <w:rPr>
          <w:rFonts w:hint="eastAsia" w:ascii="仿宋" w:hAnsi="仿宋" w:eastAsia="仿宋"/>
          <w:sz w:val="28"/>
          <w:szCs w:val="28"/>
        </w:rPr>
      </w:pPr>
      <w:r>
        <w:rPr>
          <w:rFonts w:hint="eastAsia" w:ascii="仿宋" w:hAnsi="仿宋" w:eastAsia="仿宋"/>
          <w:sz w:val="28"/>
          <w:szCs w:val="28"/>
        </w:rPr>
        <w:t>2023年河北建筑工程学院拟公开招聘工作人员17名，专业技术岗位人员12名，专职辅导员岗位5名。具体招聘人数和岗位条件详见《河北省省直事业单位2023年公开招聘工作人员公告》附件1：《河北省省直事业单位2023年公开招聘（统一招聘）岗位信息表》,其中专业参考教育部《授予博士、硕士学位和培养研究生的学科、专业目录》、《普通高等学校本科专业目录》、《普通高等学校高职高专专业参考目录（试行）》等设置。</w:t>
      </w:r>
    </w:p>
    <w:p>
      <w:pPr>
        <w:snapToGrid w:val="0"/>
        <w:ind w:firstLine="636"/>
        <w:rPr>
          <w:rFonts w:ascii="仿宋" w:hAnsi="仿宋" w:eastAsia="仿宋"/>
          <w:sz w:val="28"/>
          <w:szCs w:val="28"/>
        </w:rPr>
      </w:pPr>
      <w:r>
        <w:rPr>
          <w:rFonts w:hint="eastAsia" w:ascii="仿宋" w:hAnsi="仿宋" w:eastAsia="仿宋"/>
          <w:sz w:val="28"/>
          <w:szCs w:val="28"/>
        </w:rPr>
        <w:t>本次招聘部分岗位用于专项招聘“高校毕业生”，包括以下人员：</w:t>
      </w:r>
    </w:p>
    <w:p>
      <w:pPr>
        <w:snapToGrid w:val="0"/>
        <w:ind w:firstLine="636"/>
        <w:rPr>
          <w:rFonts w:ascii="仿宋" w:hAnsi="仿宋" w:eastAsia="仿宋"/>
          <w:sz w:val="28"/>
          <w:szCs w:val="28"/>
        </w:rPr>
      </w:pPr>
      <w:r>
        <w:rPr>
          <w:rFonts w:hint="eastAsia" w:ascii="仿宋" w:hAnsi="仿宋" w:eastAsia="仿宋"/>
          <w:sz w:val="28"/>
          <w:szCs w:val="28"/>
        </w:rPr>
        <w:t>（1）纳入国家统招计划、被普通高等院校录取的持有《普通高校毕业就业协议书》的2023年高校毕业生。</w:t>
      </w:r>
    </w:p>
    <w:p>
      <w:pPr>
        <w:snapToGrid w:val="0"/>
        <w:ind w:firstLine="636"/>
        <w:rPr>
          <w:rFonts w:ascii="仿宋" w:hAnsi="仿宋" w:eastAsia="仿宋"/>
          <w:sz w:val="28"/>
          <w:szCs w:val="28"/>
        </w:rPr>
      </w:pPr>
      <w:r>
        <w:rPr>
          <w:rFonts w:hint="eastAsia" w:ascii="仿宋" w:hAnsi="仿宋" w:eastAsia="仿宋"/>
          <w:sz w:val="28"/>
          <w:szCs w:val="28"/>
        </w:rPr>
        <w:t>（2）国家统一招生的2021年、2022年普通高校毕业生离校时和在择业期内未落实工作单位，其户口、档案、组织关系仍保留在原毕业学校，或保留在各级毕业生就业主管部门（毕业生就业指导服务中心）、各级人才交流服务机构和各级公共就业服务机构的毕业生。</w:t>
      </w:r>
    </w:p>
    <w:p>
      <w:pPr>
        <w:snapToGrid w:val="0"/>
        <w:ind w:firstLine="636"/>
        <w:rPr>
          <w:rFonts w:ascii="仿宋" w:hAnsi="仿宋" w:eastAsia="仿宋"/>
          <w:sz w:val="28"/>
          <w:szCs w:val="28"/>
        </w:rPr>
      </w:pPr>
      <w:r>
        <w:rPr>
          <w:rFonts w:hint="eastAsia" w:ascii="仿宋" w:hAnsi="仿宋" w:eastAsia="仿宋"/>
          <w:sz w:val="28"/>
          <w:szCs w:val="28"/>
        </w:rPr>
        <w:t>（3）参加“服务基层项目”前无工作经历，服务期满且考核合格后2年内未落实工作单位的人员。</w:t>
      </w:r>
    </w:p>
    <w:p>
      <w:pPr>
        <w:snapToGrid w:val="0"/>
        <w:ind w:firstLine="636"/>
        <w:rPr>
          <w:rFonts w:ascii="仿宋" w:hAnsi="仿宋" w:eastAsia="仿宋"/>
          <w:sz w:val="28"/>
          <w:szCs w:val="28"/>
        </w:rPr>
      </w:pPr>
      <w:r>
        <w:rPr>
          <w:rFonts w:hint="eastAsia" w:ascii="仿宋" w:hAnsi="仿宋" w:eastAsia="仿宋"/>
          <w:sz w:val="28"/>
          <w:szCs w:val="28"/>
        </w:rPr>
        <w:t>（4）普通高等院校在校生或毕业当年入伍，退役后（含复学毕业）2年内未落实工作单位的退役士兵。</w:t>
      </w:r>
    </w:p>
    <w:p>
      <w:pPr>
        <w:snapToGrid w:val="0"/>
        <w:ind w:firstLine="636"/>
        <w:rPr>
          <w:rFonts w:ascii="仿宋" w:hAnsi="仿宋" w:eastAsia="仿宋" w:cs="Times New Roman"/>
          <w:sz w:val="28"/>
          <w:szCs w:val="28"/>
        </w:rPr>
      </w:pPr>
      <w:r>
        <w:rPr>
          <w:rFonts w:hint="eastAsia" w:ascii="仿宋" w:hAnsi="仿宋" w:eastAsia="仿宋"/>
          <w:sz w:val="28"/>
          <w:szCs w:val="28"/>
        </w:rPr>
        <w:t>（5）2023年取得国（境）外学位并完成教育部门学历认证的留学回国人员，以及2021年、2022年取得国（境）外学位并完成教育部门学历认证且未落实工作单位的留学</w:t>
      </w:r>
      <w:r>
        <w:rPr>
          <w:rFonts w:hint="eastAsia" w:ascii="仿宋" w:hAnsi="仿宋" w:eastAsia="仿宋" w:cs="Times New Roman"/>
          <w:sz w:val="28"/>
          <w:szCs w:val="28"/>
        </w:rPr>
        <w:t>回国人员。</w:t>
      </w:r>
    </w:p>
    <w:p>
      <w:pPr>
        <w:snapToGrid w:val="0"/>
        <w:ind w:firstLine="636"/>
        <w:rPr>
          <w:rFonts w:ascii="仿宋" w:hAnsi="仿宋" w:eastAsia="仿宋" w:cs="Times New Roman"/>
          <w:sz w:val="28"/>
          <w:szCs w:val="28"/>
        </w:rPr>
      </w:pPr>
      <w:r>
        <w:rPr>
          <w:rFonts w:hint="eastAsia" w:ascii="仿宋" w:hAnsi="仿宋" w:eastAsia="仿宋" w:cs="Times New Roman"/>
          <w:sz w:val="28"/>
          <w:szCs w:val="28"/>
        </w:rPr>
        <w:t>安排部分招聘岗位，用于专项招聘大学生村官、农村教师特岗计划、“三支一扶”计划、志愿服务西部计划、北京2022年冬奥会和冬残奥会赛会志愿者等项目服务期满人员。</w:t>
      </w:r>
    </w:p>
    <w:p>
      <w:pPr>
        <w:snapToGrid w:val="0"/>
        <w:ind w:firstLine="636"/>
        <w:rPr>
          <w:rFonts w:hint="eastAsia" w:ascii="仿宋" w:hAnsi="仿宋" w:eastAsia="仿宋"/>
          <w:sz w:val="28"/>
          <w:szCs w:val="28"/>
        </w:rPr>
      </w:pPr>
      <w:r>
        <w:rPr>
          <w:rFonts w:hint="eastAsia" w:ascii="仿宋" w:hAnsi="仿宋" w:eastAsia="仿宋"/>
          <w:sz w:val="28"/>
          <w:szCs w:val="28"/>
        </w:rPr>
        <w:t>凡涉及到年龄、户籍、工作年限等需要确定时间的，计算日期截止到2023年</w:t>
      </w:r>
      <w:r>
        <w:rPr>
          <w:rFonts w:hint="eastAsia" w:ascii="仿宋" w:hAnsi="仿宋" w:eastAsia="仿宋"/>
          <w:sz w:val="28"/>
          <w:szCs w:val="28"/>
          <w:lang w:val="en-US" w:eastAsia="zh-CN"/>
        </w:rPr>
        <w:t>6</w:t>
      </w:r>
      <w:r>
        <w:rPr>
          <w:rFonts w:hint="eastAsia" w:ascii="仿宋" w:hAnsi="仿宋" w:eastAsia="仿宋"/>
          <w:sz w:val="28"/>
          <w:szCs w:val="28"/>
        </w:rPr>
        <w:t>月</w:t>
      </w:r>
      <w:r>
        <w:rPr>
          <w:rFonts w:hint="eastAsia" w:ascii="仿宋" w:hAnsi="仿宋" w:eastAsia="仿宋"/>
          <w:sz w:val="28"/>
          <w:szCs w:val="28"/>
          <w:lang w:val="en-US" w:eastAsia="zh-CN"/>
        </w:rPr>
        <w:t>5</w:t>
      </w:r>
      <w:r>
        <w:rPr>
          <w:rFonts w:hint="eastAsia" w:ascii="仿宋" w:hAnsi="仿宋" w:eastAsia="仿宋"/>
          <w:sz w:val="28"/>
          <w:szCs w:val="28"/>
        </w:rPr>
        <w:t>日。</w:t>
      </w:r>
    </w:p>
    <w:p>
      <w:pPr>
        <w:snapToGrid w:val="0"/>
        <w:ind w:firstLine="636"/>
        <w:rPr>
          <w:rFonts w:ascii="仿宋" w:hAnsi="仿宋" w:eastAsia="仿宋"/>
          <w:sz w:val="28"/>
          <w:szCs w:val="28"/>
          <w:u w:val="single"/>
          <w:em w:val="dot"/>
        </w:rPr>
      </w:pPr>
      <w:r>
        <w:rPr>
          <w:rFonts w:ascii="仿宋" w:hAnsi="仿宋" w:eastAsia="仿宋"/>
          <w:sz w:val="28"/>
          <w:szCs w:val="28"/>
        </w:rPr>
        <w:t>招</w:t>
      </w:r>
      <w:r>
        <w:rPr>
          <w:rFonts w:hint="eastAsia" w:ascii="仿宋" w:hAnsi="仿宋" w:eastAsia="仿宋"/>
          <w:sz w:val="28"/>
          <w:szCs w:val="28"/>
        </w:rPr>
        <w:t>聘岗位</w:t>
      </w:r>
      <w:r>
        <w:rPr>
          <w:rFonts w:ascii="仿宋" w:hAnsi="仿宋" w:eastAsia="仿宋"/>
          <w:sz w:val="28"/>
          <w:szCs w:val="28"/>
        </w:rPr>
        <w:t>所要求的工作经历时间的计算方法是：从</w:t>
      </w:r>
      <w:r>
        <w:rPr>
          <w:rFonts w:hint="eastAsia" w:ascii="仿宋" w:hAnsi="仿宋" w:eastAsia="仿宋"/>
          <w:sz w:val="28"/>
          <w:szCs w:val="28"/>
        </w:rPr>
        <w:t>2023</w:t>
      </w:r>
      <w:r>
        <w:rPr>
          <w:rFonts w:ascii="仿宋" w:hAnsi="仿宋" w:eastAsia="仿宋"/>
          <w:sz w:val="28"/>
          <w:szCs w:val="28"/>
        </w:rPr>
        <w:t>年</w:t>
      </w:r>
      <w:r>
        <w:rPr>
          <w:rFonts w:hint="eastAsia" w:ascii="仿宋" w:hAnsi="仿宋" w:eastAsia="仿宋"/>
          <w:sz w:val="28"/>
          <w:szCs w:val="28"/>
          <w:lang w:val="en-US" w:eastAsia="zh-CN"/>
        </w:rPr>
        <w:t>6</w:t>
      </w:r>
      <w:r>
        <w:rPr>
          <w:rFonts w:ascii="仿宋" w:hAnsi="仿宋" w:eastAsia="仿宋"/>
          <w:sz w:val="28"/>
          <w:szCs w:val="28"/>
        </w:rPr>
        <w:t>月</w:t>
      </w:r>
      <w:r>
        <w:rPr>
          <w:rFonts w:hint="eastAsia" w:ascii="仿宋" w:hAnsi="仿宋" w:eastAsia="仿宋"/>
          <w:sz w:val="28"/>
          <w:szCs w:val="28"/>
        </w:rPr>
        <w:t>（含</w:t>
      </w:r>
      <w:r>
        <w:rPr>
          <w:rFonts w:hint="eastAsia" w:ascii="仿宋" w:hAnsi="仿宋" w:eastAsia="仿宋"/>
          <w:sz w:val="28"/>
          <w:szCs w:val="28"/>
          <w:lang w:val="en-US" w:eastAsia="zh-CN"/>
        </w:rPr>
        <w:t>6</w:t>
      </w:r>
      <w:r>
        <w:rPr>
          <w:rFonts w:hint="eastAsia" w:ascii="仿宋" w:hAnsi="仿宋" w:eastAsia="仿宋"/>
          <w:sz w:val="28"/>
          <w:szCs w:val="28"/>
        </w:rPr>
        <w:t>月）</w:t>
      </w:r>
      <w:r>
        <w:rPr>
          <w:rFonts w:ascii="仿宋" w:hAnsi="仿宋" w:eastAsia="仿宋"/>
          <w:sz w:val="28"/>
          <w:szCs w:val="28"/>
        </w:rPr>
        <w:t>算起，此前累计工作时间每达到12个月计为1年。在校期间的社会实践（实习）经历，不能视为工作经历。</w:t>
      </w:r>
    </w:p>
    <w:p>
      <w:pPr>
        <w:snapToGrid w:val="0"/>
        <w:ind w:firstLine="636"/>
        <w:rPr>
          <w:rFonts w:ascii="仿宋" w:hAnsi="仿宋" w:eastAsia="仿宋"/>
          <w:sz w:val="28"/>
          <w:szCs w:val="28"/>
        </w:rPr>
      </w:pPr>
      <w:r>
        <w:rPr>
          <w:rFonts w:hint="eastAsia" w:ascii="仿宋" w:hAnsi="仿宋" w:eastAsia="仿宋"/>
          <w:sz w:val="28"/>
          <w:szCs w:val="28"/>
        </w:rPr>
        <w:t>符合招聘条件的港澳台居民，均可报名应聘相应岗位，需取得祖国大陆承认的学历。</w:t>
      </w:r>
    </w:p>
    <w:p>
      <w:pPr>
        <w:snapToGrid w:val="0"/>
        <w:ind w:firstLine="636"/>
        <w:rPr>
          <w:rFonts w:ascii="仿宋" w:hAnsi="仿宋" w:eastAsia="仿宋"/>
          <w:color w:val="0000FF"/>
          <w:sz w:val="28"/>
          <w:szCs w:val="28"/>
          <w:u w:val="single"/>
          <w:em w:val="dot"/>
        </w:rPr>
      </w:pPr>
      <w:r>
        <w:rPr>
          <w:rFonts w:ascii="仿宋" w:hAnsi="仿宋" w:eastAsia="仿宋"/>
          <w:sz w:val="28"/>
          <w:szCs w:val="28"/>
        </w:rPr>
        <w:t>现役军人、试用期内的公务员</w:t>
      </w:r>
      <w:r>
        <w:rPr>
          <w:rFonts w:hint="eastAsia" w:ascii="仿宋" w:hAnsi="仿宋" w:eastAsia="仿宋"/>
          <w:sz w:val="28"/>
          <w:szCs w:val="28"/>
        </w:rPr>
        <w:t>和试用期内的事业单位工作人员</w:t>
      </w:r>
      <w:r>
        <w:rPr>
          <w:rFonts w:ascii="仿宋" w:hAnsi="仿宋" w:eastAsia="仿宋"/>
          <w:sz w:val="28"/>
          <w:szCs w:val="28"/>
        </w:rPr>
        <w:t>、</w:t>
      </w:r>
      <w:r>
        <w:rPr>
          <w:rFonts w:hint="eastAsia" w:ascii="仿宋" w:hAnsi="仿宋" w:eastAsia="仿宋"/>
          <w:sz w:val="28"/>
          <w:szCs w:val="28"/>
        </w:rPr>
        <w:t>未满最低服务年限或未满约定最低服务期限的人员、</w:t>
      </w:r>
      <w:r>
        <w:rPr>
          <w:rFonts w:ascii="仿宋" w:hAnsi="仿宋" w:eastAsia="仿宋"/>
          <w:sz w:val="28"/>
          <w:szCs w:val="28"/>
        </w:rPr>
        <w:t>在读的非应届毕业生</w:t>
      </w:r>
      <w:r>
        <w:rPr>
          <w:rFonts w:hint="eastAsia" w:ascii="仿宋" w:hAnsi="仿宋" w:eastAsia="仿宋"/>
          <w:sz w:val="28"/>
          <w:szCs w:val="28"/>
        </w:rPr>
        <w:t>，</w:t>
      </w:r>
      <w:r>
        <w:rPr>
          <w:rFonts w:ascii="仿宋" w:hAnsi="仿宋" w:eastAsia="仿宋"/>
          <w:sz w:val="28"/>
          <w:szCs w:val="28"/>
        </w:rPr>
        <w:t>不在招聘范围。</w:t>
      </w:r>
    </w:p>
    <w:p>
      <w:pPr>
        <w:snapToGrid w:val="0"/>
        <w:ind w:firstLine="636"/>
        <w:rPr>
          <w:rFonts w:ascii="仿宋" w:hAnsi="仿宋" w:eastAsia="仿宋"/>
          <w:sz w:val="28"/>
          <w:szCs w:val="28"/>
        </w:rPr>
      </w:pPr>
      <w:r>
        <w:rPr>
          <w:rFonts w:hint="eastAsia" w:ascii="仿宋" w:hAnsi="仿宋" w:eastAsia="仿宋"/>
          <w:sz w:val="28"/>
          <w:szCs w:val="28"/>
        </w:rPr>
        <w:t>曾因犯罪受过刑事处罚和被开除公职的人员、失信被执行人，以及法律法规规定不得招聘为事业单位工作人员的其他情形人员，不得报考。此外，应聘人员不得报考聘用后即构成回避关系的招聘岗位。</w:t>
      </w:r>
    </w:p>
    <w:p>
      <w:pPr>
        <w:snapToGrid w:val="0"/>
        <w:ind w:firstLine="636"/>
        <w:rPr>
          <w:rFonts w:hint="eastAsia" w:ascii="仿宋" w:hAnsi="仿宋" w:eastAsia="仿宋" w:cs="仿宋"/>
          <w:sz w:val="28"/>
          <w:szCs w:val="28"/>
        </w:rPr>
      </w:pPr>
      <w:r>
        <w:rPr>
          <w:rFonts w:hint="eastAsia" w:ascii="仿宋" w:hAnsi="仿宋" w:eastAsia="仿宋"/>
          <w:sz w:val="28"/>
          <w:szCs w:val="28"/>
        </w:rPr>
        <w:t>回避关系是指《河北省事业单位公开招聘工作人员暂行办法》第四十一条关于“凡与聘用单位负责人员有夫妻关系、直系血亲关系、三代以内旁系血亲或者近姻亲关系的应聘人员，不得应聘该单位负责人员的秘书或者人事、财务、纪律检查岗位，以及有直接上下级领导关系的岗位。聘用单位负责人员和招聘工作人员在办理人员聘用事项时，涉及与本人</w:t>
      </w:r>
      <w:r>
        <w:rPr>
          <w:rFonts w:hint="eastAsia" w:ascii="仿宋" w:hAnsi="仿宋" w:eastAsia="仿宋" w:cs="仿宋"/>
          <w:sz w:val="28"/>
          <w:szCs w:val="28"/>
        </w:rPr>
        <w:t>有上述亲属关系或者其他可能影响招聘公正的，也应当回避”的规定。</w:t>
      </w:r>
    </w:p>
    <w:p>
      <w:pPr>
        <w:snapToGrid w:val="0"/>
        <w:ind w:firstLine="636"/>
        <w:rPr>
          <w:rFonts w:ascii="仿宋" w:hAnsi="仿宋" w:eastAsia="仿宋"/>
          <w:sz w:val="28"/>
          <w:szCs w:val="28"/>
        </w:rPr>
      </w:pPr>
      <w:r>
        <w:rPr>
          <w:rFonts w:hint="eastAsia" w:ascii="黑体" w:hAnsi="黑体" w:eastAsia="黑体"/>
          <w:sz w:val="28"/>
          <w:szCs w:val="28"/>
        </w:rPr>
        <w:t>五、招聘程序</w:t>
      </w:r>
    </w:p>
    <w:p>
      <w:pPr>
        <w:snapToGrid w:val="0"/>
        <w:ind w:firstLine="648"/>
        <w:rPr>
          <w:rFonts w:ascii="仿宋" w:hAnsi="仿宋" w:eastAsia="仿宋"/>
          <w:sz w:val="28"/>
          <w:szCs w:val="28"/>
        </w:rPr>
      </w:pPr>
      <w:r>
        <w:rPr>
          <w:rFonts w:hint="eastAsia" w:ascii="仿宋" w:hAnsi="仿宋" w:eastAsia="仿宋"/>
          <w:sz w:val="28"/>
          <w:szCs w:val="28"/>
        </w:rPr>
        <w:t>通过河北人社网（https://rst.hebei.gov.cn/）、河北建筑工程学院人事处网站(</w:t>
      </w:r>
      <w:r>
        <w:rPr>
          <w:rFonts w:ascii="仿宋" w:hAnsi="仿宋" w:eastAsia="仿宋" w:cs="仿宋"/>
          <w:color w:val="333333"/>
          <w:sz w:val="28"/>
          <w:szCs w:val="28"/>
        </w:rPr>
        <w:t>https://rsc.hebiace.edu.cn/</w:t>
      </w:r>
      <w:r>
        <w:rPr>
          <w:rFonts w:hint="eastAsia" w:ascii="仿宋" w:hAnsi="仿宋" w:eastAsia="仿宋"/>
          <w:sz w:val="28"/>
          <w:szCs w:val="28"/>
        </w:rPr>
        <w:t>)面向社会公开发布招聘信息。</w:t>
      </w:r>
    </w:p>
    <w:p>
      <w:pPr>
        <w:snapToGrid w:val="0"/>
        <w:ind w:firstLine="648"/>
        <w:rPr>
          <w:rFonts w:ascii="楷体" w:hAnsi="楷体" w:eastAsia="楷体" w:cs="楷体"/>
          <w:b/>
          <w:bCs/>
          <w:sz w:val="28"/>
          <w:szCs w:val="28"/>
        </w:rPr>
      </w:pPr>
      <w:r>
        <w:rPr>
          <w:rFonts w:hint="eastAsia" w:ascii="楷体" w:hAnsi="楷体" w:eastAsia="楷体" w:cs="楷体"/>
          <w:b/>
          <w:bCs/>
          <w:sz w:val="28"/>
          <w:szCs w:val="28"/>
        </w:rPr>
        <w:t>（一）报名和资格审查</w:t>
      </w:r>
    </w:p>
    <w:p>
      <w:pPr>
        <w:snapToGrid w:val="0"/>
        <w:ind w:firstLine="560" w:firstLineChars="200"/>
        <w:rPr>
          <w:rFonts w:ascii="仿宋" w:hAnsi="仿宋" w:eastAsia="仿宋"/>
          <w:sz w:val="28"/>
          <w:szCs w:val="28"/>
        </w:rPr>
      </w:pPr>
      <w:r>
        <w:rPr>
          <w:rFonts w:hint="eastAsia" w:ascii="仿宋" w:hAnsi="仿宋" w:eastAsia="仿宋"/>
          <w:sz w:val="28"/>
          <w:szCs w:val="28"/>
        </w:rPr>
        <w:t xml:space="preserve">1.网上报名。报名网址：河北省人事考试网（www.hebpta.com.cn）。报名程序、方法、要求等请查阅《河北省省直事业单位2023年公开招聘工作人员公告》，不接收其他方式报名。          </w:t>
      </w:r>
    </w:p>
    <w:p>
      <w:pPr>
        <w:snapToGrid w:val="0"/>
        <w:ind w:firstLine="560" w:firstLineChars="200"/>
        <w:rPr>
          <w:rFonts w:ascii="仿宋" w:hAnsi="仿宋" w:eastAsia="仿宋"/>
          <w:sz w:val="28"/>
          <w:szCs w:val="28"/>
        </w:rPr>
      </w:pPr>
      <w:r>
        <w:rPr>
          <w:rFonts w:hint="eastAsia" w:ascii="仿宋" w:hAnsi="仿宋" w:eastAsia="仿宋"/>
          <w:sz w:val="28"/>
          <w:szCs w:val="28"/>
        </w:rPr>
        <w:t>2.报名要求。</w:t>
      </w:r>
    </w:p>
    <w:p>
      <w:pPr>
        <w:snapToGrid w:val="0"/>
        <w:ind w:firstLine="560" w:firstLineChars="200"/>
        <w:rPr>
          <w:rFonts w:ascii="仿宋" w:hAnsi="仿宋" w:eastAsia="仿宋"/>
          <w:sz w:val="28"/>
          <w:szCs w:val="28"/>
        </w:rPr>
      </w:pPr>
      <w:r>
        <w:rPr>
          <w:rFonts w:hint="eastAsia" w:ascii="仿宋" w:hAnsi="仿宋" w:eastAsia="仿宋"/>
          <w:sz w:val="28"/>
          <w:szCs w:val="28"/>
        </w:rPr>
        <w:t>每名报考人员只能报考一个岗位。</w:t>
      </w:r>
    </w:p>
    <w:p>
      <w:pPr>
        <w:snapToGrid w:val="0"/>
        <w:ind w:firstLine="560" w:firstLineChars="200"/>
        <w:rPr>
          <w:rFonts w:ascii="仿宋" w:hAnsi="仿宋" w:eastAsia="仿宋"/>
          <w:sz w:val="28"/>
          <w:szCs w:val="28"/>
        </w:rPr>
      </w:pPr>
      <w:r>
        <w:rPr>
          <w:rFonts w:hint="eastAsia" w:ascii="仿宋" w:hAnsi="仿宋" w:eastAsia="仿宋"/>
          <w:sz w:val="28"/>
          <w:szCs w:val="28"/>
        </w:rPr>
        <w:t>报考人员应保证所提供的各种材料和信息真实、准确，凡本人填写信息不真实、不完整或填写错误的，责任自负；如发现有弄虚作假、舞弊等行为，一经查实，立即取消考试资格及聘用资格。有关违纪违规行为将依照《事业单位公开招聘违纪违规行为处理规定》（人社部令第35号）等进行处理。</w:t>
      </w:r>
    </w:p>
    <w:p>
      <w:pPr>
        <w:snapToGrid w:val="0"/>
        <w:ind w:firstLine="560" w:firstLineChars="200"/>
        <w:rPr>
          <w:rFonts w:ascii="仿宋" w:hAnsi="仿宋" w:eastAsia="仿宋"/>
          <w:sz w:val="28"/>
          <w:szCs w:val="28"/>
        </w:rPr>
      </w:pPr>
      <w:r>
        <w:rPr>
          <w:rFonts w:hint="eastAsia" w:ascii="仿宋" w:hAnsi="仿宋" w:eastAsia="仿宋"/>
          <w:sz w:val="28"/>
          <w:szCs w:val="28"/>
        </w:rPr>
        <w:t>请考生保持报名时所留联系电话的畅通，以便通知有关事宜。</w:t>
      </w:r>
    </w:p>
    <w:p>
      <w:pPr>
        <w:snapToGrid w:val="0"/>
        <w:ind w:firstLine="560" w:firstLineChars="200"/>
        <w:rPr>
          <w:rFonts w:ascii="仿宋" w:hAnsi="仿宋" w:eastAsia="仿宋"/>
          <w:sz w:val="28"/>
          <w:szCs w:val="28"/>
        </w:rPr>
      </w:pPr>
      <w:r>
        <w:rPr>
          <w:rFonts w:hint="eastAsia" w:ascii="仿宋" w:hAnsi="仿宋" w:eastAsia="仿宋"/>
          <w:sz w:val="28"/>
          <w:szCs w:val="28"/>
        </w:rPr>
        <w:t>3.资格审查。</w:t>
      </w:r>
    </w:p>
    <w:p>
      <w:pPr>
        <w:snapToGrid w:val="0"/>
        <w:ind w:firstLine="560" w:firstLineChars="200"/>
        <w:rPr>
          <w:rFonts w:ascii="仿宋" w:hAnsi="仿宋" w:eastAsia="仿宋"/>
          <w:sz w:val="28"/>
          <w:szCs w:val="28"/>
        </w:rPr>
      </w:pPr>
      <w:r>
        <w:rPr>
          <w:rFonts w:hint="eastAsia" w:ascii="仿宋" w:hAnsi="仿宋" w:eastAsia="仿宋"/>
          <w:sz w:val="28"/>
          <w:szCs w:val="28"/>
        </w:rPr>
        <w:t>学校按照招聘岗位设置的条件进行资格初审,确定资格初审合格人选。资格审查贯穿录用工作全过程,在招录各环节发现报考者存在不得报考的情形或不符合报考资格条件的,取考录资格。</w:t>
      </w:r>
    </w:p>
    <w:p>
      <w:pPr>
        <w:snapToGrid w:val="0"/>
        <w:ind w:firstLine="648"/>
        <w:rPr>
          <w:rFonts w:ascii="仿宋" w:hAnsi="仿宋" w:eastAsia="仿宋"/>
          <w:sz w:val="28"/>
          <w:szCs w:val="28"/>
          <w:u w:val="single"/>
          <w:em w:val="dot"/>
        </w:rPr>
      </w:pPr>
      <w:r>
        <w:rPr>
          <w:rFonts w:hint="eastAsia" w:ascii="仿宋" w:hAnsi="仿宋" w:eastAsia="仿宋"/>
          <w:sz w:val="28"/>
          <w:szCs w:val="28"/>
        </w:rPr>
        <w:t>4.开考比例：岗位报考人数与招聘人数的比例不低于3：1，报名人数达不到开考比例的，减少该岗位招聘人数或取消该岗位招聘计划。</w:t>
      </w:r>
    </w:p>
    <w:p>
      <w:pPr>
        <w:snapToGrid w:val="0"/>
        <w:ind w:firstLine="648"/>
        <w:rPr>
          <w:rFonts w:ascii="仿宋" w:hAnsi="仿宋" w:eastAsia="仿宋"/>
          <w:sz w:val="28"/>
          <w:szCs w:val="28"/>
        </w:rPr>
      </w:pPr>
      <w:r>
        <w:rPr>
          <w:rFonts w:hint="eastAsia" w:ascii="仿宋" w:hAnsi="仿宋" w:eastAsia="仿宋"/>
          <w:sz w:val="28"/>
          <w:szCs w:val="28"/>
        </w:rPr>
        <w:t>5.准考证发放：由考生按照《河北省省直事业单位2023年公开招聘工作人员公告》自行下载打印。</w:t>
      </w:r>
    </w:p>
    <w:p>
      <w:pPr>
        <w:snapToGrid w:val="0"/>
        <w:ind w:firstLine="648"/>
        <w:rPr>
          <w:rFonts w:ascii="楷体" w:hAnsi="楷体" w:eastAsia="楷体" w:cs="楷体"/>
          <w:b/>
          <w:bCs/>
          <w:sz w:val="28"/>
          <w:szCs w:val="28"/>
        </w:rPr>
      </w:pPr>
      <w:r>
        <w:rPr>
          <w:rFonts w:hint="eastAsia" w:ascii="楷体" w:hAnsi="楷体" w:eastAsia="楷体" w:cs="楷体"/>
          <w:b/>
          <w:bCs/>
          <w:sz w:val="28"/>
          <w:szCs w:val="28"/>
        </w:rPr>
        <w:t>（二）笔试</w:t>
      </w:r>
    </w:p>
    <w:p>
      <w:pPr>
        <w:snapToGrid w:val="0"/>
        <w:ind w:firstLine="648"/>
        <w:rPr>
          <w:rFonts w:ascii="仿宋" w:hAnsi="仿宋" w:eastAsia="仿宋"/>
          <w:sz w:val="28"/>
          <w:szCs w:val="28"/>
        </w:rPr>
      </w:pPr>
      <w:r>
        <w:rPr>
          <w:rFonts w:hint="eastAsia" w:ascii="仿宋" w:hAnsi="仿宋" w:eastAsia="仿宋"/>
          <w:sz w:val="28"/>
          <w:szCs w:val="28"/>
        </w:rPr>
        <w:t>笔试由省委组织部、省人力资源和社会保障厅统一组织实施，时间、地点、考试内容、笔试成绩查询方式等相关信息见《河北省省直事业单位2023年公开招聘工作人员公告》。</w:t>
      </w:r>
    </w:p>
    <w:p>
      <w:pPr>
        <w:snapToGrid w:val="0"/>
        <w:ind w:firstLine="648"/>
        <w:rPr>
          <w:rFonts w:ascii="楷体" w:hAnsi="楷体" w:eastAsia="楷体" w:cs="楷体"/>
          <w:b/>
          <w:bCs/>
          <w:sz w:val="28"/>
          <w:szCs w:val="28"/>
        </w:rPr>
      </w:pPr>
      <w:r>
        <w:rPr>
          <w:rFonts w:hint="eastAsia" w:ascii="楷体" w:hAnsi="楷体" w:eastAsia="楷体" w:cs="楷体"/>
          <w:b/>
          <w:bCs/>
          <w:sz w:val="28"/>
          <w:szCs w:val="28"/>
        </w:rPr>
        <w:t>(三)面试</w:t>
      </w:r>
    </w:p>
    <w:p>
      <w:pPr>
        <w:snapToGrid w:val="0"/>
        <w:ind w:firstLine="648"/>
        <w:rPr>
          <w:rFonts w:ascii="仿宋" w:hAnsi="仿宋" w:eastAsia="仿宋"/>
          <w:sz w:val="28"/>
          <w:szCs w:val="28"/>
        </w:rPr>
      </w:pPr>
      <w:r>
        <w:rPr>
          <w:rFonts w:hint="eastAsia" w:ascii="仿宋" w:hAnsi="仿宋" w:eastAsia="仿宋"/>
          <w:sz w:val="28"/>
          <w:szCs w:val="28"/>
        </w:rPr>
        <w:t>1、面试人选确定。依据笔试成绩在最低合格线以上从高分到低分按计划招聘人数与进入面试人选1：3的比例确定面试人选，比例内末位笔试总成绩并列的都进入面试。</w:t>
      </w:r>
    </w:p>
    <w:p>
      <w:pPr>
        <w:snapToGrid w:val="0"/>
        <w:ind w:firstLine="648"/>
        <w:rPr>
          <w:rFonts w:ascii="仿宋" w:hAnsi="仿宋" w:eastAsia="仿宋"/>
          <w:sz w:val="28"/>
          <w:szCs w:val="28"/>
        </w:rPr>
      </w:pPr>
      <w:r>
        <w:rPr>
          <w:rFonts w:hint="eastAsia" w:ascii="仿宋" w:hAnsi="仿宋" w:eastAsia="仿宋"/>
          <w:sz w:val="28"/>
          <w:szCs w:val="28"/>
        </w:rPr>
        <w:t>2、面试时间和地点另行通知。</w:t>
      </w:r>
    </w:p>
    <w:p>
      <w:pPr>
        <w:snapToGrid w:val="0"/>
        <w:ind w:firstLine="648"/>
        <w:rPr>
          <w:rFonts w:ascii="宋体" w:hAnsi="宋体" w:cs="宋体"/>
          <w:sz w:val="24"/>
          <w:szCs w:val="24"/>
        </w:rPr>
      </w:pPr>
      <w:r>
        <w:rPr>
          <w:rFonts w:hint="eastAsia" w:ascii="仿宋" w:hAnsi="仿宋" w:eastAsia="仿宋"/>
          <w:sz w:val="28"/>
          <w:szCs w:val="28"/>
        </w:rPr>
        <w:t>3、面试方式。</w:t>
      </w:r>
    </w:p>
    <w:p>
      <w:pPr>
        <w:snapToGrid w:val="0"/>
        <w:ind w:firstLine="560" w:firstLineChars="200"/>
        <w:rPr>
          <w:rFonts w:ascii="仿宋" w:hAnsi="仿宋" w:eastAsia="仿宋"/>
          <w:sz w:val="28"/>
          <w:szCs w:val="28"/>
        </w:rPr>
      </w:pPr>
      <w:r>
        <w:rPr>
          <w:rFonts w:hint="eastAsia" w:ascii="仿宋" w:hAnsi="仿宋" w:eastAsia="仿宋"/>
          <w:sz w:val="28"/>
          <w:szCs w:val="28"/>
        </w:rPr>
        <w:t>报考教师岗位的(001--012岗位),主要以试讲方式考核,主要考核其专业知识、教学能力、科研能力、语言表达能力等。试讲程序包括自我介绍、模拟课堂教学、答辩等环节。试讲时间每人不超过10分钟。</w:t>
      </w:r>
      <w:r>
        <w:rPr>
          <w:rFonts w:hint="eastAsia" w:ascii="仿宋" w:hAnsi="仿宋" w:eastAsia="仿宋"/>
          <w:sz w:val="28"/>
          <w:szCs w:val="28"/>
        </w:rPr>
        <w:br w:type="textWrapping"/>
      </w:r>
      <w:r>
        <w:rPr>
          <w:rFonts w:hint="eastAsia" w:ascii="仿宋" w:hAnsi="仿宋" w:eastAsia="仿宋"/>
          <w:sz w:val="28"/>
          <w:szCs w:val="28"/>
        </w:rPr>
        <w:t xml:space="preserve">    辅导员岗位的(013--014岗位),主要以抽题问答方式考核,主要考核其综合素质、语言表达能力、分析和解决问题的能力和实际工作能力等。包括自我介绍、抽题回答问题、工作情景模拟展示、答辩等环节。考试按报考岗位专业分组进行,考试时间每人不超过10分钟。</w:t>
      </w:r>
      <w:r>
        <w:rPr>
          <w:rFonts w:hint="eastAsia" w:ascii="仿宋" w:hAnsi="仿宋" w:eastAsia="仿宋"/>
          <w:sz w:val="28"/>
          <w:szCs w:val="28"/>
        </w:rPr>
        <w:br w:type="textWrapping"/>
      </w:r>
      <w:r>
        <w:rPr>
          <w:rFonts w:hint="eastAsia" w:ascii="仿宋" w:hAnsi="仿宋" w:eastAsia="仿宋"/>
          <w:sz w:val="28"/>
          <w:szCs w:val="28"/>
        </w:rPr>
        <w:t xml:space="preserve">    面试满分100分,最低合格分数线60分。面试当场打分,面试成绩采用“体操打分“方法去掉一个最高分和一个最低分,其他分数的平均分为面试成绩。面试成绩当天在河北建筑工程学院人事处网页(</w:t>
      </w:r>
      <w:r>
        <w:rPr>
          <w:rFonts w:ascii="仿宋" w:hAnsi="仿宋" w:eastAsia="仿宋" w:cs="仿宋"/>
          <w:color w:val="333333"/>
          <w:sz w:val="28"/>
          <w:szCs w:val="28"/>
        </w:rPr>
        <w:t>https://rsc.hebiace.edu.cn/</w:t>
      </w:r>
      <w:r>
        <w:rPr>
          <w:rFonts w:hint="eastAsia" w:ascii="仿宋" w:hAnsi="仿宋" w:eastAsia="仿宋"/>
          <w:sz w:val="28"/>
          <w:szCs w:val="28"/>
        </w:rPr>
        <w:t>)公布。</w:t>
      </w:r>
    </w:p>
    <w:p>
      <w:pPr>
        <w:numPr>
          <w:ilvl w:val="0"/>
          <w:numId w:val="1"/>
        </w:numPr>
        <w:snapToGrid w:val="0"/>
        <w:ind w:firstLine="560" w:firstLineChars="200"/>
        <w:rPr>
          <w:rFonts w:ascii="仿宋" w:hAnsi="仿宋" w:eastAsia="仿宋"/>
          <w:sz w:val="28"/>
          <w:szCs w:val="28"/>
        </w:rPr>
      </w:pPr>
      <w:r>
        <w:rPr>
          <w:rFonts w:hint="eastAsia" w:ascii="仿宋" w:hAnsi="仿宋" w:eastAsia="仿宋"/>
          <w:sz w:val="28"/>
          <w:szCs w:val="28"/>
        </w:rPr>
        <w:t>资格复审</w:t>
      </w:r>
    </w:p>
    <w:p>
      <w:pPr>
        <w:snapToGrid w:val="0"/>
        <w:ind w:firstLine="560" w:firstLineChars="200"/>
        <w:rPr>
          <w:rFonts w:ascii="仿宋" w:hAnsi="仿宋" w:eastAsia="仿宋"/>
          <w:sz w:val="28"/>
          <w:szCs w:val="28"/>
        </w:rPr>
      </w:pPr>
      <w:r>
        <w:rPr>
          <w:rFonts w:hint="eastAsia" w:ascii="仿宋" w:hAnsi="仿宋" w:eastAsia="仿宋"/>
          <w:sz w:val="28"/>
          <w:szCs w:val="28"/>
        </w:rPr>
        <w:t>学校对进入面试的人选进行资格复审,资格复审时间另行通知。资格复审时,须提供以下材料：</w:t>
      </w:r>
    </w:p>
    <w:p>
      <w:pPr>
        <w:numPr>
          <w:ilvl w:val="0"/>
          <w:numId w:val="2"/>
        </w:numPr>
        <w:snapToGrid w:val="0"/>
        <w:ind w:left="559" w:leftChars="266" w:firstLine="0" w:firstLineChars="0"/>
        <w:rPr>
          <w:rFonts w:hint="eastAsia" w:ascii="仿宋" w:hAnsi="仿宋" w:eastAsia="仿宋"/>
          <w:sz w:val="28"/>
          <w:szCs w:val="28"/>
        </w:rPr>
      </w:pPr>
      <w:r>
        <w:rPr>
          <w:rFonts w:hint="eastAsia" w:ascii="仿宋" w:hAnsi="仿宋" w:eastAsia="仿宋"/>
          <w:sz w:val="28"/>
          <w:szCs w:val="28"/>
        </w:rPr>
        <w:t>本人身份证原件。</w:t>
      </w:r>
      <w:r>
        <w:rPr>
          <w:rFonts w:hint="eastAsia" w:ascii="仿宋" w:hAnsi="仿宋" w:eastAsia="仿宋"/>
          <w:sz w:val="28"/>
          <w:szCs w:val="28"/>
        </w:rPr>
        <w:br w:type="textWrapping"/>
      </w: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rPr>
        <w:t>初始学历和最高学历的毕业证、学位证原件;教育部学历认</w:t>
      </w:r>
    </w:p>
    <w:p>
      <w:pPr>
        <w:numPr>
          <w:ilvl w:val="0"/>
          <w:numId w:val="0"/>
        </w:numPr>
        <w:snapToGrid w:val="0"/>
        <w:ind w:left="560" w:hanging="560" w:hangingChars="200"/>
        <w:rPr>
          <w:rFonts w:hint="eastAsia" w:ascii="仿宋" w:hAnsi="仿宋" w:eastAsia="仿宋"/>
          <w:sz w:val="28"/>
          <w:szCs w:val="28"/>
        </w:rPr>
      </w:pPr>
      <w:r>
        <w:rPr>
          <w:rFonts w:hint="eastAsia" w:ascii="仿宋" w:hAnsi="仿宋" w:eastAsia="仿宋"/>
          <w:sz w:val="28"/>
          <w:szCs w:val="28"/>
        </w:rPr>
        <w:t>证报告或学信网认证信原件;《高等学校毕业生就业推荐表》原件。</w:t>
      </w:r>
      <w:r>
        <w:rPr>
          <w:rFonts w:hint="eastAsia" w:ascii="仿宋" w:hAnsi="仿宋" w:eastAsia="仿宋"/>
          <w:sz w:val="28"/>
          <w:szCs w:val="28"/>
        </w:rPr>
        <w:br w:type="textWrapping"/>
      </w: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本人亲笔签名的《河北建筑工程学院2023年公开招聘工</w:t>
      </w:r>
    </w:p>
    <w:p>
      <w:pPr>
        <w:numPr>
          <w:ilvl w:val="0"/>
          <w:numId w:val="0"/>
        </w:numPr>
        <w:snapToGrid w:val="0"/>
        <w:ind w:left="560" w:hanging="560" w:hangingChars="200"/>
        <w:rPr>
          <w:rFonts w:hint="eastAsia" w:ascii="仿宋" w:hAnsi="仿宋" w:eastAsia="仿宋"/>
          <w:sz w:val="28"/>
          <w:szCs w:val="28"/>
        </w:rPr>
      </w:pPr>
      <w:r>
        <w:rPr>
          <w:rFonts w:hint="eastAsia" w:ascii="仿宋" w:hAnsi="仿宋" w:eastAsia="仿宋"/>
          <w:sz w:val="28"/>
          <w:szCs w:val="28"/>
        </w:rPr>
        <w:t>作人员</w:t>
      </w:r>
      <w:r>
        <w:rPr>
          <w:rFonts w:hint="eastAsia" w:ascii="仿宋" w:hAnsi="仿宋" w:eastAsia="仿宋"/>
          <w:sz w:val="28"/>
          <w:szCs w:val="28"/>
          <w:lang w:val="en-US" w:eastAsia="zh-CN"/>
        </w:rPr>
        <w:t>信息表</w:t>
      </w:r>
      <w:r>
        <w:rPr>
          <w:rFonts w:hint="eastAsia" w:ascii="仿宋" w:hAnsi="仿宋" w:eastAsia="仿宋"/>
          <w:sz w:val="28"/>
          <w:szCs w:val="28"/>
        </w:rPr>
        <w:t>》(反正面打印,两份)(届时学校人事处网站下载)。</w:t>
      </w:r>
      <w:r>
        <w:rPr>
          <w:rFonts w:hint="eastAsia" w:ascii="仿宋" w:hAnsi="仿宋" w:eastAsia="仿宋"/>
          <w:sz w:val="28"/>
          <w:szCs w:val="28"/>
        </w:rPr>
        <w:br w:type="textWrapping"/>
      </w: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毕业学校出具的政审材料(含现实表现、无违法违纪证明,</w:t>
      </w:r>
    </w:p>
    <w:p>
      <w:pPr>
        <w:numPr>
          <w:ilvl w:val="0"/>
          <w:numId w:val="0"/>
        </w:numPr>
        <w:snapToGrid w:val="0"/>
        <w:ind w:left="560" w:hanging="560" w:hangingChars="200"/>
        <w:rPr>
          <w:rFonts w:hint="eastAsia" w:ascii="仿宋" w:hAnsi="仿宋" w:eastAsia="仿宋"/>
          <w:sz w:val="28"/>
          <w:szCs w:val="28"/>
        </w:rPr>
      </w:pPr>
      <w:r>
        <w:rPr>
          <w:rFonts w:hint="eastAsia" w:ascii="仿宋" w:hAnsi="仿宋" w:eastAsia="仿宋"/>
          <w:sz w:val="28"/>
          <w:szCs w:val="28"/>
        </w:rPr>
        <w:t>岗位要求须为中共党的,须对其党员身份予以证明,并加盖培养单位</w:t>
      </w:r>
    </w:p>
    <w:p>
      <w:pPr>
        <w:numPr>
          <w:ilvl w:val="0"/>
          <w:numId w:val="0"/>
        </w:numPr>
        <w:snapToGrid w:val="0"/>
        <w:ind w:left="560" w:hanging="560" w:hangingChars="200"/>
        <w:rPr>
          <w:rFonts w:ascii="仿宋" w:hAnsi="仿宋" w:eastAsia="仿宋"/>
          <w:sz w:val="28"/>
          <w:szCs w:val="28"/>
        </w:rPr>
      </w:pPr>
      <w:r>
        <w:rPr>
          <w:rFonts w:hint="eastAsia" w:ascii="仿宋" w:hAnsi="仿宋" w:eastAsia="仿宋"/>
          <w:sz w:val="28"/>
          <w:szCs w:val="28"/>
        </w:rPr>
        <w:t>党组织公章)。</w:t>
      </w:r>
      <w:r>
        <w:rPr>
          <w:rFonts w:hint="eastAsia" w:ascii="仿宋" w:hAnsi="仿宋" w:eastAsia="仿宋"/>
          <w:sz w:val="28"/>
          <w:szCs w:val="28"/>
        </w:rPr>
        <w:br w:type="textWrapping"/>
      </w:r>
      <w:r>
        <w:rPr>
          <w:rFonts w:hint="eastAsia" w:ascii="仿宋" w:hAnsi="仿宋" w:eastAsia="仿宋"/>
          <w:sz w:val="28"/>
          <w:szCs w:val="28"/>
          <w:lang w:eastAsia="zh-CN"/>
        </w:rPr>
        <w:t>（</w:t>
      </w:r>
      <w:r>
        <w:rPr>
          <w:rFonts w:hint="eastAsia" w:ascii="仿宋" w:hAnsi="仿宋" w:eastAsia="仿宋"/>
          <w:sz w:val="28"/>
          <w:szCs w:val="28"/>
          <w:lang w:val="en-US" w:eastAsia="zh-CN"/>
        </w:rPr>
        <w:t>5</w:t>
      </w:r>
      <w:r>
        <w:rPr>
          <w:rFonts w:hint="eastAsia" w:ascii="仿宋" w:hAnsi="仿宋" w:eastAsia="仿宋"/>
          <w:sz w:val="28"/>
          <w:szCs w:val="28"/>
          <w:lang w:eastAsia="zh-CN"/>
        </w:rPr>
        <w:t>）</w:t>
      </w:r>
      <w:r>
        <w:rPr>
          <w:rFonts w:hint="eastAsia" w:ascii="仿宋" w:hAnsi="仿宋" w:eastAsia="仿宋"/>
          <w:sz w:val="28"/>
          <w:szCs w:val="28"/>
        </w:rPr>
        <w:t>其他相关科研成果及荣誉材料原件。</w:t>
      </w:r>
    </w:p>
    <w:p>
      <w:pPr>
        <w:snapToGrid w:val="0"/>
        <w:rPr>
          <w:rFonts w:ascii="仿宋" w:hAnsi="仿宋" w:eastAsia="仿宋"/>
          <w:color w:val="0000FF"/>
          <w:sz w:val="28"/>
          <w:szCs w:val="28"/>
          <w:u w:val="single"/>
        </w:rPr>
      </w:pPr>
      <w:r>
        <w:rPr>
          <w:rFonts w:hint="eastAsia" w:ascii="仿宋" w:hAnsi="仿宋" w:eastAsia="仿宋"/>
          <w:sz w:val="28"/>
          <w:szCs w:val="28"/>
        </w:rPr>
        <w:br w:type="textWrapping"/>
      </w:r>
      <w:r>
        <w:rPr>
          <w:rFonts w:hint="eastAsia" w:ascii="仿宋" w:hAnsi="仿宋" w:eastAsia="仿宋"/>
          <w:sz w:val="28"/>
          <w:szCs w:val="28"/>
        </w:rPr>
        <w:t xml:space="preserve">    经复审不符合报名资格条件的,取消面试人选资格。在笔试成绩最低合格分数线以上报同一岗位的人员中从高分到低分依次递补。</w:t>
      </w:r>
      <w:r>
        <w:rPr>
          <w:rFonts w:hint="eastAsia" w:ascii="仿宋" w:hAnsi="仿宋" w:eastAsia="仿宋"/>
          <w:b/>
          <w:bCs/>
          <w:color w:val="FF0000"/>
          <w:sz w:val="48"/>
          <w:szCs w:val="48"/>
        </w:rPr>
        <w:t xml:space="preserve">  </w:t>
      </w:r>
    </w:p>
    <w:p>
      <w:pPr>
        <w:numPr>
          <w:ilvl w:val="0"/>
          <w:numId w:val="1"/>
        </w:numPr>
        <w:snapToGrid w:val="0"/>
        <w:ind w:firstLine="560" w:firstLineChars="200"/>
        <w:rPr>
          <w:rFonts w:ascii="仿宋" w:hAnsi="仿宋" w:eastAsia="仿宋"/>
          <w:sz w:val="28"/>
          <w:szCs w:val="28"/>
        </w:rPr>
      </w:pPr>
      <w:r>
        <w:rPr>
          <w:rFonts w:hint="eastAsia" w:ascii="仿宋" w:hAnsi="仿宋" w:eastAsia="仿宋"/>
          <w:sz w:val="28"/>
          <w:szCs w:val="28"/>
        </w:rPr>
        <w:t>总成绩合成。面试结束后，按笔试成绩、面试成绩两部分计算考试总成绩，总成绩满分100分，最低合格分数线60分。总成绩=笔试成绩÷2×40%+面试成绩×60%，计算考生成绩时，保留小数点后两位。</w:t>
      </w:r>
    </w:p>
    <w:p>
      <w:pPr>
        <w:snapToGrid w:val="0"/>
        <w:ind w:firstLine="480" w:firstLineChars="200"/>
        <w:rPr>
          <w:rFonts w:ascii="仿宋" w:hAnsi="仿宋" w:eastAsia="仿宋"/>
          <w:color w:val="FF0000"/>
          <w:sz w:val="28"/>
          <w:szCs w:val="28"/>
        </w:rPr>
      </w:pPr>
      <w:r>
        <w:rPr>
          <w:rFonts w:ascii="宋体" w:hAnsi="宋体" w:cs="宋体"/>
          <w:sz w:val="24"/>
          <w:szCs w:val="24"/>
        </w:rPr>
        <w:t>最终结果在河北</w:t>
      </w:r>
      <w:r>
        <w:rPr>
          <w:rFonts w:hint="eastAsia" w:ascii="宋体" w:hAnsi="宋体" w:cs="宋体"/>
          <w:sz w:val="24"/>
          <w:szCs w:val="24"/>
        </w:rPr>
        <w:t>建筑工程学院</w:t>
      </w:r>
      <w:r>
        <w:rPr>
          <w:rFonts w:ascii="宋体" w:hAnsi="宋体" w:cs="宋体"/>
          <w:sz w:val="24"/>
          <w:szCs w:val="24"/>
        </w:rPr>
        <w:t>人事处网站</w:t>
      </w:r>
      <w:r>
        <w:rPr>
          <w:rFonts w:hint="eastAsia" w:ascii="仿宋" w:hAnsi="仿宋" w:eastAsia="仿宋"/>
          <w:sz w:val="28"/>
          <w:szCs w:val="28"/>
        </w:rPr>
        <w:t>(</w:t>
      </w:r>
      <w:r>
        <w:rPr>
          <w:rFonts w:ascii="仿宋" w:hAnsi="仿宋" w:eastAsia="仿宋" w:cs="仿宋"/>
          <w:color w:val="333333"/>
          <w:sz w:val="28"/>
          <w:szCs w:val="28"/>
        </w:rPr>
        <w:t>https://rsc.hebiace.edu.cn/</w:t>
      </w:r>
      <w:r>
        <w:rPr>
          <w:rFonts w:hint="eastAsia" w:ascii="仿宋" w:hAnsi="仿宋" w:eastAsia="仿宋"/>
          <w:sz w:val="28"/>
          <w:szCs w:val="28"/>
        </w:rPr>
        <w:t>)</w:t>
      </w:r>
      <w:r>
        <w:rPr>
          <w:rFonts w:ascii="宋体" w:hAnsi="宋体" w:cs="宋体"/>
          <w:sz w:val="24"/>
          <w:szCs w:val="24"/>
        </w:rPr>
        <w:t>公布。</w:t>
      </w:r>
    </w:p>
    <w:p>
      <w:pPr>
        <w:snapToGrid w:val="0"/>
        <w:ind w:firstLine="648"/>
        <w:rPr>
          <w:rFonts w:ascii="楷体" w:hAnsi="楷体" w:eastAsia="楷体" w:cs="楷体"/>
          <w:b/>
          <w:bCs/>
          <w:sz w:val="28"/>
          <w:szCs w:val="28"/>
        </w:rPr>
      </w:pPr>
      <w:r>
        <w:rPr>
          <w:rFonts w:hint="eastAsia" w:ascii="楷体" w:hAnsi="楷体" w:eastAsia="楷体" w:cs="楷体"/>
          <w:b/>
          <w:bCs/>
          <w:sz w:val="28"/>
          <w:szCs w:val="28"/>
        </w:rPr>
        <w:t>(四)体检、考察</w:t>
      </w:r>
    </w:p>
    <w:p>
      <w:pPr>
        <w:snapToGrid w:val="0"/>
        <w:ind w:firstLine="648"/>
        <w:rPr>
          <w:rFonts w:ascii="仿宋" w:hAnsi="仿宋" w:eastAsia="仿宋"/>
          <w:sz w:val="28"/>
          <w:szCs w:val="28"/>
        </w:rPr>
      </w:pPr>
      <w:r>
        <w:rPr>
          <w:rFonts w:hint="eastAsia" w:ascii="仿宋" w:hAnsi="仿宋" w:eastAsia="仿宋"/>
          <w:sz w:val="28"/>
          <w:szCs w:val="28"/>
        </w:rPr>
        <w:t>根据考生考试总成绩，按1：1比例在最低合格线以上人员中从高分到低分确定参加体检人选。如比例内末位考生考试总成绩相同，按以下顺序确定体检人选：退役士兵，烈士子女或配偶，残疾人，学历（学位）较高者，笔试成绩较高者。体检工作由</w:t>
      </w:r>
      <w:r>
        <w:rPr>
          <w:rFonts w:hint="eastAsia" w:ascii="仿宋" w:hAnsi="仿宋" w:eastAsia="仿宋"/>
          <w:sz w:val="28"/>
          <w:szCs w:val="28"/>
          <w:lang w:bidi="ar"/>
        </w:rPr>
        <w:t>学校指定三甲及以上医院进行体检</w:t>
      </w:r>
      <w:r>
        <w:rPr>
          <w:rFonts w:hint="eastAsia" w:ascii="仿宋" w:hAnsi="仿宋" w:eastAsia="仿宋"/>
          <w:sz w:val="28"/>
          <w:szCs w:val="28"/>
        </w:rPr>
        <w:t>，体检参照现行公务员录用体检标准执行。</w:t>
      </w:r>
    </w:p>
    <w:p>
      <w:pPr>
        <w:snapToGrid w:val="0"/>
        <w:ind w:firstLine="648"/>
        <w:rPr>
          <w:rFonts w:ascii="仿宋" w:hAnsi="仿宋" w:eastAsia="仿宋"/>
          <w:sz w:val="28"/>
          <w:szCs w:val="28"/>
        </w:rPr>
      </w:pPr>
      <w:r>
        <w:rPr>
          <w:rFonts w:hint="eastAsia" w:ascii="仿宋" w:hAnsi="仿宋" w:eastAsia="仿宋"/>
          <w:sz w:val="28"/>
          <w:szCs w:val="28"/>
        </w:rPr>
        <w:t>体检及心理测试合格的，由河北建筑工程学院人事处对其思想政治表现、道德品质、业务能力、工作实绩等情况进行考察，并对其资格条件进行复查。体检、考察不合格的，取消拟聘人选资格，并从最低合格分数线以上报考同一岗位的人员中从高分到低分依次递补。</w:t>
      </w:r>
    </w:p>
    <w:p>
      <w:pPr>
        <w:snapToGrid w:val="0"/>
        <w:ind w:firstLine="648"/>
        <w:rPr>
          <w:rFonts w:ascii="楷体" w:hAnsi="楷体" w:eastAsia="楷体" w:cs="楷体"/>
          <w:b/>
          <w:bCs/>
          <w:sz w:val="28"/>
          <w:szCs w:val="28"/>
        </w:rPr>
      </w:pPr>
      <w:r>
        <w:rPr>
          <w:rFonts w:hint="eastAsia" w:ascii="楷体" w:hAnsi="楷体" w:eastAsia="楷体" w:cs="楷体"/>
          <w:b/>
          <w:bCs/>
          <w:sz w:val="28"/>
          <w:szCs w:val="28"/>
        </w:rPr>
        <w:t>(五)公示</w:t>
      </w:r>
    </w:p>
    <w:p>
      <w:pPr>
        <w:snapToGrid w:val="0"/>
        <w:ind w:firstLine="648"/>
        <w:rPr>
          <w:rFonts w:ascii="仿宋" w:hAnsi="仿宋" w:eastAsia="仿宋"/>
          <w:sz w:val="28"/>
          <w:szCs w:val="28"/>
        </w:rPr>
      </w:pPr>
      <w:r>
        <w:rPr>
          <w:rFonts w:hint="eastAsia" w:ascii="仿宋" w:hAnsi="仿宋" w:eastAsia="仿宋"/>
          <w:sz w:val="28"/>
          <w:szCs w:val="28"/>
        </w:rPr>
        <w:t>经考察、体检合格的，确定为拟聘用人选，在河北人社网（https://rst.hebei.gov.cn/）、河北建筑工程学院人事处网站（ (</w:t>
      </w:r>
      <w:r>
        <w:rPr>
          <w:rFonts w:ascii="仿宋" w:hAnsi="仿宋" w:eastAsia="仿宋" w:cs="仿宋"/>
          <w:color w:val="333333"/>
          <w:sz w:val="28"/>
          <w:szCs w:val="28"/>
        </w:rPr>
        <w:t>https://rsc.hebiace.edu.cn/</w:t>
      </w:r>
      <w:r>
        <w:rPr>
          <w:rFonts w:hint="eastAsia" w:ascii="仿宋" w:hAnsi="仿宋" w:eastAsia="仿宋"/>
          <w:sz w:val="28"/>
          <w:szCs w:val="28"/>
        </w:rPr>
        <w:t>)、河北建筑工程学院公示栏进行公示，公示期7个工作日。</w:t>
      </w:r>
    </w:p>
    <w:p>
      <w:pPr>
        <w:snapToGrid w:val="0"/>
        <w:ind w:firstLine="648"/>
        <w:rPr>
          <w:rFonts w:ascii="楷体" w:hAnsi="楷体" w:eastAsia="楷体" w:cs="楷体"/>
          <w:b/>
          <w:bCs/>
          <w:sz w:val="28"/>
          <w:szCs w:val="28"/>
        </w:rPr>
      </w:pPr>
      <w:r>
        <w:rPr>
          <w:rFonts w:hint="eastAsia" w:ascii="楷体" w:hAnsi="楷体" w:eastAsia="楷体" w:cs="楷体"/>
          <w:b/>
          <w:bCs/>
          <w:sz w:val="28"/>
          <w:szCs w:val="28"/>
        </w:rPr>
        <w:t>(六)聘用</w:t>
      </w:r>
    </w:p>
    <w:p>
      <w:pPr>
        <w:snapToGrid w:val="0"/>
        <w:rPr>
          <w:rFonts w:ascii="仿宋" w:hAnsi="仿宋" w:eastAsia="仿宋"/>
          <w:sz w:val="28"/>
          <w:szCs w:val="28"/>
        </w:rPr>
      </w:pPr>
      <w:r>
        <w:rPr>
          <w:rFonts w:hint="eastAsia" w:ascii="仿宋" w:hAnsi="仿宋" w:eastAsia="仿宋"/>
          <w:sz w:val="28"/>
          <w:szCs w:val="28"/>
        </w:rPr>
        <w:t xml:space="preserve">    对公示期满无异议的，按程序办理相关聘用手续，签订聘用合同。被聘用人员按相关规定实行试用期，试用期一并计算在聘用合同期限内。试用期满考核合格的，予以正式聘用，不合格的，取消聘用。</w:t>
      </w:r>
    </w:p>
    <w:p>
      <w:pPr>
        <w:adjustRightInd w:val="0"/>
        <w:snapToGrid w:val="0"/>
        <w:ind w:firstLine="636"/>
        <w:rPr>
          <w:rFonts w:ascii="黑体" w:hAnsi="黑体" w:eastAsia="黑体"/>
          <w:sz w:val="28"/>
          <w:szCs w:val="28"/>
        </w:rPr>
      </w:pPr>
      <w:r>
        <w:rPr>
          <w:rFonts w:hint="eastAsia" w:ascii="黑体" w:hAnsi="黑体" w:eastAsia="黑体"/>
          <w:sz w:val="28"/>
          <w:szCs w:val="28"/>
        </w:rPr>
        <w:t>六、其他事项</w:t>
      </w:r>
    </w:p>
    <w:p>
      <w:pPr>
        <w:snapToGrid w:val="0"/>
        <w:ind w:firstLine="648"/>
        <w:rPr>
          <w:rFonts w:ascii="仿宋" w:hAnsi="仿宋" w:eastAsia="仿宋"/>
          <w:color w:val="0000FF"/>
          <w:sz w:val="28"/>
          <w:szCs w:val="28"/>
        </w:rPr>
      </w:pPr>
      <w:r>
        <w:rPr>
          <w:rFonts w:hint="eastAsia" w:ascii="仿宋" w:hAnsi="仿宋" w:eastAsia="仿宋"/>
          <w:sz w:val="28"/>
          <w:szCs w:val="28"/>
        </w:rPr>
        <w:t>通过河北人社网（https://rst.hebei.gov.cn/）面向社会公开发布招聘信息；通过河北建筑工程学院人事处网站（</w:t>
      </w:r>
      <w:r>
        <w:rPr>
          <w:rFonts w:ascii="仿宋" w:hAnsi="仿宋" w:eastAsia="仿宋" w:cs="仿宋"/>
          <w:color w:val="333333"/>
          <w:sz w:val="28"/>
          <w:szCs w:val="28"/>
        </w:rPr>
        <w:t>https://rsc.hebiace.edu.cn/</w:t>
      </w:r>
      <w:r>
        <w:rPr>
          <w:rFonts w:hint="eastAsia" w:ascii="仿宋" w:hAnsi="仿宋" w:eastAsia="仿宋"/>
          <w:sz w:val="28"/>
          <w:szCs w:val="28"/>
        </w:rPr>
        <w:t xml:space="preserve">  ）公布招聘过程中的面试成绩、资格复审时间和地点、面试时间和地点、体检人员名单等信息。请考生注意查看相关信息。</w:t>
      </w:r>
    </w:p>
    <w:p>
      <w:pPr>
        <w:snapToGrid w:val="0"/>
        <w:ind w:firstLine="648"/>
        <w:rPr>
          <w:rFonts w:ascii="仿宋" w:hAnsi="仿宋" w:eastAsia="仿宋"/>
          <w:sz w:val="28"/>
          <w:szCs w:val="28"/>
        </w:rPr>
      </w:pPr>
      <w:r>
        <w:rPr>
          <w:rFonts w:hint="eastAsia" w:ascii="仿宋" w:hAnsi="仿宋" w:eastAsia="仿宋"/>
          <w:sz w:val="28"/>
          <w:szCs w:val="28"/>
        </w:rPr>
        <w:t>对发现的违纪违规行为，按照《事业单位公开招聘违纪违规行为处理规定》（人社部令第35号）处理。</w:t>
      </w:r>
    </w:p>
    <w:p>
      <w:pPr>
        <w:snapToGrid w:val="0"/>
        <w:ind w:firstLine="648"/>
        <w:rPr>
          <w:rFonts w:ascii="仿宋" w:hAnsi="仿宋" w:eastAsia="仿宋"/>
          <w:sz w:val="28"/>
          <w:szCs w:val="28"/>
        </w:rPr>
      </w:pPr>
      <w:r>
        <w:rPr>
          <w:rFonts w:hint="eastAsia" w:ascii="仿宋" w:hAnsi="仿宋" w:eastAsia="仿宋"/>
          <w:sz w:val="28"/>
          <w:szCs w:val="28"/>
        </w:rPr>
        <w:t>政策咨询电话：0313-4187653</w:t>
      </w:r>
      <w:r>
        <w:rPr>
          <w:rFonts w:hint="eastAsia" w:ascii="仿宋" w:hAnsi="仿宋" w:eastAsia="仿宋"/>
          <w:iCs/>
          <w:sz w:val="28"/>
          <w:szCs w:val="28"/>
        </w:rPr>
        <w:t>（河北建筑工程学院人事处）</w:t>
      </w:r>
    </w:p>
    <w:p>
      <w:pPr>
        <w:snapToGrid w:val="0"/>
        <w:ind w:left="559" w:leftChars="266"/>
        <w:rPr>
          <w:rFonts w:ascii="仿宋" w:hAnsi="仿宋" w:eastAsia="仿宋"/>
          <w:sz w:val="28"/>
          <w:szCs w:val="28"/>
        </w:rPr>
      </w:pPr>
      <w:r>
        <w:rPr>
          <w:rFonts w:hint="eastAsia" w:ascii="仿宋" w:hAnsi="仿宋" w:eastAsia="仿宋"/>
          <w:sz w:val="28"/>
          <w:szCs w:val="28"/>
        </w:rPr>
        <w:t>监督举报电话：0313-</w:t>
      </w:r>
      <w:r>
        <w:rPr>
          <w:rFonts w:ascii="仿宋" w:hAnsi="仿宋" w:eastAsia="仿宋"/>
          <w:iCs/>
          <w:sz w:val="28"/>
          <w:szCs w:val="28"/>
        </w:rPr>
        <w:t>4187630（</w:t>
      </w:r>
      <w:r>
        <w:rPr>
          <w:rFonts w:hint="eastAsia" w:ascii="仿宋" w:hAnsi="仿宋" w:eastAsia="仿宋"/>
          <w:iCs/>
          <w:sz w:val="28"/>
          <w:szCs w:val="28"/>
        </w:rPr>
        <w:t>河北建筑工程学院纪检监察室</w:t>
      </w:r>
      <w:r>
        <w:rPr>
          <w:rFonts w:ascii="仿宋" w:hAnsi="仿宋" w:eastAsia="仿宋"/>
          <w:iCs/>
          <w:sz w:val="28"/>
          <w:szCs w:val="28"/>
        </w:rPr>
        <w:t>）</w:t>
      </w:r>
      <w:r>
        <w:rPr>
          <w:rFonts w:hint="eastAsia" w:ascii="仿宋" w:hAnsi="仿宋" w:eastAsia="仿宋"/>
          <w:sz w:val="28"/>
          <w:szCs w:val="28"/>
        </w:rPr>
        <w:t>监督举报电话：0311-66908845（省人力资源和社会保障厅）</w:t>
      </w:r>
    </w:p>
    <w:p>
      <w:pPr>
        <w:snapToGrid w:val="0"/>
        <w:ind w:firstLine="648"/>
        <w:rPr>
          <w:rFonts w:ascii="仿宋" w:hAnsi="仿宋" w:eastAsia="仿宋"/>
          <w:sz w:val="28"/>
          <w:szCs w:val="28"/>
        </w:rPr>
      </w:pPr>
    </w:p>
    <w:p>
      <w:pPr>
        <w:snapToGrid w:val="0"/>
        <w:rPr>
          <w:rFonts w:ascii="仿宋" w:hAnsi="仿宋" w:eastAsia="仿宋"/>
          <w:sz w:val="28"/>
          <w:szCs w:val="28"/>
        </w:rPr>
      </w:pPr>
    </w:p>
    <w:p>
      <w:pPr>
        <w:snapToGrid w:val="0"/>
        <w:ind w:left="4760" w:hanging="4760" w:hangingChars="1700"/>
        <w:jc w:val="left"/>
        <w:rPr>
          <w:rFonts w:ascii="仿宋" w:hAnsi="仿宋" w:eastAsia="仿宋"/>
          <w:sz w:val="28"/>
          <w:szCs w:val="28"/>
        </w:rPr>
      </w:pPr>
      <w:r>
        <w:rPr>
          <w:rFonts w:hint="eastAsia" w:ascii="仿宋" w:hAnsi="仿宋" w:eastAsia="仿宋"/>
          <w:sz w:val="28"/>
          <w:szCs w:val="28"/>
        </w:rPr>
        <w:t xml:space="preserve">                                河北建筑工程学院                           2023年5月</w:t>
      </w:r>
      <w:r>
        <w:rPr>
          <w:rFonts w:hint="eastAsia" w:ascii="仿宋" w:hAnsi="仿宋" w:eastAsia="仿宋"/>
          <w:sz w:val="28"/>
          <w:szCs w:val="28"/>
          <w:lang w:val="en-US" w:eastAsia="zh-CN"/>
        </w:rPr>
        <w:t>26</w:t>
      </w:r>
      <w:r>
        <w:rPr>
          <w:rFonts w:hint="eastAsia" w:ascii="仿宋" w:hAnsi="仿宋" w:eastAsia="仿宋"/>
          <w:sz w:val="28"/>
          <w:szCs w:val="28"/>
        </w:rPr>
        <w:t>日</w:t>
      </w:r>
    </w:p>
    <w:p>
      <w:pPr>
        <w:snapToGrid w:val="0"/>
        <w:rPr>
          <w:rFonts w:ascii="仿宋" w:hAnsi="仿宋" w:eastAsia="仿宋"/>
          <w:sz w:val="28"/>
          <w:szCs w:val="28"/>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2ISUW4AQAAgAMAAA4AAABkcnMvZTJvRG9jLnhtbK1TzYrbMBC+F/oO&#10;QvdGTg4lmDjLQthSKO3Ctg+gyFIs0B8zSuw8TaG3PkQfp/Q1OrKd7HZ72cNe5JnR+Jv5vhltbgbv&#10;2EkD2hgavlxUnOmgYmvDoeHfvt69W3OGWYZWuhh0w88a+c327ZtNn2q9il10rQZGIAHrPjW8yznV&#10;QqDqtJe4iEkHujQRvMzkwkG0IHtC906squq96CO0CaLSiBTdTZd8RoSXAEZjrNK7qI5ehzyhgnYy&#10;EyXsbEK+Hbs1Rqv8xRjUmbmGE9M8nlSE7H05xXYj6wPI1Fk1tyBf0sIzTl7aQEWvUDuZJTuC/Q/K&#10;WwURo8kLFb2YiIyKEItl9Uybh04mPXIhqTFdRcfXg1WfT/fAbEubwFmQngb+5/vP379+sGXRpk9Y&#10;U8pDuofZQzIL0cGAL1+iwIZRz/NVTz1kpii4XK/W64qkVnR3cQhHPP6eAPMHHT0rRsOBBjbqKE+f&#10;ME+pl5RSLcQ76xzFZe3CPwHCLBFROp56LFYe9sPc+D62Z6La06wbHmi1OXMfA0lZ1uJiwMXYz0ap&#10;gen2mKnw2E9BnaDmYjSYkdG8RGXyT/0x6/Hhb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I2ISUW4AQAAgAMAAA4AAAAAAAAAAQAgAAAAHwEAAGRycy9lMm9Eb2MueG1sUEsFBgAAAAAGAAYA&#10;WQEAAEk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A68106"/>
    <w:multiLevelType w:val="singleLevel"/>
    <w:tmpl w:val="8BA68106"/>
    <w:lvl w:ilvl="0" w:tentative="0">
      <w:start w:val="4"/>
      <w:numFmt w:val="decimal"/>
      <w:suff w:val="nothing"/>
      <w:lvlText w:val="%1、"/>
      <w:lvlJc w:val="left"/>
    </w:lvl>
  </w:abstractNum>
  <w:abstractNum w:abstractNumId="1">
    <w:nsid w:val="CA3128F1"/>
    <w:multiLevelType w:val="singleLevel"/>
    <w:tmpl w:val="CA3128F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kNWZkMTk3ZDFlNTU2NWE0NjE1MWJkODU3Y2VlYzgifQ=="/>
  </w:docVars>
  <w:rsids>
    <w:rsidRoot w:val="38E078A0"/>
    <w:rsid w:val="000B0046"/>
    <w:rsid w:val="000D24AB"/>
    <w:rsid w:val="001B2508"/>
    <w:rsid w:val="00263F12"/>
    <w:rsid w:val="00560F56"/>
    <w:rsid w:val="00600F27"/>
    <w:rsid w:val="007062B1"/>
    <w:rsid w:val="00FD2815"/>
    <w:rsid w:val="07322983"/>
    <w:rsid w:val="0A591695"/>
    <w:rsid w:val="0E7F1BE1"/>
    <w:rsid w:val="292A4207"/>
    <w:rsid w:val="2D2C26C1"/>
    <w:rsid w:val="38E078A0"/>
    <w:rsid w:val="3C9A1B41"/>
    <w:rsid w:val="3EF276DD"/>
    <w:rsid w:val="404F5377"/>
    <w:rsid w:val="59937B94"/>
    <w:rsid w:val="5EC02790"/>
    <w:rsid w:val="5F14584E"/>
    <w:rsid w:val="700615F2"/>
    <w:rsid w:val="7F1E1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Hyperlink"/>
    <w:unhideWhenUsed/>
    <w:qFormat/>
    <w:uiPriority w:val="99"/>
    <w:rPr>
      <w:color w:val="0000FF"/>
      <w:u w:val="single"/>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9</Pages>
  <Words>1113</Words>
  <Characters>6349</Characters>
  <Lines>52</Lines>
  <Paragraphs>14</Paragraphs>
  <TotalTime>2</TotalTime>
  <ScaleCrop>false</ScaleCrop>
  <LinksUpToDate>false</LinksUpToDate>
  <CharactersWithSpaces>7448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2023-05-05T02:36:00Z</dcterms:created>
  <dc:creator>Lenovo</dc:creator>
  <cp:lastModifiedBy>吴萌萌萌</cp:lastModifiedBy>
  <dcterms:modified xsi:type="dcterms:W3CDTF">2023-05-22T09:16:21Z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3EDF066252784B8DA4D5B143920DD77B_13</vt:lpwstr>
  </property>
</Properties>
</file>