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D2" w:rsidRDefault="001676F8">
      <w:pPr>
        <w:widowControl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附件</w:t>
      </w:r>
      <w:r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A93AD2" w:rsidRDefault="001676F8">
      <w:pPr>
        <w:widowControl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申报经济系列及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工业和信息化领域</w:t>
      </w:r>
      <w:r w:rsidR="00026C59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工程技术高级专业技术职务资格</w:t>
      </w:r>
    </w:p>
    <w:p w:rsidR="00A93AD2" w:rsidRDefault="001676F8">
      <w:pPr>
        <w:widowControl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具体范围及现从事专业等要求</w:t>
      </w: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276"/>
        <w:gridCol w:w="1417"/>
        <w:gridCol w:w="1746"/>
        <w:gridCol w:w="1984"/>
        <w:gridCol w:w="6917"/>
      </w:tblGrid>
      <w:tr w:rsidR="00A93AD2">
        <w:trPr>
          <w:trHeight w:val="817"/>
          <w:jc w:val="center"/>
        </w:trPr>
        <w:tc>
          <w:tcPr>
            <w:tcW w:w="1085" w:type="dxa"/>
            <w:vAlign w:val="center"/>
          </w:tcPr>
          <w:p w:rsidR="001676F8" w:rsidRDefault="001676F8">
            <w:pPr>
              <w:widowControl/>
              <w:snapToGrid w:val="0"/>
              <w:jc w:val="center"/>
              <w:rPr>
                <w:rFonts w:ascii="仿宋_GB2312" w:eastAsia="仿宋_GB2312" w:hAnsi="??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8"/>
                <w:szCs w:val="28"/>
              </w:rPr>
              <w:t>申报</w:t>
            </w:r>
          </w:p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??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8"/>
                <w:szCs w:val="28"/>
              </w:rPr>
              <w:t>级别</w:t>
            </w:r>
          </w:p>
        </w:tc>
        <w:tc>
          <w:tcPr>
            <w:tcW w:w="1276" w:type="dxa"/>
            <w:vAlign w:val="center"/>
          </w:tcPr>
          <w:p w:rsidR="001676F8" w:rsidRDefault="001676F8">
            <w:pPr>
              <w:widowControl/>
              <w:snapToGrid w:val="0"/>
              <w:jc w:val="center"/>
              <w:rPr>
                <w:rFonts w:ascii="仿宋_GB2312" w:eastAsia="仿宋_GB2312" w:hAnsi="??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8"/>
                <w:szCs w:val="28"/>
              </w:rPr>
              <w:t>申报</w:t>
            </w:r>
          </w:p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??" w:cs="宋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??" w:cs="宋体" w:hint="eastAsia"/>
                <w:b/>
                <w:kern w:val="0"/>
                <w:sz w:val="28"/>
                <w:szCs w:val="28"/>
              </w:rPr>
              <w:t>系列</w:t>
            </w:r>
          </w:p>
        </w:tc>
        <w:tc>
          <w:tcPr>
            <w:tcW w:w="1417" w:type="dxa"/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??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1746" w:type="dxa"/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??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8"/>
                <w:szCs w:val="28"/>
              </w:rPr>
              <w:t>评委会名称</w:t>
            </w:r>
          </w:p>
        </w:tc>
        <w:tc>
          <w:tcPr>
            <w:tcW w:w="1984" w:type="dxa"/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??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8"/>
                <w:szCs w:val="28"/>
              </w:rPr>
              <w:t>申报范围</w:t>
            </w:r>
          </w:p>
        </w:tc>
        <w:tc>
          <w:tcPr>
            <w:tcW w:w="6917" w:type="dxa"/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??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8"/>
                <w:szCs w:val="28"/>
              </w:rPr>
              <w:t>“现从事专业”要求</w:t>
            </w:r>
          </w:p>
        </w:tc>
      </w:tr>
      <w:tr w:rsidR="00A93AD2">
        <w:trPr>
          <w:trHeight w:val="626"/>
          <w:jc w:val="center"/>
        </w:trPr>
        <w:tc>
          <w:tcPr>
            <w:tcW w:w="1085" w:type="dxa"/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副高</w:t>
            </w:r>
          </w:p>
        </w:tc>
        <w:tc>
          <w:tcPr>
            <w:tcW w:w="1276" w:type="dxa"/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经济专业</w:t>
            </w:r>
          </w:p>
        </w:tc>
        <w:tc>
          <w:tcPr>
            <w:tcW w:w="1417" w:type="dxa"/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高级经济师</w:t>
            </w:r>
          </w:p>
        </w:tc>
        <w:tc>
          <w:tcPr>
            <w:tcW w:w="1746" w:type="dxa"/>
            <w:vAlign w:val="center"/>
          </w:tcPr>
          <w:p w:rsidR="00A93AD2" w:rsidRDefault="001676F8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山东省经济专业职务资格高级评审委员会</w:t>
            </w:r>
          </w:p>
        </w:tc>
        <w:tc>
          <w:tcPr>
            <w:tcW w:w="1984" w:type="dxa"/>
            <w:vAlign w:val="center"/>
          </w:tcPr>
          <w:p w:rsidR="00A93AD2" w:rsidRDefault="001676F8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省直各部门（单位、企业）</w:t>
            </w:r>
          </w:p>
        </w:tc>
        <w:tc>
          <w:tcPr>
            <w:tcW w:w="6917" w:type="dxa"/>
            <w:vMerge w:val="restart"/>
            <w:vAlign w:val="center"/>
          </w:tcPr>
          <w:p w:rsidR="00A93AD2" w:rsidRDefault="001676F8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经济专业（</w:t>
            </w:r>
            <w:proofErr w:type="gramStart"/>
            <w:r>
              <w:rPr>
                <w:rFonts w:ascii="仿宋_GB2312" w:eastAsia="仿宋_GB2312" w:hAnsi="Courier New" w:hint="eastAsia"/>
                <w:sz w:val="24"/>
                <w:szCs w:val="24"/>
              </w:rPr>
              <w:t>含农业</w:t>
            </w:r>
            <w:proofErr w:type="gramEnd"/>
            <w:r>
              <w:rPr>
                <w:rFonts w:ascii="仿宋_GB2312" w:eastAsia="仿宋_GB2312" w:hAnsi="Courier New" w:hint="eastAsia"/>
                <w:sz w:val="24"/>
                <w:szCs w:val="24"/>
              </w:rPr>
              <w:t>经济）岗位上工作的人员，申报人员</w:t>
            </w:r>
            <w:r>
              <w:rPr>
                <w:rFonts w:ascii="仿宋_GB2312" w:eastAsia="仿宋_GB2312" w:hAnsi="Courier New"/>
                <w:sz w:val="24"/>
                <w:szCs w:val="24"/>
              </w:rPr>
              <w:t>的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“现从事专业”具体包括：工商管理，企业管理，商业经济，市场营销，财政税收，金融，保险，运输经济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公路、铁路、航空、水路），人力资源管理，工业经济，建筑经济，旅游经济，房地产经济，劳动经济，经济研究，经济信息管理，经济管理，农业经济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知识产权等。</w:t>
            </w:r>
          </w:p>
          <w:p w:rsidR="00A93AD2" w:rsidRDefault="00A93AD2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</w:tr>
      <w:tr w:rsidR="00A93AD2">
        <w:trPr>
          <w:trHeight w:val="626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正高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经济专业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正高级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经济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师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山东省经济专业职务资格高级评审委员会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地市及省直各部门（单位、企业）</w:t>
            </w:r>
          </w:p>
        </w:tc>
        <w:tc>
          <w:tcPr>
            <w:tcW w:w="6917" w:type="dxa"/>
            <w:vMerge/>
            <w:tcBorders>
              <w:bottom w:val="single" w:sz="4" w:space="0" w:color="000000"/>
            </w:tcBorders>
            <w:vAlign w:val="center"/>
          </w:tcPr>
          <w:p w:rsidR="00A93AD2" w:rsidRDefault="00A93AD2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</w:tr>
      <w:tr w:rsidR="00A93AD2">
        <w:trPr>
          <w:trHeight w:val="1762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副高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工程技术（省工信厅）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高级工程师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山东省工程技术职务资格高级评审委员会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省直各部门（单位、企业）</w:t>
            </w:r>
          </w:p>
        </w:tc>
        <w:tc>
          <w:tcPr>
            <w:tcW w:w="6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一、正高</w:t>
            </w:r>
            <w:r>
              <w:rPr>
                <w:rFonts w:ascii="仿宋_GB2312" w:eastAsia="仿宋_GB2312" w:hAnsi="Courier New"/>
                <w:sz w:val="24"/>
                <w:szCs w:val="24"/>
              </w:rPr>
              <w:t>和副高的申报系列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均</w:t>
            </w:r>
            <w:r>
              <w:rPr>
                <w:rFonts w:ascii="仿宋_GB2312" w:eastAsia="仿宋_GB2312" w:hAnsi="Courier New"/>
                <w:sz w:val="24"/>
                <w:szCs w:val="24"/>
              </w:rPr>
              <w:t>请务必选择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“</w:t>
            </w:r>
            <w:r>
              <w:rPr>
                <w:rFonts w:ascii="仿宋_GB2312" w:eastAsia="仿宋_GB2312" w:hAnsi="Courier New"/>
                <w:sz w:val="24"/>
                <w:szCs w:val="24"/>
              </w:rPr>
              <w:t>工程技术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（省工信厅）”。</w:t>
            </w:r>
          </w:p>
          <w:p w:rsidR="00A93AD2" w:rsidRDefault="001676F8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二</w:t>
            </w:r>
            <w:r>
              <w:rPr>
                <w:rFonts w:ascii="仿宋_GB2312" w:eastAsia="仿宋_GB2312" w:hAnsi="Courier New"/>
                <w:sz w:val="24"/>
                <w:szCs w:val="24"/>
              </w:rPr>
              <w:t>、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申报人员</w:t>
            </w:r>
            <w:r>
              <w:rPr>
                <w:rFonts w:ascii="仿宋_GB2312" w:eastAsia="仿宋_GB2312" w:hAnsi="Courier New"/>
                <w:sz w:val="24"/>
                <w:szCs w:val="24"/>
              </w:rPr>
              <w:t>的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“现从事专业”包括：节能工程，汽车工程，电力工程，电子信息，机械设计，机械制造，仪器仪表，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设备工程，有机化工，无机化工，化学工程，化工分析，食品工程，造纸印刷，轻工日用杂品，纺织，化纤，染整，人工智能，物联网，大数据，</w:t>
            </w:r>
            <w:proofErr w:type="gramStart"/>
            <w:r>
              <w:rPr>
                <w:rFonts w:ascii="仿宋_GB2312" w:eastAsia="仿宋_GB2312" w:hAnsi="Courier New" w:hint="eastAsia"/>
                <w:sz w:val="24"/>
                <w:szCs w:val="24"/>
              </w:rPr>
              <w:t>云计算</w:t>
            </w:r>
            <w:proofErr w:type="gramEnd"/>
            <w:r>
              <w:rPr>
                <w:rFonts w:ascii="仿宋_GB2312" w:eastAsia="仿宋_GB2312" w:hAnsi="Courier New" w:hint="eastAsia"/>
                <w:sz w:val="24"/>
                <w:szCs w:val="24"/>
              </w:rPr>
              <w:t>等。</w:t>
            </w:r>
          </w:p>
        </w:tc>
      </w:tr>
      <w:tr w:rsidR="00A93AD2">
        <w:trPr>
          <w:trHeight w:val="626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正高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工程技术（省工信厅）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center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正高级工程师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山东省工程技术职务资格高级评审委员会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D2" w:rsidRDefault="001676F8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  <w:r>
              <w:rPr>
                <w:rFonts w:ascii="仿宋_GB2312" w:eastAsia="仿宋_GB2312" w:hAnsi="Courier New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Ansi="Courier New" w:hint="eastAsia"/>
                <w:sz w:val="24"/>
                <w:szCs w:val="24"/>
              </w:rPr>
              <w:t>地市及省直各部门（单位、企业）</w:t>
            </w:r>
          </w:p>
        </w:tc>
        <w:tc>
          <w:tcPr>
            <w:tcW w:w="69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AD2" w:rsidRDefault="00A93AD2">
            <w:pPr>
              <w:widowControl/>
              <w:snapToGrid w:val="0"/>
              <w:jc w:val="left"/>
              <w:rPr>
                <w:rFonts w:ascii="仿宋_GB2312" w:eastAsia="仿宋_GB2312" w:hAnsi="Courier New"/>
                <w:sz w:val="24"/>
                <w:szCs w:val="24"/>
              </w:rPr>
            </w:pPr>
          </w:p>
        </w:tc>
      </w:tr>
    </w:tbl>
    <w:p w:rsidR="00A93AD2" w:rsidRDefault="00A93AD2"/>
    <w:sectPr w:rsidR="00A93AD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D2"/>
    <w:rsid w:val="00026C59"/>
    <w:rsid w:val="001676F8"/>
    <w:rsid w:val="00A93AD2"/>
    <w:rsid w:val="08D561AF"/>
    <w:rsid w:val="18FA1E94"/>
    <w:rsid w:val="1C670EFF"/>
    <w:rsid w:val="295D00EB"/>
    <w:rsid w:val="61867B8D"/>
    <w:rsid w:val="6C0D6CD2"/>
    <w:rsid w:val="7CF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B718DE-9AD4-41D6-8A6D-50F45FD8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HP Inc.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朱晓真的电脑</cp:lastModifiedBy>
  <cp:revision>2</cp:revision>
  <dcterms:created xsi:type="dcterms:W3CDTF">2014-10-29T12:08:00Z</dcterms:created>
  <dcterms:modified xsi:type="dcterms:W3CDTF">2020-11-17T01:44:00Z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