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泰山人工智能产业大会方案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AI赋能产业发展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二、时间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时间：2022年9月22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地点：</w:t>
      </w:r>
      <w:r>
        <w:rPr>
          <w:rFonts w:hint="eastAsia" w:eastAsia="仿宋_GB2312" w:cs="Times New Roman"/>
          <w:w w:val="95"/>
          <w:sz w:val="32"/>
          <w:szCs w:val="32"/>
          <w:lang w:val="en-US" w:eastAsia="zh-CN"/>
        </w:rPr>
        <w:t>山东省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  <w:t>泰安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  <w:lang w:val="en-US" w:eastAsia="zh-CN"/>
        </w:rPr>
        <w:t>市东岳酒店</w:t>
      </w:r>
      <w:r>
        <w:rPr>
          <w:rFonts w:hint="eastAsia" w:eastAsia="仿宋_GB2312" w:cs="Times New Roman"/>
          <w:w w:val="95"/>
          <w:sz w:val="32"/>
          <w:szCs w:val="32"/>
          <w:highlight w:val="none"/>
          <w:lang w:val="en-US" w:eastAsia="zh-CN"/>
        </w:rPr>
        <w:t>（泰安市泰山区明堂路40号）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主办单位：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山东省工业和信息化厅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山东省科学技术协会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泰安市人民政府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山东省人工智能学会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楷体_GB2312" w:cs="Times New Roman"/>
          <w:b w:val="0"/>
          <w:bCs w:val="0"/>
          <w:sz w:val="32"/>
          <w:szCs w:val="32"/>
          <w:lang w:val="en-US" w:eastAsia="zh-CN"/>
        </w:rPr>
        <w:t>承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办单位：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泰山区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62" w:firstLineChars="707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泰安市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山东省工业和信息化厅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山东省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大数据局、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山东省科学技术协会、泰安市等市区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相关领导；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国内、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省内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专家；华为、阿里巴巴、科大讯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飞、浪潮、海尔等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人工智能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五、主要活动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1.2022泰山人工智能产业大会主会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2.人工智能发展前沿国际学术会议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3.大会分论坛活动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泰山科技论坛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元宇宙与人工智能创新技术应用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2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（2）智慧农业论坛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（3）智慧安全产业创新发展高峰论坛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（4）视觉应用与智能系统产业高峰论坛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（5）工业互联网技术论坛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（6）人工智能前沿技术讲习班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5、山东省人工智能科技奖（产业界）颁奖盛典活动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6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六、主要日程</w:t>
      </w:r>
    </w:p>
    <w:tbl>
      <w:tblPr>
        <w:tblStyle w:val="9"/>
        <w:tblW w:w="4624" w:type="pct"/>
        <w:tblInd w:w="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0"/>
        <w:gridCol w:w="4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日期时间</w:t>
            </w:r>
          </w:p>
        </w:tc>
        <w:tc>
          <w:tcPr>
            <w:tcW w:w="28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主要活动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9月22日14:00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20:00</w:t>
            </w:r>
          </w:p>
        </w:tc>
        <w:tc>
          <w:tcPr>
            <w:tcW w:w="28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大会报到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9月23日8: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9: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28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开幕式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领导致辞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黄河流域人工智能联盟揭牌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9月23日9:20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9:4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85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9月23日9:4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28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主旨报告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院士专家对接会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9月23日13:00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17:00</w:t>
            </w:r>
          </w:p>
        </w:tc>
        <w:tc>
          <w:tcPr>
            <w:tcW w:w="285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专题论坛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科普论坛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9月23日18:30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21:00</w:t>
            </w:r>
          </w:p>
        </w:tc>
        <w:tc>
          <w:tcPr>
            <w:tcW w:w="28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颁奖晚宴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9月24日上午</w:t>
            </w:r>
          </w:p>
        </w:tc>
        <w:tc>
          <w:tcPr>
            <w:tcW w:w="28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国际会议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专题论坛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9月24日13:30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18:00</w:t>
            </w:r>
          </w:p>
        </w:tc>
        <w:tc>
          <w:tcPr>
            <w:tcW w:w="28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泰山科技论坛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9月25日</w:t>
            </w:r>
          </w:p>
        </w:tc>
        <w:tc>
          <w:tcPr>
            <w:tcW w:w="28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前沿技术讲习班</w:t>
            </w:r>
          </w:p>
        </w:tc>
      </w:tr>
    </w:tbl>
    <w:p>
      <w:pPr>
        <w:tabs>
          <w:tab w:val="left" w:pos="3439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/>
    <w:sectPr>
      <w:headerReference r:id="rId3" w:type="default"/>
      <w:footerReference r:id="rId4" w:type="even"/>
      <w:pgSz w:w="11906" w:h="16838"/>
      <w:pgMar w:top="1440" w:right="1800" w:bottom="1440" w:left="1800" w:header="65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85757"/>
    <w:rsid w:val="0BA702F6"/>
    <w:rsid w:val="0FF40A33"/>
    <w:rsid w:val="179459AD"/>
    <w:rsid w:val="1D1B1565"/>
    <w:rsid w:val="35BC4074"/>
    <w:rsid w:val="39865D9F"/>
    <w:rsid w:val="54BC68A7"/>
    <w:rsid w:val="6B9A01D4"/>
    <w:rsid w:val="75EC3626"/>
    <w:rsid w:val="781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2022-09-14T10:01:00Z</dcterms:created>
  <dc:creator>123</dc:creator>
  <cp:lastModifiedBy>123</cp:lastModifiedBy>
  <cp:lastPrinted>2022-09-15T01:42:18Z</cp:lastPrinted>
  <dcterms:modified xsi:type="dcterms:W3CDTF">2022-09-15T02:35:56Z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