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BE36" w14:textId="77777777" w:rsidR="00311802" w:rsidRDefault="00311802" w:rsidP="00311802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-1</w:t>
      </w:r>
    </w:p>
    <w:p w14:paraId="4A1C02EC" w14:textId="77777777" w:rsidR="00311802" w:rsidRDefault="00311802" w:rsidP="0031180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FA8E164" w14:textId="77777777" w:rsidR="00311802" w:rsidRDefault="00311802" w:rsidP="0031180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仿人机器人的轻量化多任务末端执行器</w:t>
      </w:r>
    </w:p>
    <w:p w14:paraId="7CDB8201" w14:textId="77777777" w:rsidR="00311802" w:rsidRDefault="00311802" w:rsidP="0031180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研制“揭榜挂帅”课题申报榜单</w:t>
      </w:r>
    </w:p>
    <w:p w14:paraId="0C1767E9" w14:textId="77777777" w:rsidR="00311802" w:rsidRDefault="00311802" w:rsidP="0031180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8FA1FBF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一、需求目标</w:t>
      </w:r>
    </w:p>
    <w:p w14:paraId="2EA0D4E1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面向仿人机器人在城市楼宇内巡检、消防、救援等作业场景，研制与仿人机器人协作完成如开门、操作按钮、搬拿物品、使用灭火器等多种目标操作的末端执行器。通过本课题的实施，实现轻量化多任务末端执行器的工程应用，突破技术瓶颈，助力仿人机器人的行业推广。</w:t>
      </w:r>
    </w:p>
    <w:p w14:paraId="6B138431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二、产品指标</w:t>
      </w:r>
    </w:p>
    <w:p w14:paraId="66C33E70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（一）功能指标</w:t>
      </w:r>
    </w:p>
    <w:p w14:paraId="6B3F4B97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具备不少于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种开门方式：如旋拧、感应、按压等。</w:t>
      </w:r>
    </w:p>
    <w:p w14:paraId="7643D830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具备不少于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种操作按钮或开关方式：如按压、旋拧、推拉等。</w:t>
      </w:r>
    </w:p>
    <w:p w14:paraId="23C99EDA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具备不少于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种搬拿物品方式：如单手抓握、双手协同等。</w:t>
      </w:r>
    </w:p>
    <w:p w14:paraId="08DFDCF4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具备提、拔、瞄、按等使用标准干粉灭火器功能。</w:t>
      </w:r>
    </w:p>
    <w:p w14:paraId="0F2C2242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（二）性能指标</w:t>
      </w:r>
    </w:p>
    <w:p w14:paraId="2B2AF87F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单手</w:t>
      </w:r>
      <w:r>
        <w:rPr>
          <w:rFonts w:ascii="Times New Roman" w:eastAsia="仿宋_GB2312" w:hAnsi="Times New Roman" w:cs="Times New Roman"/>
          <w:sz w:val="32"/>
          <w:szCs w:val="32"/>
        </w:rPr>
        <w:t>主动自由度不少于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重量不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大于</w:t>
      </w:r>
      <w:r>
        <w:rPr>
          <w:rFonts w:ascii="Times New Roman" w:eastAsia="仿宋_GB2312" w:hAnsi="Times New Roman" w:cs="Times New Roman"/>
          <w:sz w:val="32"/>
          <w:szCs w:val="32"/>
        </w:rPr>
        <w:t>2kg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、长度不大于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、抓握负载不低于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A8BF4A8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单指指尖</w:t>
      </w:r>
      <w:r>
        <w:rPr>
          <w:rFonts w:ascii="Times New Roman" w:eastAsia="仿宋_GB2312" w:hAnsi="Times New Roman" w:cs="Times New Roman"/>
          <w:sz w:val="32"/>
          <w:szCs w:val="32"/>
        </w:rPr>
        <w:t>操作力不小于</w:t>
      </w:r>
      <w:r>
        <w:rPr>
          <w:rFonts w:ascii="Times New Roman" w:eastAsia="仿宋_GB2312" w:hAnsi="Times New Roman" w:cs="Times New Roman"/>
          <w:sz w:val="32"/>
          <w:szCs w:val="32"/>
        </w:rPr>
        <w:t>15N</w:t>
      </w:r>
      <w:r>
        <w:rPr>
          <w:rFonts w:ascii="Times New Roman" w:eastAsia="仿宋_GB2312" w:hAnsi="Times New Roman" w:cs="Times New Roman"/>
          <w:sz w:val="32"/>
          <w:szCs w:val="32"/>
        </w:rPr>
        <w:t>，精度优于</w:t>
      </w:r>
      <w:r>
        <w:rPr>
          <w:rFonts w:ascii="Times New Roman" w:eastAsia="仿宋_GB2312" w:hAnsi="Times New Roman" w:cs="Times New Roman"/>
          <w:sz w:val="32"/>
          <w:szCs w:val="32"/>
        </w:rPr>
        <w:t>0.5N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，关节旋转</w:t>
      </w:r>
      <w:r>
        <w:rPr>
          <w:rFonts w:ascii="Times New Roman" w:eastAsia="仿宋_GB2312" w:hAnsi="Times New Roman" w:cs="Times New Roman"/>
          <w:sz w:val="32"/>
          <w:szCs w:val="32"/>
        </w:rPr>
        <w:t>速度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不低于</w:t>
      </w:r>
      <w:r>
        <w:rPr>
          <w:rFonts w:ascii="Times New Roman" w:eastAsia="仿宋_GB2312" w:hAnsi="Times New Roman" w:cs="Times New Roman"/>
          <w:sz w:val="32"/>
          <w:szCs w:val="32"/>
        </w:rPr>
        <w:t>60°/s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635A6AC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具有触觉反馈能力，触觉力最大量程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，精度优于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FS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，响应时间小于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34805ED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额定负载下无故障使用次数不低于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万次。</w:t>
      </w:r>
    </w:p>
    <w:p w14:paraId="5D182F16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具备操作目标的刚度识别能力，识别精度不低于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，建立操作目标数据集，目标种类不少于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种。</w:t>
      </w:r>
    </w:p>
    <w:p w14:paraId="03D33E9B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针对功能指标建立操作技能库、基元库、场景库，实现多任务学习，其中技能基元不少于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种。</w:t>
      </w:r>
    </w:p>
    <w:p w14:paraId="5A156B17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支持工作温度</w:t>
      </w:r>
      <w:r>
        <w:rPr>
          <w:rFonts w:ascii="Times New Roman" w:eastAsia="仿宋_GB2312" w:hAnsi="Times New Roman" w:cs="Times New Roman"/>
          <w:sz w:val="32"/>
          <w:szCs w:val="32"/>
        </w:rPr>
        <w:t>-10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</w:t>
      </w:r>
      <w:r>
        <w:rPr>
          <w:rFonts w:ascii="Times New Roman" w:eastAsia="仿宋_GB2312" w:hAnsi="Times New Roman" w:cs="Times New Roman"/>
          <w:sz w:val="32"/>
          <w:szCs w:val="32"/>
        </w:rPr>
        <w:t>~60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℃，工作湿度：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5%~85%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2BA46B2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供电电源</w:t>
      </w:r>
      <w:r>
        <w:rPr>
          <w:rFonts w:ascii="Times New Roman" w:eastAsia="仿宋_GB2312" w:hAnsi="Times New Roman" w:cs="Times New Roman"/>
          <w:sz w:val="32"/>
          <w:szCs w:val="32"/>
        </w:rPr>
        <w:t>DC24V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通讯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方式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CAN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EtherCAT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，机械、电气接口满足仿人机器人整机要求。</w:t>
      </w:r>
    </w:p>
    <w:p w14:paraId="3F36DF60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三、交付物与考核指标</w:t>
      </w:r>
    </w:p>
    <w:p w14:paraId="37242F02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提交满足考核指标的末端执行器不少于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套，并提供使用说明书。</w:t>
      </w:r>
    </w:p>
    <w:p w14:paraId="022C3500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完成指标测试，提供具有检测资质的第三方测试报告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4F9E93C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完成不少于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天的系统集成测试，由用户方出具使用报告。</w:t>
      </w:r>
    </w:p>
    <w:p w14:paraId="32759165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四、课题周期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年。</w:t>
      </w:r>
    </w:p>
    <w:p w14:paraId="63579E24" w14:textId="77777777" w:rsidR="00311802" w:rsidRDefault="00311802" w:rsidP="00311802">
      <w:pPr>
        <w:spacing w:line="560" w:lineRule="exact"/>
        <w:ind w:firstLineChars="200" w:firstLine="640"/>
        <w:rPr>
          <w:rFonts w:ascii="Times New Roman" w:eastAsia="DengXi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t>五、榜单金额：</w:t>
      </w:r>
      <w:r>
        <w:rPr>
          <w:rFonts w:ascii="Times New Roman" w:eastAsia="仿宋_GB2312" w:hAnsi="Times New Roman" w:cs="Times New Roman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335AABBD" w14:textId="77777777" w:rsidR="00311802" w:rsidRDefault="00311802" w:rsidP="0031180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5CE1EAC" w14:textId="77777777" w:rsidR="00DF5056" w:rsidRPr="00311802" w:rsidRDefault="00DF5056"/>
    <w:sectPr w:rsidR="00DF5056" w:rsidRPr="0031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02"/>
    <w:rsid w:val="00311802"/>
    <w:rsid w:val="008F67F7"/>
    <w:rsid w:val="00DF5056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0928B"/>
  <w15:chartTrackingRefBased/>
  <w15:docId w15:val="{FEC865B7-7475-1849-B4AD-EBC11130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0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386</Characters>
  <Application>Microsoft Office Word</Application>
  <DocSecurity>0</DocSecurity>
  <Lines>32</Lines>
  <Paragraphs>25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yuan</dc:creator>
  <cp:keywords/>
  <dc:description/>
  <cp:lastModifiedBy>Zhong yuan</cp:lastModifiedBy>
  <cp:revision>1</cp:revision>
  <dcterms:created xsi:type="dcterms:W3CDTF">2022-08-24T03:21:00Z</dcterms:created>
  <dcterms:modified xsi:type="dcterms:W3CDTF">2022-08-24T03:21:00Z</dcterms:modified>
</cp:coreProperties>
</file>