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724" w:type="dxa"/>
        <w:tblInd w:w="-1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6"/>
        <w:gridCol w:w="1439"/>
        <w:gridCol w:w="1628"/>
        <w:gridCol w:w="1888"/>
        <w:gridCol w:w="1304"/>
        <w:gridCol w:w="1887"/>
        <w:gridCol w:w="1972"/>
        <w:gridCol w:w="2800"/>
      </w:tblGrid>
      <w:tr>
        <w:trPr>
          <w:trHeight w:val="630" w:hRule="atLeast"/>
        </w:trPr>
        <w:tc>
          <w:tcPr>
            <w:tcW w:w="147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附件3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  <w:u w:val="single"/>
              </w:rPr>
            </w:pPr>
            <w:r>
              <w:rPr>
                <w:rFonts w:ascii="黑体" w:hAnsi="黑体" w:eastAsia="黑体" w:cs="宋体"/>
                <w:kern w:val="0"/>
                <w:sz w:val="40"/>
                <w:szCs w:val="40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40"/>
                <w:szCs w:val="40"/>
                <w:u w:val="single"/>
              </w:rPr>
              <w:t>促进科幻产业聚集发展项目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 xml:space="preserve"> “揭榜挂帅”课题情况简表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6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总经费：万元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拟支持科技经费：万元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计划实施期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月—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月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承担单位及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负责人信用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承担单位：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课题负责人：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支持方式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直接补助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组织方式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揭榜挂帅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立项查重</w:t>
            </w:r>
          </w:p>
        </w:tc>
        <w:tc>
          <w:tcPr>
            <w:tcW w:w="6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已查重；对申报人在研课题数量查重，并对课题研究内容进行查重，无重复支持</w:t>
            </w:r>
          </w:p>
        </w:tc>
      </w:tr>
      <w:tr>
        <w:tc>
          <w:tcPr>
            <w:tcW w:w="147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实施基础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（红色部分为建议格式及内容，供参考；最终正文请删除红字部分）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已开展工作及取得的标志性成果或进展，围绕技术，解释下技术概念，目前存在的问题，新技术能够解决（新技术的必要性）；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所处技术阶段主要写团队在该技术方向的基础,及在国际、国内、北京水平；介绍国际顶尖的技术水平、团队、成果；本课题研制……达到……水平+宏观效果（例：推动……，填补……空白）；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拟支持团队及课题在国家重点研发计划、北京市自然科学基金已获得的支持情况。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二、组织实施机制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1.组织过程为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公开征集；</w:t>
            </w:r>
          </w:p>
          <w:p>
            <w:pPr>
              <w:widowControl/>
              <w:ind w:firstLine="240" w:firstLineChars="10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简要描述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工作机制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，如产学研等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三、预期成果及路径安排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1.课题（任务）目标、成果与考核指标,见下表；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2.预期成果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为限定时期内预计实现的技术水平、成果应用、成果转化落地、产业化、产出效益等情况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3.实施路径里程碑计划为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四、承担单位、团队、组织分工及负责人简要情况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1.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承担单位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是企业，应说明企业成立时间、注册资本、近一年营业收入、研发投入、自筹经费来源及金额，如是中小企业补充说明投资人及融资情况；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2.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涉及多个承担单位时，应说明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组织分工情况及牵头单位；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3.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简要说明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技术、管理等水平的奖励、头衔等，及近期取得的标志性成果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>
      <w:p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7"/>
        <w:tblW w:w="14724" w:type="dxa"/>
        <w:tblInd w:w="-1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6"/>
        <w:gridCol w:w="1439"/>
        <w:gridCol w:w="3516"/>
        <w:gridCol w:w="1304"/>
        <w:gridCol w:w="1887"/>
        <w:gridCol w:w="1972"/>
        <w:gridCol w:w="2800"/>
      </w:tblGrid>
      <w:tr>
        <w:trPr>
          <w:trHeight w:val="516" w:hRule="atLeast"/>
        </w:trPr>
        <w:tc>
          <w:tcPr>
            <w:tcW w:w="14724" w:type="dxa"/>
            <w:gridSpan w:val="7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12" w:lineRule="auto"/>
              <w:ind w:firstLine="200"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课题（任务）目标、成果与考核指标</w:t>
            </w:r>
          </w:p>
        </w:tc>
      </w:tr>
      <w:tr>
        <w:trPr>
          <w:trHeight w:val="405" w:hRule="atLeast"/>
        </w:trPr>
        <w:tc>
          <w:tcPr>
            <w:tcW w:w="180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5"/>
                <w:rFonts w:hint="default"/>
              </w:rPr>
              <w:t>课题（任务）目标</w:t>
            </w:r>
            <w:r>
              <w:rPr>
                <w:rStyle w:val="16"/>
                <w:rFonts w:hint="default"/>
              </w:rPr>
              <w:t xml:space="preserve">1 </w:t>
            </w: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成果名称</w:t>
            </w:r>
          </w:p>
        </w:tc>
        <w:tc>
          <w:tcPr>
            <w:tcW w:w="35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516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5"/>
                <w:rFonts w:hint="default"/>
              </w:rPr>
              <w:t>考核指标</w:t>
            </w:r>
            <w:r>
              <w:rPr>
                <w:rStyle w:val="16"/>
                <w:rFonts w:hint="default"/>
              </w:rPr>
              <w:t>2</w:t>
            </w:r>
          </w:p>
        </w:tc>
        <w:tc>
          <w:tcPr>
            <w:tcW w:w="28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5"/>
                <w:rFonts w:hint="default"/>
              </w:rPr>
              <w:t>考核方式（方法）及评估手段</w:t>
            </w:r>
            <w:r>
              <w:rPr>
                <w:rStyle w:val="16"/>
                <w:rFonts w:hint="default"/>
              </w:rPr>
              <w:t>3</w:t>
            </w:r>
          </w:p>
        </w:tc>
      </w:tr>
      <w:tr>
        <w:trPr>
          <w:trHeight w:val="576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5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立项时指标值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完成时指标值/状态</w:t>
            </w:r>
          </w:p>
        </w:tc>
        <w:tc>
          <w:tcPr>
            <w:tcW w:w="28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rPr>
          <w:trHeight w:val="938" w:hRule="atLeast"/>
        </w:trPr>
        <w:tc>
          <w:tcPr>
            <w:tcW w:w="1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extAlignment w:val="top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（限200字以内）</w:t>
            </w: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1..</w:t>
            </w:r>
          </w:p>
        </w:tc>
        <w:tc>
          <w:tcPr>
            <w:tcW w:w="3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■新产品（或农业新品种）□新材料□新工艺 □新装置 □关键部件□数据库 □软件 □应用解决方案 □实验装置/系统 □临床指南/规范 □标准 □专利 □科技专著□其他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指标1.1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rPr>
          <w:trHeight w:val="937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..</w:t>
            </w:r>
          </w:p>
        </w:tc>
        <w:tc>
          <w:tcPr>
            <w:tcW w:w="3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同上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指标2.1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3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同上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指标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147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5"/>
                <w:rFonts w:hint="default"/>
                <w:color w:val="FF0000"/>
              </w:rPr>
              <w:t>备注：</w:t>
            </w:r>
            <w:r>
              <w:rPr>
                <w:rStyle w:val="15"/>
                <w:rFonts w:hint="default"/>
                <w:color w:val="FF0000"/>
              </w:rPr>
              <w:br w:type="textWrapping"/>
            </w:r>
            <w:r>
              <w:rPr>
                <w:rStyle w:val="17"/>
                <w:rFonts w:hint="default"/>
                <w:color w:val="FF0000"/>
              </w:rPr>
              <w:t>1.“课题（任务）目标”，</w:t>
            </w:r>
            <w:r>
              <w:rPr>
                <w:rStyle w:val="15"/>
                <w:rFonts w:hint="default"/>
                <w:color w:val="FF0000"/>
              </w:rPr>
              <w:t>应从以下方面明确描述：（1）课题（任务）研发主要针对什么问题和需求；（2）将要解决哪些科学问题、突破哪些核心/共性/关键技术；（3）成果将以何种方式应用在哪些领域/行业/重大工程等，并拟在科技、经济、社会、环境等方面发挥何种作用和影响。</w:t>
            </w:r>
            <w:r>
              <w:rPr>
                <w:rStyle w:val="15"/>
                <w:rFonts w:hint="default"/>
                <w:color w:val="FF0000"/>
              </w:rPr>
              <w:br w:type="textWrapping"/>
            </w:r>
            <w:r>
              <w:rPr>
                <w:rStyle w:val="17"/>
                <w:rFonts w:hint="default"/>
                <w:color w:val="FF0000"/>
              </w:rPr>
              <w:t>2.“考核指标”，</w:t>
            </w:r>
            <w:r>
              <w:rPr>
                <w:rStyle w:val="15"/>
                <w:rFonts w:hint="default"/>
                <w:color w:val="FF0000"/>
              </w:rPr>
              <w:t>指相应成果的数量指标、技术指标、质量指标、应用指标和产业化指标等，其中，数量指标可以为论文、专利、产品等的数量（目前，论文、专利等不做强制要求）；技术指标可以为关键技术、产品的性能参数等；质量指标可以为产品的耐震动、高低温、无故障运行时间等；应用指标可以为成果应用的对象、范围和效果等；产业化指标可以为成果产业化的数量、经济效益等。同时，对各项考核指标需填写立项时已有的指标值/状态以及课题完成时要到达的指标值/状态。同时，考核指标也应包括支撑和服务其他重大科研、经济、社会发展、生态环境、科学普及需求等方面的直接和间接效益。如对国家、北京市重大工程、社会民生发展等提供了关键技术支撑，成果转让并带动了环境改善、实现了销售收入等。若某项成果属于开创性的成果，立项时已有指标值/状态可填写“无”,若某项成果在立项时已有指标值/状态难以界定，则可填写“/”。</w:t>
            </w:r>
            <w:r>
              <w:rPr>
                <w:rStyle w:val="15"/>
                <w:rFonts w:hint="default"/>
                <w:color w:val="FF0000"/>
              </w:rPr>
              <w:br w:type="textWrapping"/>
            </w:r>
            <w:r>
              <w:rPr>
                <w:rStyle w:val="17"/>
                <w:rFonts w:hint="default"/>
                <w:color w:val="FF0000"/>
              </w:rPr>
              <w:t>3.“考核方式方法及评估手段”，</w:t>
            </w:r>
            <w:r>
              <w:rPr>
                <w:rStyle w:val="15"/>
                <w:rFonts w:hint="default"/>
                <w:color w:val="FF0000"/>
              </w:rPr>
              <w:t>应优先采用国际同行评议及第三方评估方式进行。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440" w:right="1077" w:bottom="1440" w:left="1077" w:header="851" w:footer="992" w:gutter="0"/>
          <w:cols w:space="425" w:num="1"/>
          <w:docGrid w:type="linesAndChars" w:linePitch="312" w:charSpace="0"/>
        </w:sect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sectPr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黑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9869804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3493174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99EE4B"/>
    <w:multiLevelType w:val="singleLevel"/>
    <w:tmpl w:val="4499EE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VjY2U4ZTE3NjM0MWY4YTNmNzMwNzVhMDMxZjkwNjgifQ=="/>
  </w:docVars>
  <w:rsids>
    <w:rsidRoot w:val="00E46C07"/>
    <w:rsid w:val="0002798B"/>
    <w:rsid w:val="0007596B"/>
    <w:rsid w:val="0009229C"/>
    <w:rsid w:val="00110FBF"/>
    <w:rsid w:val="00124FFB"/>
    <w:rsid w:val="001261ED"/>
    <w:rsid w:val="00156BE9"/>
    <w:rsid w:val="00166D36"/>
    <w:rsid w:val="001E4AE7"/>
    <w:rsid w:val="001E76E4"/>
    <w:rsid w:val="001F5681"/>
    <w:rsid w:val="00273575"/>
    <w:rsid w:val="002A5889"/>
    <w:rsid w:val="00311BBD"/>
    <w:rsid w:val="00342EC6"/>
    <w:rsid w:val="00353FF8"/>
    <w:rsid w:val="00371158"/>
    <w:rsid w:val="003875B2"/>
    <w:rsid w:val="003B6C74"/>
    <w:rsid w:val="003C5799"/>
    <w:rsid w:val="003F278D"/>
    <w:rsid w:val="0042222D"/>
    <w:rsid w:val="00462673"/>
    <w:rsid w:val="004B4C90"/>
    <w:rsid w:val="00504E5B"/>
    <w:rsid w:val="00521889"/>
    <w:rsid w:val="005310ED"/>
    <w:rsid w:val="0055102C"/>
    <w:rsid w:val="005A139A"/>
    <w:rsid w:val="005B0B04"/>
    <w:rsid w:val="005C2AB7"/>
    <w:rsid w:val="005D035E"/>
    <w:rsid w:val="00645CC2"/>
    <w:rsid w:val="00655D6F"/>
    <w:rsid w:val="00663A5D"/>
    <w:rsid w:val="006A4AED"/>
    <w:rsid w:val="007058AF"/>
    <w:rsid w:val="0073424D"/>
    <w:rsid w:val="00775EE9"/>
    <w:rsid w:val="007C14AA"/>
    <w:rsid w:val="007E18C7"/>
    <w:rsid w:val="007E711C"/>
    <w:rsid w:val="00803870"/>
    <w:rsid w:val="008B61BC"/>
    <w:rsid w:val="008F12F1"/>
    <w:rsid w:val="008F38F4"/>
    <w:rsid w:val="00913791"/>
    <w:rsid w:val="0095513D"/>
    <w:rsid w:val="00962E03"/>
    <w:rsid w:val="009A692F"/>
    <w:rsid w:val="009D4911"/>
    <w:rsid w:val="009E251C"/>
    <w:rsid w:val="00A54358"/>
    <w:rsid w:val="00AA457A"/>
    <w:rsid w:val="00AE265A"/>
    <w:rsid w:val="00B12466"/>
    <w:rsid w:val="00B90AD0"/>
    <w:rsid w:val="00B91D86"/>
    <w:rsid w:val="00C0010B"/>
    <w:rsid w:val="00C12369"/>
    <w:rsid w:val="00C138E0"/>
    <w:rsid w:val="00C7124C"/>
    <w:rsid w:val="00C7434E"/>
    <w:rsid w:val="00C942D9"/>
    <w:rsid w:val="00CA41C3"/>
    <w:rsid w:val="00CB60C8"/>
    <w:rsid w:val="00D31444"/>
    <w:rsid w:val="00D3303B"/>
    <w:rsid w:val="00D67194"/>
    <w:rsid w:val="00DC516E"/>
    <w:rsid w:val="00DE4B19"/>
    <w:rsid w:val="00E00BB6"/>
    <w:rsid w:val="00E300DD"/>
    <w:rsid w:val="00E41255"/>
    <w:rsid w:val="00E46C07"/>
    <w:rsid w:val="00E62927"/>
    <w:rsid w:val="00E6550F"/>
    <w:rsid w:val="00E81D6E"/>
    <w:rsid w:val="00E86580"/>
    <w:rsid w:val="00E93491"/>
    <w:rsid w:val="00F15DD4"/>
    <w:rsid w:val="00F44803"/>
    <w:rsid w:val="00F4583C"/>
    <w:rsid w:val="00F6226A"/>
    <w:rsid w:val="00F73CBD"/>
    <w:rsid w:val="00F90094"/>
    <w:rsid w:val="00FC62BD"/>
    <w:rsid w:val="088C6F74"/>
    <w:rsid w:val="196660B9"/>
    <w:rsid w:val="19FF0206"/>
    <w:rsid w:val="217D136C"/>
    <w:rsid w:val="2CA02438"/>
    <w:rsid w:val="312A43CD"/>
    <w:rsid w:val="362E155F"/>
    <w:rsid w:val="49C76F16"/>
    <w:rsid w:val="4B914B0B"/>
    <w:rsid w:val="4E0450AE"/>
    <w:rsid w:val="589A56D6"/>
    <w:rsid w:val="5E780E5B"/>
    <w:rsid w:val="60BB60FF"/>
    <w:rsid w:val="67F45207"/>
    <w:rsid w:val="6D7EEC56"/>
    <w:rsid w:val="71460DB4"/>
    <w:rsid w:val="73656439"/>
    <w:rsid w:val="757C0D1E"/>
    <w:rsid w:val="7C0427F4"/>
    <w:rsid w:val="7DBF3B6E"/>
    <w:rsid w:val="7EC020AA"/>
    <w:rsid w:val="7F5377E5"/>
    <w:rsid w:val="7F9FBB9D"/>
    <w:rsid w:val="BFFE1370"/>
    <w:rsid w:val="FF3BE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2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13">
    <w:name w:val="日期 Char"/>
    <w:basedOn w:val="9"/>
    <w:link w:val="3"/>
    <w:semiHidden/>
    <w:qFormat/>
    <w:uiPriority w:val="99"/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font7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7">
    <w:name w:val="font01"/>
    <w:basedOn w:val="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231</Words>
  <Characters>1319</Characters>
  <Lines>10</Lines>
  <Paragraphs>3</Paragraphs>
  <TotalTime>9</TotalTime>
  <ScaleCrop>false</ScaleCrop>
  <LinksUpToDate>false</LinksUpToDate>
  <CharactersWithSpaces>1547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2022-11-21T19:54:00Z</dcterms:created>
  <dc:creator>nast1014</dc:creator>
  <cp:lastModifiedBy>user</cp:lastModifiedBy>
  <cp:lastPrinted>2022-07-19T04:16:00Z</cp:lastPrinted>
  <dcterms:modified xsi:type="dcterms:W3CDTF">2022-12-15T13:54:48Z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37E2B0352B234CB3A38EEF5BE60E65B5</vt:lpwstr>
  </property>
</Properties>
</file>