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各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市工信局参会人员回执单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2845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3180"/>
        <w:gridCol w:w="3083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97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参会人员姓名</w:t>
            </w:r>
          </w:p>
        </w:tc>
        <w:tc>
          <w:tcPr>
            <w:tcW w:w="3083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28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97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7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E0A42-4588-4E63-9096-A8D87D3B5F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6532C71-D05F-41BE-A171-1112CBB49E8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1064ACE-82D3-47E0-B99C-8425D046E5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8BC5B57-4653-4A29-AA0B-A868FC1F16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F1C796-7294-4565-B2CD-EAEFA4220B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7857F86-E073-473C-820F-0870FB02BA9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1NDk0MzBkMTIwNzhmYzRiYWNlZWI4ODMxY2EifQ=="/>
  </w:docVars>
  <w:rsids>
    <w:rsidRoot w:val="576D4633"/>
    <w:rsid w:val="0FE034C0"/>
    <w:rsid w:val="16EB54CC"/>
    <w:rsid w:val="33B0286A"/>
    <w:rsid w:val="534D64C5"/>
    <w:rsid w:val="576D4633"/>
    <w:rsid w:val="6B8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微软雅黑" w:asciiTheme="minorAscii" w:hAnsiTheme="minorAscii"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3</TotalTime>
  <ScaleCrop>false</ScaleCrop>
  <LinksUpToDate>false</LinksUpToDate>
  <CharactersWithSpaces>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2021-10-11T04:39:00Z</dcterms:created>
  <dc:creator>菜小菜</dc:creator>
  <cp:lastModifiedBy>政和科技-于成杰</cp:lastModifiedBy>
  <dcterms:modified xsi:type="dcterms:W3CDTF">2022-08-23T08:56:02Z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1BE9CBDE31374973936C909AA9650F47</vt:lpwstr>
  </property>
</Properties>
</file>