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附件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：</w:t>
      </w:r>
    </w:p>
    <w:p w:rsidR="00E64F1D" w:rsidRDefault="00E64F1D" w:rsidP="00112B15">
      <w:pPr>
        <w:ind w:firstLineChars="400" w:firstLine="31680"/>
        <w:rPr>
          <w:rFonts w:ascii="仿宋" w:eastAsia="仿宋" w:hAnsi="仿宋"/>
          <w:b/>
          <w:bCs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/>
          <w:b/>
          <w:bCs/>
          <w:color w:val="000000"/>
          <w:sz w:val="32"/>
          <w:szCs w:val="32"/>
        </w:rPr>
        <w:t>2018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年山东省中小企业“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隐形冠军”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企业名单</w:t>
      </w:r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9"/>
        <w:gridCol w:w="1019"/>
        <w:gridCol w:w="6484"/>
      </w:tblGrid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序号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地区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企业名称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山东海福德机械有限公司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山东华凌电缆有限公司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山东伊莱特重工股份有限公司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济南隆超石油机械锻造有限公司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山东精诚电子科技有限公司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山东顺国电子科技有限公司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山东力诺特种玻璃股份有限公司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济南鑫贝西生物技术有限公司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济南奥图自动化股份有限公司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济南诺斯焊接辅具有限公司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山东汇丰铸造科技股份有限公司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山东明晟化工工程有限公司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山东昊月新材料股份有限公司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山东东辰瑞森新材料科技有限公司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山东天海新材料工程有限公司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山东省章丘鼓风机股份有限公司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百惠凯希汽车零部件有限公司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山东世纪开元电子商务集团有限公司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济南森峰科技有限公司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山东赛克赛斯氢能源有限公司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山东冠龙医疗用品有限公司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济南大正东智车用管路有限公司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山东宏济堂制药集团股份有限公司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山东得安信息技术有限公司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济南蓝动激光技术有限公司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山东蓝贝思特教装集团股份有限公司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济南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瀚高基础软件股份有限公司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淄博德信联邦化学工业有限公司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淄博正大聚氨酯有限公司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30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山东天音生物科技有限公司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31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山东一诺威聚氨酯股份有限公司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32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山东金城柯瑞化工有限公司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33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山东泰展机电科技股份有限公司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34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山东泰宝防伪技术产品有限公司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35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淄博纽氏达特行星减速机有限公司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36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山东赛特新材料股份有限公司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37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山东瑞丰高分子材料股份有限公司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38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山东五维阻燃科技股份有限公司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39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山东赫达股份有限公司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40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淄博齐盛新材料有限公司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41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山东瀛寰化工有限公司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42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山东中惠仪器有限公司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43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淄博黄河龙生物工程有限公司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44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山东民基化工有限公司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45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山东瑞海米山化工有限公司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46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淄博松阳锆业科技有限公司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47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山东圣川新材料科技股份有限公司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48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淄博祥龙测控技术有限公司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49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山东华安新材料有限公司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50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山东赫尔希胶囊有限公司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51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山东七河生物科技股份有限公司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52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淄博华天橡塑科技有限公司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53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山东信通电子股份有限公司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54</w:t>
            </w:r>
          </w:p>
        </w:tc>
        <w:tc>
          <w:tcPr>
            <w:tcW w:w="1019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山东中元自动化设备有限公司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55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淄博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山东安澜电力科技有限公司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56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枣庄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山东山森数控技术有限公司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57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枣庄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 xml:space="preserve"> </w:t>
            </w: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山东辛化硅胶有限公司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58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枣庄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山东华奥斯新型建材有限公司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59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枣庄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山东智赢门窗系统有限公司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60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枣庄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山东中力高压阀门股份有限公司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61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枣庄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枣庄市天柱五金科技股份有限公司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62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东营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山东恒业石油新技术应用有限公司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63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东营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山东冠森高分子材料科技股份有限公司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64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东营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东营市润成碳材料科技有限公司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65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东营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东营瑞源特种建筑材料有限公司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66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东营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永一橡胶有限公司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67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东营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山东诺尔生物科技有限公司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68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烟台正海生物科技股份有限公司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69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烟台九目化学制品有限公司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70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烟台艾德康生物科技有限公司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71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烟台创为新能源科技有限公司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72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烟台蓝海博隆超纤新材料有限公司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73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凯德斯环保科技（烟台）有限公司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74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山东诚海电子科技有限公司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75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烟台盈德精密机械有限公司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76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烟台泰普龙先进制造技术有限公司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77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烟台富美特信息科技股份有限公司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78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蓬莱诺康药业有限公司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79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蓬莱市超硬复合材料有限公司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80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烟台柳鑫新材料科技有限公司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81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烟台东方威思顿电气有限公司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82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烟台恒辉铜业有限公司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83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莱州鸿源台钳制造有限公司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84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山东食圣酿造食品有限公司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85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莱州市霸力石油机械有限公司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86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山东金宝电子股份有限公司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87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莱州联友金浩新型材料有限公司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88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山东鲁鑫贵金属有限公司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89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山东中佳电子科技有限公司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90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烟台晨煜电子有限公司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91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龙口中宇汽车风扇离合器有限公司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92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烟台昊海隔热材料科技有限公司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93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烟台美尔森石墨有限公司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94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烟台宏远氧业股份有限公司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95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烟台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山东深海海洋科技有限公司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96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山东开元电子有限公司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97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山东和田旺生物科技有限公司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98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潍坊富邦药业有限公司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99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hint="eastAsia"/>
                <w:kern w:val="0"/>
                <w:sz w:val="22"/>
                <w:szCs w:val="20"/>
              </w:rPr>
              <w:t>山东赛马力发电设备有限公司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100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山东宝龙达实业集团有限公司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101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潍坊盛泰药业有限公司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102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山东元利科技股份有限公司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103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潍坊正远粉体工程设备有限公司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104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山东亚泰机械有限公司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105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山东信得科技股份有限公司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106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潍坊亚东冶金设备有限公司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107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山东金典化工有限公司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108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潍坊优丽雅装饰软包制品有限公司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109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潍坊华美精细技术陶瓷股份有限公司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110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山东鼎成新材料有限公司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111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山东永盛农业发展有限公司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112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山东建华阀门制造有限公司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113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山东润科化工股份有限公司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114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山东天维膜技术有限公司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115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青州金青云新材料有限公司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116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山东泽普医疗科技有限公司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117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潍坊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 xml:space="preserve">山东星宇手套有限公司　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118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山东建华中兴手套股份有限公司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119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山东德丰重工有限公司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120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山东光大线路器材有限公司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121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山东经典重工集团股份有限公司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122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山东金大丰机械有限公司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123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山东永华机械有限公司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124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山东卓越精工集团有限公司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125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济宁绿源食品有限公司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126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山东迪一电子科技有限公司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127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山东乐和家日用品有限公司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128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济宁明升新材料有限公司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129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山东晶导微电子股份有限公司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130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山东焦点生物科技股份有限公司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131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曲阜圣仁制药有限公司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132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曲阜天博汽车电器有限公司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133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曲阜市郭氏感应用品有限公司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134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山东城际轨道交通科技有限公司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135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泗水县星火五金厂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136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山东三强矿业机械有限公司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137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山东艾孚特科技有限公司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138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济宁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山东霞光集团有限公司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139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山东凤凰生物有限公司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140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山东海天智能工程有限公司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141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山东帅迪医疗科技有限公司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142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泰安汉威</w:t>
            </w: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集团有限公司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143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泰安现代塑料有限公司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144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山东前田热能技术股份有限公司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145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山东综艺联创包装股份有限公司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146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泰安市岱岳区泰峰农牧机械厂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147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泰安百川纸业有限责任公司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148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山东飞扬化工有限公司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149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山东三和维信生物科技有限公司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150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山东润德生物科技有限公司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151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山东焱鑫矿用材料加工有限公司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152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山东鲁抗医药集团赛特有限责任公司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153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肥城联谊工程塑料有限公司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154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山东索力得焊材股份有限公司（肥城市）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155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泰安瑞泰纤维素有限公司（肥城市）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156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山东瑞福锂业有限公司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157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泰安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鲁普耐特集团有限公司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158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威海市科博乐汽车电子有限公司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159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文登市迈世腾电子有限公司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160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威海顺丰专用车制造有限公司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161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腾森橡胶轮胎（威海）有限公司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162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威海浦源食品有限公司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163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威海万丰镁业科技发展有限公司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164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威海联桥新材料科技股份有限公司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165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威海顺意电机股份有限公司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166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乳山市大洋硅胶厂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167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威海市正大环保设备股份有限公司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168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日照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日照盛华茶业</w:t>
            </w: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机械股份有限公司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169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日照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山东圣安泰装备制造有限公司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170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日照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山东华源索具有限公司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171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日照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山东鼎新电子玻璃集团有限公司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172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日照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华仁药业（日照）有限公司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173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日照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日照市七星汽车部件有限公司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174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莱芜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山东华冠智能卡有限公司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175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莱芜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莱芜市春雨滴灌技术有限公司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176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莱芜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山东成通锻造有限公司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177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莱芜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山东鼎裕生物能源有限公司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178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莱芜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莱芜市盛腾包装科技有限公司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179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莱芜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山东温岭精锻科技有限公司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180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山东龙立电子有限公司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181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山东中瑞电子股份有限公司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182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临沂春光磁业有限公司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183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山东方圆建筑材料有限公司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184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临沂鑫盛利机械有限公司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185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临沂高新区鸿图电子有限公司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186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山东仁和制药有限公司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187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山东豪门铝业有限公司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188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山东奇润机械设备有限公司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189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山东汇丰木塑型材股份有限公司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190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山东儒房融科网络科技股份有限公司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191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山东省临沂市三丰化工有限公司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192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临沂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山东锣响汽车制造有限公司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193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山东征宙</w:t>
            </w: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机械股份有限公司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194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山东瑞博龙化工科技股份有限公司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195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齐鲁安替（临邑）制药有限公司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196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山东禹王生态食业</w:t>
            </w: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197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齐鲁晟华制药有限公司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198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德州华源生态科技有限公司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199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乐陵市信诺医疗器械有限公司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200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山东泰山体育器材有限公司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201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山东龙盛食品股份有限公司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202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温多利遮阳材料（德州）股份有限公司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203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平原温特实业有限公司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204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山东消博士消毒科技股份有限公司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205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临邑恒丰纺织科技有限公司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206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山东金马首装饰材料有限公司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207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山东金釜</w:t>
            </w: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工具股份有限公司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208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德州德药制药有限公司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209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聊城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山东哈临集团有限公司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210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聊城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聊城市博源节能科技有限公司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211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聊城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山东奥克特化工有限公司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212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聊城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山东天泰钢塑有限公司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213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滨州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山东巨佳生物科技有限公司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214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滨州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山东天兴生物科技有限公司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215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滨州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山东滨州智源生物科技有限公司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216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滨州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山东三元生物科技股份有限公司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217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滨州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龙福环能科技股份有限公司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218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菏泽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菏泽昌盛源科技股份有限公司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219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菏泽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山东汇盟生物科技有限公司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220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菏泽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山东阳成生物科技有限公司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221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菏泽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山东嘉泰交通设备有限公司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222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菏泽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山东金博利达精密机械有限公司</w:t>
            </w:r>
          </w:p>
        </w:tc>
      </w:tr>
      <w:tr w:rsidR="00E64F1D" w:rsidTr="00DE2E9E"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223</w:t>
            </w:r>
          </w:p>
        </w:tc>
        <w:tc>
          <w:tcPr>
            <w:tcW w:w="1019" w:type="dxa"/>
            <w:noWrap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菏泽</w:t>
            </w:r>
          </w:p>
        </w:tc>
        <w:tc>
          <w:tcPr>
            <w:tcW w:w="6484" w:type="dxa"/>
          </w:tcPr>
          <w:p w:rsidR="00E64F1D" w:rsidRPr="00DE2E9E" w:rsidRDefault="00E64F1D" w:rsidP="00DE2E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 w:rsidRPr="00DE2E9E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山东神舟食品集团有限公司</w:t>
            </w:r>
          </w:p>
        </w:tc>
      </w:tr>
    </w:tbl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E64F1D" w:rsidRDefault="00E64F1D" w:rsidP="00EC700C">
      <w:pPr>
        <w:rPr>
          <w:rFonts w:ascii="仿宋" w:eastAsia="仿宋" w:hAnsi="仿宋"/>
          <w:b/>
          <w:bCs/>
          <w:color w:val="000000"/>
          <w:sz w:val="32"/>
          <w:szCs w:val="32"/>
        </w:rPr>
      </w:pPr>
    </w:p>
    <w:p w:rsidR="00E64F1D" w:rsidRDefault="00E64F1D" w:rsidP="00EC700C">
      <w:pPr>
        <w:widowControl/>
        <w:jc w:val="center"/>
        <w:textAlignment w:val="center"/>
        <w:rPr>
          <w:rFonts w:ascii="宋体" w:cs="宋体"/>
          <w:color w:val="000000"/>
          <w:kern w:val="0"/>
          <w:sz w:val="24"/>
          <w:szCs w:val="24"/>
        </w:rPr>
      </w:pPr>
    </w:p>
    <w:p w:rsidR="00E64F1D" w:rsidRDefault="00E64F1D" w:rsidP="00EC700C">
      <w:pPr>
        <w:widowControl/>
        <w:jc w:val="center"/>
        <w:textAlignment w:val="center"/>
        <w:rPr>
          <w:rFonts w:ascii="宋体" w:cs="宋体"/>
          <w:color w:val="000000"/>
          <w:kern w:val="0"/>
          <w:sz w:val="24"/>
          <w:szCs w:val="24"/>
        </w:rPr>
      </w:pPr>
    </w:p>
    <w:p w:rsidR="00E64F1D" w:rsidRDefault="00E64F1D" w:rsidP="00EC700C">
      <w:pPr>
        <w:rPr>
          <w:rFonts w:ascii="宋体" w:cs="宋体"/>
          <w:sz w:val="24"/>
          <w:szCs w:val="24"/>
        </w:rPr>
      </w:pPr>
    </w:p>
    <w:p w:rsidR="00E64F1D" w:rsidRDefault="00E64F1D" w:rsidP="00EC700C">
      <w:pPr>
        <w:rPr>
          <w:rFonts w:ascii="宋体" w:cs="宋体"/>
          <w:sz w:val="24"/>
          <w:szCs w:val="24"/>
        </w:rPr>
      </w:pPr>
    </w:p>
    <w:p w:rsidR="00E64F1D" w:rsidRDefault="00E64F1D" w:rsidP="00EC700C">
      <w:pPr>
        <w:rPr>
          <w:rFonts w:ascii="宋体" w:cs="宋体"/>
          <w:sz w:val="24"/>
          <w:szCs w:val="24"/>
        </w:rPr>
      </w:pPr>
    </w:p>
    <w:p w:rsidR="00E64F1D" w:rsidRDefault="00E64F1D" w:rsidP="00EC700C">
      <w:pPr>
        <w:rPr>
          <w:rFonts w:ascii="宋体" w:cs="宋体"/>
          <w:sz w:val="24"/>
          <w:szCs w:val="24"/>
        </w:rPr>
      </w:pPr>
    </w:p>
    <w:p w:rsidR="00E64F1D" w:rsidRDefault="00E64F1D" w:rsidP="00EC700C">
      <w:pPr>
        <w:rPr>
          <w:rFonts w:ascii="宋体" w:cs="宋体"/>
          <w:sz w:val="24"/>
          <w:szCs w:val="24"/>
        </w:rPr>
      </w:pPr>
    </w:p>
    <w:p w:rsidR="00E64F1D" w:rsidRPr="00EC700C" w:rsidRDefault="00E64F1D" w:rsidP="00EC700C">
      <w:pPr>
        <w:widowControl/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E64F1D" w:rsidRPr="00EC700C" w:rsidSect="00480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F1D" w:rsidRDefault="00E64F1D" w:rsidP="002122DE">
      <w:r>
        <w:separator/>
      </w:r>
    </w:p>
  </w:endnote>
  <w:endnote w:type="continuationSeparator" w:id="0">
    <w:p w:rsidR="00E64F1D" w:rsidRDefault="00E64F1D" w:rsidP="0021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weight : 400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F1D" w:rsidRDefault="00E64F1D" w:rsidP="002122DE">
      <w:r>
        <w:separator/>
      </w:r>
    </w:p>
  </w:footnote>
  <w:footnote w:type="continuationSeparator" w:id="0">
    <w:p w:rsidR="00E64F1D" w:rsidRDefault="00E64F1D" w:rsidP="00212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BB25"/>
    <w:multiLevelType w:val="singleLevel"/>
    <w:tmpl w:val="2D3FBB25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00C"/>
    <w:rsid w:val="000E2B21"/>
    <w:rsid w:val="00112B15"/>
    <w:rsid w:val="001E6968"/>
    <w:rsid w:val="001F352B"/>
    <w:rsid w:val="002122DE"/>
    <w:rsid w:val="002B2458"/>
    <w:rsid w:val="003A0677"/>
    <w:rsid w:val="0048091D"/>
    <w:rsid w:val="005221B0"/>
    <w:rsid w:val="005F168B"/>
    <w:rsid w:val="00860CF7"/>
    <w:rsid w:val="0098129E"/>
    <w:rsid w:val="009A33FB"/>
    <w:rsid w:val="009B1755"/>
    <w:rsid w:val="009D7B80"/>
    <w:rsid w:val="009E0E67"/>
    <w:rsid w:val="00B9404B"/>
    <w:rsid w:val="00BF3B06"/>
    <w:rsid w:val="00BF7238"/>
    <w:rsid w:val="00C30A93"/>
    <w:rsid w:val="00CB53CE"/>
    <w:rsid w:val="00DE2E9E"/>
    <w:rsid w:val="00E237AD"/>
    <w:rsid w:val="00E64F1D"/>
    <w:rsid w:val="00EB3360"/>
    <w:rsid w:val="00EC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0C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C70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700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C7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700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C7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700C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EC700C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EC700C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EC700C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EC700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C70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DefaultParagraphFont"/>
    <w:uiPriority w:val="99"/>
    <w:rsid w:val="00EC700C"/>
    <w:rPr>
      <w:rFonts w:ascii="宋体" w:eastAsia="宋体" w:hAnsi="宋体" w:cs="宋体"/>
      <w:color w:val="FF0000"/>
      <w:sz w:val="22"/>
      <w:szCs w:val="22"/>
      <w:u w:val="none"/>
    </w:rPr>
  </w:style>
  <w:style w:type="character" w:customStyle="1" w:styleId="font01">
    <w:name w:val="font01"/>
    <w:basedOn w:val="DefaultParagraphFont"/>
    <w:uiPriority w:val="99"/>
    <w:rsid w:val="00EC700C"/>
    <w:rPr>
      <w:rFonts w:ascii="font-weight : 400" w:hAnsi="font-weight : 400" w:cs="font-weight : 400"/>
      <w:color w:val="000000"/>
      <w:sz w:val="22"/>
      <w:szCs w:val="22"/>
      <w:u w:val="none"/>
    </w:rPr>
  </w:style>
  <w:style w:type="paragraph" w:styleId="ListParagraph">
    <w:name w:val="List Paragraph"/>
    <w:basedOn w:val="Normal"/>
    <w:uiPriority w:val="99"/>
    <w:qFormat/>
    <w:rsid w:val="00EC700C"/>
    <w:pPr>
      <w:ind w:firstLineChars="200" w:firstLine="420"/>
    </w:pPr>
  </w:style>
  <w:style w:type="paragraph" w:customStyle="1" w:styleId="font0">
    <w:name w:val="font0"/>
    <w:basedOn w:val="Normal"/>
    <w:uiPriority w:val="99"/>
    <w:rsid w:val="00EC700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5">
    <w:name w:val="font5"/>
    <w:basedOn w:val="Normal"/>
    <w:uiPriority w:val="99"/>
    <w:rsid w:val="00EC700C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6">
    <w:name w:val="font6"/>
    <w:basedOn w:val="Normal"/>
    <w:uiPriority w:val="99"/>
    <w:rsid w:val="00EC70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Normal"/>
    <w:uiPriority w:val="99"/>
    <w:rsid w:val="00EC70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22">
    <w:name w:val="xl922"/>
    <w:basedOn w:val="Normal"/>
    <w:uiPriority w:val="99"/>
    <w:rsid w:val="00EC700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23">
    <w:name w:val="xl923"/>
    <w:basedOn w:val="Normal"/>
    <w:uiPriority w:val="99"/>
    <w:rsid w:val="00EC700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4">
    <w:name w:val="xl924"/>
    <w:basedOn w:val="Normal"/>
    <w:uiPriority w:val="99"/>
    <w:rsid w:val="00EC70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25">
    <w:name w:val="xl925"/>
    <w:basedOn w:val="Normal"/>
    <w:uiPriority w:val="99"/>
    <w:rsid w:val="00EC700C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26">
    <w:name w:val="xl926"/>
    <w:basedOn w:val="Normal"/>
    <w:uiPriority w:val="99"/>
    <w:rsid w:val="00EC700C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27">
    <w:name w:val="xl927"/>
    <w:basedOn w:val="Normal"/>
    <w:uiPriority w:val="99"/>
    <w:rsid w:val="00EC700C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928">
    <w:name w:val="xl928"/>
    <w:basedOn w:val="Normal"/>
    <w:uiPriority w:val="99"/>
    <w:rsid w:val="00EC700C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929">
    <w:name w:val="xl929"/>
    <w:basedOn w:val="Normal"/>
    <w:uiPriority w:val="99"/>
    <w:rsid w:val="00EC70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30">
    <w:name w:val="xl930"/>
    <w:basedOn w:val="Normal"/>
    <w:uiPriority w:val="99"/>
    <w:rsid w:val="00EC700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31">
    <w:name w:val="xl931"/>
    <w:basedOn w:val="Normal"/>
    <w:uiPriority w:val="99"/>
    <w:rsid w:val="00EC700C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7</Pages>
  <Words>706</Words>
  <Characters>4029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</dc:creator>
  <cp:keywords/>
  <dc:description/>
  <cp:lastModifiedBy>sl</cp:lastModifiedBy>
  <cp:revision>8</cp:revision>
  <dcterms:created xsi:type="dcterms:W3CDTF">2018-11-29T07:34:00Z</dcterms:created>
  <dcterms:modified xsi:type="dcterms:W3CDTF">2018-12-06T00:55:00Z</dcterms:modified>
</cp:coreProperties>
</file>