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0F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Nimbus Roman No9 L" w:hAnsi="Nimbus Roman No9 L" w:eastAsia="黑体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黑体" w:cs="Nimbus Roman No9 L"/>
          <w:sz w:val="32"/>
          <w:szCs w:val="32"/>
          <w:lang w:val="en-US" w:eastAsia="zh-CN"/>
        </w:rPr>
        <w:t>附件1</w:t>
      </w:r>
    </w:p>
    <w:p w14:paraId="23A29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Nimbus Roman No9 L" w:hAnsi="Nimbus Roman No9 L" w:eastAsia="方正小标宋简体" w:cs="Nimbus Roman No9 L"/>
          <w:sz w:val="44"/>
          <w:szCs w:val="44"/>
          <w:lang w:val="en-US" w:eastAsia="zh-CN"/>
        </w:rPr>
      </w:pPr>
      <w:r>
        <w:rPr>
          <w:rFonts w:hint="default" w:ascii="Nimbus Roman No9 L" w:hAnsi="Nimbus Roman No9 L" w:eastAsia="方正小标宋简体" w:cs="Nimbus Roman No9 L"/>
          <w:sz w:val="44"/>
          <w:szCs w:val="44"/>
          <w:lang w:val="en-US" w:eastAsia="zh-CN"/>
        </w:rPr>
        <w:t>2024年资源与环境领域项目申报指南</w:t>
      </w:r>
    </w:p>
    <w:p w14:paraId="240C9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总体目标</w:t>
      </w:r>
    </w:p>
    <w:p w14:paraId="137DB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年，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紧密围绕我市生态文明建设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、自然资源管理利用、海洋开发与保护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中的重大科技需求，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/>
        </w:rPr>
        <w:t>围绕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应对气候变化、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/>
        </w:rPr>
        <w:t>自然资源监管监测、资源探测开发、现代海洋发展等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重点领域，开展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技术研究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，突破一批关键核心技术和装备，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助力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我市生态环境质量改善、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自然资源高效管理利用、现代海洋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产业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高质量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发展。</w:t>
      </w:r>
    </w:p>
    <w:p w14:paraId="4C205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征集重点方向</w:t>
      </w:r>
    </w:p>
    <w:p w14:paraId="225D3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Nimbus Roman No9 L" w:hAnsi="Nimbus Roman No9 L" w:eastAsia="楷体" w:cs="Nimbus Roman No9 L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highlight w:val="none"/>
          <w:lang w:eastAsia="zh-CN"/>
        </w:rPr>
        <w:t>大气污染源</w:t>
      </w:r>
      <w:r>
        <w:rPr>
          <w:rFonts w:hint="eastAsia" w:ascii="Nimbus Roman No9 L" w:hAnsi="Nimbus Roman No9 L" w:cs="Nimbus Roman No9 L"/>
          <w:b w:val="0"/>
          <w:bCs w:val="0"/>
          <w:sz w:val="32"/>
          <w:szCs w:val="32"/>
          <w:highlight w:val="none"/>
          <w:lang w:eastAsia="zh-CN"/>
        </w:rPr>
        <w:t>解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highlight w:val="none"/>
          <w:lang w:eastAsia="zh-CN"/>
        </w:rPr>
        <w:t>析与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highlight w:val="none"/>
        </w:rPr>
        <w:t>综合</w:t>
      </w:r>
      <w:r>
        <w:rPr>
          <w:rFonts w:hint="eastAsia" w:ascii="Nimbus Roman No9 L" w:hAnsi="Nimbus Roman No9 L" w:cs="Nimbus Roman No9 L"/>
          <w:b w:val="0"/>
          <w:bCs w:val="0"/>
          <w:sz w:val="32"/>
          <w:szCs w:val="32"/>
          <w:highlight w:val="none"/>
          <w:lang w:eastAsia="zh-CN"/>
        </w:rPr>
        <w:t>治理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highlight w:val="none"/>
          <w:lang w:eastAsia="zh-CN"/>
        </w:rPr>
        <w:t>技术研究</w:t>
      </w:r>
      <w:r>
        <w:rPr>
          <w:rFonts w:hint="eastAsia" w:ascii="Nimbus Roman No9 L" w:hAnsi="Nimbus Roman No9 L" w:cs="Nimbus Roman No9 L"/>
          <w:b w:val="0"/>
          <w:bCs w:val="0"/>
          <w:sz w:val="32"/>
          <w:szCs w:val="32"/>
          <w:highlight w:val="none"/>
          <w:lang w:eastAsia="zh-CN"/>
        </w:rPr>
        <w:t>与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highlight w:val="none"/>
          <w:lang w:eastAsia="zh-CN"/>
        </w:rPr>
        <w:t>应用</w:t>
      </w:r>
      <w:r>
        <w:rPr>
          <w:rFonts w:hint="eastAsia" w:ascii="Nimbus Roman No9 L" w:hAnsi="Nimbus Roman No9 L" w:eastAsia="仿宋_GB2312" w:cs="Nimbus Roman No9 L"/>
          <w:b w:val="0"/>
          <w:bCs w:val="0"/>
          <w:sz w:val="32"/>
          <w:szCs w:val="32"/>
          <w:highlight w:val="none"/>
          <w:lang w:eastAsia="zh-CN"/>
        </w:rPr>
        <w:t>。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highlight w:val="none"/>
          <w:lang w:val="en-US" w:eastAsia="zh-CN"/>
        </w:rPr>
        <w:t>A类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highlight w:val="none"/>
          <w:lang w:eastAsia="zh-CN"/>
        </w:rPr>
        <w:t>）</w:t>
      </w:r>
    </w:p>
    <w:p w14:paraId="7A245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Nimbus Roman No9 L" w:hAnsi="Nimbus Roman No9 L" w:cs="Nimbus Roman No9 L"/>
          <w:b w:val="0"/>
          <w:bCs w:val="0"/>
          <w:highlight w:val="none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highlight w:val="none"/>
        </w:rPr>
        <w:t>新污染物</w:t>
      </w:r>
      <w:r>
        <w:rPr>
          <w:rFonts w:hint="eastAsia" w:ascii="Nimbus Roman No9 L" w:hAnsi="Nimbus Roman No9 L" w:eastAsia="仿宋_GB2312" w:cs="Nimbus Roman No9 L"/>
          <w:b w:val="0"/>
          <w:bCs w:val="0"/>
          <w:sz w:val="32"/>
          <w:szCs w:val="32"/>
          <w:highlight w:val="none"/>
          <w:lang w:eastAsia="zh-CN"/>
        </w:rPr>
        <w:t>监测及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highlight w:val="none"/>
        </w:rPr>
        <w:t>治理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highlight w:val="none"/>
          <w:lang w:eastAsia="zh-CN"/>
        </w:rPr>
        <w:t>技术研究</w:t>
      </w:r>
      <w:r>
        <w:rPr>
          <w:rFonts w:hint="eastAsia" w:ascii="Nimbus Roman No9 L" w:hAnsi="Nimbus Roman No9 L" w:cs="Nimbus Roman No9 L"/>
          <w:b w:val="0"/>
          <w:bCs w:val="0"/>
          <w:sz w:val="32"/>
          <w:szCs w:val="32"/>
          <w:highlight w:val="none"/>
          <w:lang w:eastAsia="zh-CN"/>
        </w:rPr>
        <w:t>与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highlight w:val="none"/>
          <w:lang w:eastAsia="zh-CN"/>
        </w:rPr>
        <w:t>应用</w:t>
      </w:r>
      <w:r>
        <w:rPr>
          <w:rFonts w:hint="eastAsia" w:ascii="Nimbus Roman No9 L" w:hAnsi="Nimbus Roman No9 L" w:eastAsia="仿宋_GB2312" w:cs="Nimbus Roman No9 L"/>
          <w:b w:val="0"/>
          <w:bCs w:val="0"/>
          <w:sz w:val="32"/>
          <w:szCs w:val="32"/>
          <w:highlight w:val="none"/>
          <w:lang w:eastAsia="zh-CN"/>
        </w:rPr>
        <w:t>。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highlight w:val="none"/>
          <w:lang w:eastAsia="zh-CN"/>
        </w:rPr>
        <w:t>（A类）</w:t>
      </w:r>
    </w:p>
    <w:p w14:paraId="25B5434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0"/>
        <w:textAlignment w:val="auto"/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  <w:t>3.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highlight w:val="none"/>
          <w:lang w:val="en-US" w:eastAsia="zh-CN"/>
        </w:rPr>
        <w:t>国土空间优化管控技术研究</w:t>
      </w:r>
      <w:r>
        <w:rPr>
          <w:rFonts w:hint="eastAsia" w:ascii="Nimbus Roman No9 L" w:hAnsi="Nimbus Roman No9 L" w:cs="Nimbus Roman No9 L"/>
          <w:b w:val="0"/>
          <w:bCs w:val="0"/>
          <w:sz w:val="32"/>
          <w:szCs w:val="32"/>
          <w:highlight w:val="none"/>
          <w:lang w:eastAsia="zh-CN"/>
        </w:rPr>
        <w:t>与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highlight w:val="none"/>
          <w:lang w:val="en-US" w:eastAsia="zh-CN"/>
        </w:rPr>
        <w:t>应用</w:t>
      </w:r>
      <w:r>
        <w:rPr>
          <w:rFonts w:hint="eastAsia" w:ascii="Nimbus Roman No9 L" w:hAnsi="Nimbus Roman No9 L" w:eastAsia="仿宋_GB2312" w:cs="Nimbus Roman No9 L"/>
          <w:b w:val="0"/>
          <w:bCs w:val="0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highlight w:val="none"/>
          <w:lang w:eastAsia="zh-CN"/>
        </w:rPr>
        <w:t>（A类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eastAsia="zh-CN"/>
        </w:rPr>
        <w:t>）</w:t>
      </w:r>
    </w:p>
    <w:p w14:paraId="44BA051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0"/>
        <w:textAlignment w:val="auto"/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4.智能化测绘技术研究</w:t>
      </w:r>
      <w:r>
        <w:rPr>
          <w:rFonts w:hint="eastAsia" w:ascii="Nimbus Roman No9 L" w:hAnsi="Nimbus Roman No9 L" w:cs="Nimbus Roman No9 L"/>
          <w:b w:val="0"/>
          <w:bCs w:val="0"/>
          <w:sz w:val="32"/>
          <w:szCs w:val="32"/>
          <w:highlight w:val="none"/>
          <w:lang w:eastAsia="zh-CN"/>
        </w:rPr>
        <w:t>与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应用</w:t>
      </w:r>
      <w:r>
        <w:rPr>
          <w:rFonts w:hint="eastAsia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A类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eastAsia="zh-CN"/>
        </w:rPr>
        <w:t>）</w:t>
      </w:r>
    </w:p>
    <w:p w14:paraId="2B94CD1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0"/>
        <w:textAlignment w:val="auto"/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Nimbus Roman No9 L" w:hAnsi="Nimbus Roman No9 L" w:cs="Nimbus Roman No9 L"/>
          <w:b w:val="0"/>
          <w:bCs w:val="0"/>
          <w:sz w:val="32"/>
          <w:szCs w:val="32"/>
          <w:lang w:val="en-US" w:eastAsia="zh-CN"/>
        </w:rPr>
        <w:t>战略性矿产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eastAsia="zh-CN"/>
        </w:rPr>
        <w:t>资源</w:t>
      </w:r>
      <w:r>
        <w:rPr>
          <w:rFonts w:hint="default" w:ascii="Nimbus Roman No9 L" w:hAnsi="Nimbus Roman No9 L" w:eastAsia="仿宋_GB2312" w:cs="Nimbus Roman No9 L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绿色</w:t>
      </w:r>
      <w:r>
        <w:rPr>
          <w:rFonts w:hint="eastAsia" w:ascii="Nimbus Roman No9 L" w:hAnsi="Nimbus Roman No9 L" w:cs="Nimbus Roman No9 L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勘查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技术研究</w:t>
      </w:r>
      <w:r>
        <w:rPr>
          <w:rFonts w:hint="eastAsia" w:ascii="Nimbus Roman No9 L" w:hAnsi="Nimbus Roman No9 L" w:cs="Nimbus Roman No9 L"/>
          <w:b w:val="0"/>
          <w:bCs w:val="0"/>
          <w:sz w:val="32"/>
          <w:szCs w:val="32"/>
          <w:highlight w:val="none"/>
          <w:lang w:eastAsia="zh-CN"/>
        </w:rPr>
        <w:t>与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应用</w:t>
      </w:r>
      <w:r>
        <w:rPr>
          <w:rFonts w:hint="eastAsia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B类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eastAsia="zh-CN"/>
        </w:rPr>
        <w:t>）</w:t>
      </w:r>
    </w:p>
    <w:p w14:paraId="58FA2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6.深海核心技术与装备</w:t>
      </w:r>
      <w:r>
        <w:rPr>
          <w:rFonts w:hint="default" w:ascii="Nimbus Roman No9 L" w:hAnsi="Nimbus Roman No9 L" w:eastAsia="仿宋_GB2312" w:cs="Nimbus Roman No9 L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Nimbus Roman No9 L" w:hAnsi="Nimbus Roman No9 L" w:eastAsia="仿宋_GB2312" w:cs="Nimbus Roman No9 L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研发</w:t>
      </w:r>
      <w:r>
        <w:rPr>
          <w:rFonts w:hint="eastAsia" w:ascii="Nimbus Roman No9 L" w:hAnsi="Nimbus Roman No9 L" w:cs="Nimbus Roman No9 L"/>
          <w:b w:val="0"/>
          <w:bCs w:val="0"/>
          <w:sz w:val="32"/>
          <w:szCs w:val="32"/>
          <w:highlight w:val="none"/>
          <w:lang w:eastAsia="zh-CN"/>
        </w:rPr>
        <w:t>与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应用</w:t>
      </w:r>
      <w:r>
        <w:rPr>
          <w:rFonts w:hint="eastAsia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A类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eastAsia="zh-CN"/>
        </w:rPr>
        <w:t>）</w:t>
      </w:r>
    </w:p>
    <w:p w14:paraId="2607D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7.</w:t>
      </w:r>
      <w:r>
        <w:rPr>
          <w:rFonts w:hint="default" w:ascii="Nimbus Roman No9 L" w:hAnsi="Nimbus Roman No9 L" w:eastAsia="仿宋_GB2312" w:cs="Nimbus Roman No9 L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海洋环境与安全保障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技术研究</w:t>
      </w:r>
      <w:r>
        <w:rPr>
          <w:rFonts w:hint="eastAsia" w:ascii="Nimbus Roman No9 L" w:hAnsi="Nimbus Roman No9 L" w:cs="Nimbus Roman No9 L"/>
          <w:b w:val="0"/>
          <w:bCs w:val="0"/>
          <w:sz w:val="32"/>
          <w:szCs w:val="32"/>
          <w:highlight w:val="none"/>
          <w:lang w:eastAsia="zh-CN"/>
        </w:rPr>
        <w:t>与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应用</w:t>
      </w:r>
      <w:r>
        <w:rPr>
          <w:rFonts w:hint="eastAsia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A类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eastAsia="zh-CN"/>
        </w:rPr>
        <w:t>）</w:t>
      </w:r>
    </w:p>
    <w:p w14:paraId="7BB8E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8.</w:t>
      </w:r>
      <w:r>
        <w:rPr>
          <w:rFonts w:hint="default" w:ascii="Nimbus Roman No9 L" w:hAnsi="Nimbus Roman No9 L" w:eastAsia="仿宋_GB2312" w:cs="Nimbus Roman No9 L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海洋资源绿色高效开发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技术研究</w:t>
      </w:r>
      <w:r>
        <w:rPr>
          <w:rFonts w:hint="eastAsia" w:ascii="Nimbus Roman No9 L" w:hAnsi="Nimbus Roman No9 L" w:cs="Nimbus Roman No9 L"/>
          <w:b w:val="0"/>
          <w:bCs w:val="0"/>
          <w:sz w:val="32"/>
          <w:szCs w:val="32"/>
          <w:highlight w:val="none"/>
          <w:lang w:eastAsia="zh-CN"/>
        </w:rPr>
        <w:t>与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应用</w:t>
      </w:r>
      <w:r>
        <w:rPr>
          <w:rFonts w:hint="eastAsia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A类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eastAsia="zh-CN"/>
        </w:rPr>
        <w:t>）</w:t>
      </w:r>
    </w:p>
    <w:p w14:paraId="33586DCF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9.</w:t>
      </w:r>
      <w:r>
        <w:rPr>
          <w:rFonts w:hint="default" w:ascii="Nimbus Roman No9 L" w:hAnsi="Nimbus Roman No9 L" w:eastAsia="仿宋_GB2312" w:cs="Nimbus Roman No9 L"/>
          <w:b w:val="0"/>
          <w:bCs w:val="0"/>
          <w:spacing w:val="0"/>
          <w:kern w:val="2"/>
          <w:sz w:val="32"/>
          <w:szCs w:val="32"/>
          <w:lang w:val="en" w:eastAsia="zh-CN" w:bidi="ar-SA"/>
        </w:rPr>
        <w:t>海洋战略性新兴技术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研究与应用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eastAsia="zh-CN"/>
        </w:rPr>
        <w:t>。（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A类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eastAsia="zh-CN"/>
        </w:rPr>
        <w:t>）</w:t>
      </w:r>
    </w:p>
    <w:p w14:paraId="601CD11E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Nimbus Roman No9 L" w:hAnsi="Nimbus Roman No9 L" w:eastAsia="仿宋_GB2312" w:cs="Nimbus Roman No9 L"/>
          <w:b/>
          <w:bCs/>
          <w:color w:val="000000"/>
          <w:kern w:val="0"/>
          <w:sz w:val="32"/>
          <w:szCs w:val="32"/>
          <w:lang w:val="en" w:eastAsia="zh-CN" w:bidi="ar-SA"/>
        </w:rPr>
      </w:pPr>
      <w:r>
        <w:rPr>
          <w:rFonts w:hint="default" w:ascii="Nimbus Roman No9 L" w:hAnsi="Nimbus Roman No9 L" w:eastAsia="仿宋_GB2312" w:cs="Nimbus Roman No9 L"/>
          <w:b/>
          <w:bCs/>
          <w:color w:val="000000"/>
          <w:kern w:val="0"/>
          <w:sz w:val="32"/>
          <w:szCs w:val="32"/>
          <w:lang w:val="en" w:eastAsia="zh-CN" w:bidi="ar-SA"/>
        </w:rPr>
        <w:t>注：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" w:eastAsia="zh-CN" w:bidi="ar-SA"/>
        </w:rPr>
        <w:t>“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val="en-US" w:eastAsia="zh-CN"/>
        </w:rPr>
        <w:t>A类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" w:eastAsia="zh-CN" w:bidi="ar-SA"/>
        </w:rPr>
        <w:t>”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val="en-US" w:eastAsia="zh-CN"/>
        </w:rPr>
        <w:t>指</w:t>
      </w:r>
      <w:r>
        <w:rPr>
          <w:rFonts w:hint="default" w:ascii="Nimbus Roman No9 L" w:hAnsi="Nimbus Roman No9 L" w:eastAsia="仿宋_GB2312" w:cs="Nimbus Roman No9 L"/>
          <w:b/>
          <w:bCs/>
          <w:color w:val="000000"/>
          <w:kern w:val="0"/>
          <w:sz w:val="32"/>
          <w:szCs w:val="32"/>
          <w:lang w:val="en" w:eastAsia="zh-CN" w:bidi="ar-SA"/>
        </w:rPr>
        <w:t>科研院所、高等院校和企业均可申报，但以科研院所或高等院校为主承担单位申报时须有本地企业参与；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" w:eastAsia="zh-CN" w:bidi="ar-SA"/>
        </w:rPr>
        <w:t>“</w:t>
      </w:r>
      <w:r>
        <w:rPr>
          <w:rFonts w:hint="default" w:ascii="Nimbus Roman No9 L" w:hAnsi="Nimbus Roman No9 L" w:eastAsia="仿宋_GB2312" w:cs="Nimbus Roman No9 L"/>
          <w:b/>
          <w:bCs/>
          <w:color w:val="000000"/>
          <w:kern w:val="0"/>
          <w:sz w:val="32"/>
          <w:szCs w:val="32"/>
          <w:lang w:val="en-US" w:eastAsia="zh-CN" w:bidi="ar-SA"/>
        </w:rPr>
        <w:t>B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val="en-US" w:eastAsia="zh-CN"/>
        </w:rPr>
        <w:t>类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" w:eastAsia="zh-CN" w:bidi="ar-SA"/>
        </w:rPr>
        <w:t>”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val="en-US" w:eastAsia="zh-CN"/>
        </w:rPr>
        <w:t>指须以</w:t>
      </w:r>
      <w:r>
        <w:rPr>
          <w:rFonts w:hint="default" w:ascii="Nimbus Roman No9 L" w:hAnsi="Nimbus Roman No9 L" w:eastAsia="仿宋_GB2312" w:cs="Nimbus Roman No9 L"/>
          <w:b/>
          <w:bCs/>
          <w:color w:val="000000"/>
          <w:kern w:val="0"/>
          <w:sz w:val="32"/>
          <w:szCs w:val="32"/>
          <w:lang w:val="en" w:eastAsia="zh-CN" w:bidi="ar-SA"/>
        </w:rPr>
        <w:t>企业为主承担单位进行申报。</w:t>
      </w:r>
    </w:p>
    <w:p w14:paraId="75A7944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B9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60" w:lineRule="exact"/>
      <w:ind w:firstLine="480" w:firstLineChars="200"/>
      <w:jc w:val="left"/>
    </w:pPr>
    <w:rPr>
      <w:szCs w:val="24"/>
    </w:rPr>
  </w:style>
  <w:style w:type="paragraph" w:styleId="3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2024-12-18T03:28:13Z</dcterms:created>
  <dc:creator>Administrator</dc:creator>
  <cp:lastModifiedBy>瑶一瑶有惊喜呦</cp:lastModifiedBy>
  <dcterms:modified xsi:type="dcterms:W3CDTF">2024-12-18T03:28:18Z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A10CBEA5453742279D2628437094ADEF_12</vt:lpwstr>
  </property>
</Properties>
</file>