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"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种业创新重大专项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年度项目立项名单</w:t>
      </w:r>
    </w:p>
    <w:p>
      <w:pPr>
        <w:adjustRightInd w:val="0"/>
        <w:snapToGrid w:val="0"/>
        <w:spacing w:line="560" w:lineRule="exact"/>
        <w:ind w:firstLine="0" w:firstLineChars="0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</w:p>
    <w:tbl>
      <w:tblPr>
        <w:tblStyle w:val="7"/>
        <w:tblW w:w="90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500"/>
        <w:gridCol w:w="247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黄瓜分子育种技术研究与优质多抗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新品种创制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天津科润农业科技股份有限公司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杜胜利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优质多抗广适花椰菜新品种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培育与推广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天津科润农业科技股份有限公司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优质速生白菜新品种选育与推广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优质耐糠心卫青萝卜种质创新及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新品种选育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天津市农业科学院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天津地区口感型优质番茄品种选育与配套技术模式应用研究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天津市农业发展服务中心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甜瓜高效分子育种技术研究与优质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新品种选育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天津德澳特种业有限公司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马德华</w:t>
            </w:r>
          </w:p>
        </w:tc>
      </w:tr>
    </w:tbl>
    <w:p>
      <w:pPr>
        <w:ind w:right="-1" w:rightChars="-1" w:firstLine="132" w:firstLineChars="5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B29D8"/>
    <w:rsid w:val="003B38AB"/>
    <w:rsid w:val="003B3968"/>
    <w:rsid w:val="003E737B"/>
    <w:rsid w:val="003F3155"/>
    <w:rsid w:val="003F43D1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F7282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D217E"/>
    <w:rsid w:val="00FD287E"/>
    <w:rsid w:val="00FD69BA"/>
    <w:rsid w:val="00FD6B3C"/>
    <w:rsid w:val="337FF96E"/>
    <w:rsid w:val="3BF3B4E3"/>
    <w:rsid w:val="3FAFA911"/>
    <w:rsid w:val="66532ABB"/>
    <w:rsid w:val="7AEBB72A"/>
    <w:rsid w:val="7AFFFA77"/>
    <w:rsid w:val="7BDFF575"/>
    <w:rsid w:val="7EBE0D42"/>
    <w:rsid w:val="7FE5FA34"/>
    <w:rsid w:val="7FFD3630"/>
    <w:rsid w:val="7FFF7B47"/>
    <w:rsid w:val="AFF367BE"/>
    <w:rsid w:val="AFFB5AFA"/>
    <w:rsid w:val="BD6E8520"/>
    <w:rsid w:val="CF7B3260"/>
    <w:rsid w:val="DAEEF440"/>
    <w:rsid w:val="DF9855C2"/>
    <w:rsid w:val="E3F7F38E"/>
    <w:rsid w:val="E6FF2B1C"/>
    <w:rsid w:val="F7EE81DD"/>
    <w:rsid w:val="F97F6EC5"/>
    <w:rsid w:val="FBEFF508"/>
    <w:rsid w:val="FEFC73ED"/>
    <w:rsid w:val="FF7DA83A"/>
    <w:rsid w:val="FFC89C0E"/>
    <w:rsid w:val="FFEDC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next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147</Words>
  <Characters>839</Characters>
  <Lines>6</Lines>
  <Paragraphs>1</Paragraphs>
  <TotalTime>3</TotalTime>
  <ScaleCrop>false</ScaleCrop>
  <LinksUpToDate>false</LinksUpToDate>
  <CharactersWithSpaces>985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2017-06-12T19:09:00Z</dcterms:created>
  <dc:creator>办公室</dc:creator>
  <cp:lastModifiedBy>kylin</cp:lastModifiedBy>
  <cp:lastPrinted>2024-04-28T10:37:00Z</cp:lastPrinted>
  <dcterms:modified xsi:type="dcterms:W3CDTF">2024-04-30T09:54:49Z</dcterms:modified>
  <dc:title>津经[2003]号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