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imbus Roman No9 L" w:hAnsi="Nimbus Roman No9 L" w:eastAsia="黑体" w:cs="Nimbus Roman No9 L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Nimbus Roman No9 L" w:hAnsi="Nimbus Roman No9 L" w:eastAsia="黑体" w:cs="Nimbus Roman No9 L"/>
          <w:color w:val="auto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kern w:val="0"/>
          <w:sz w:val="44"/>
          <w:szCs w:val="44"/>
          <w:lang w:val="en-US" w:eastAsia="zh-CN" w:bidi="ar"/>
        </w:rPr>
      </w:pPr>
      <w:r>
        <w:rPr>
          <w:rFonts w:hint="default" w:ascii="Nimbus Roman No9 L" w:hAnsi="Nimbus Roman No9 L" w:eastAsia="方正小标宋简体" w:cs="Nimbus Roman No9 L"/>
          <w:kern w:val="0"/>
          <w:sz w:val="44"/>
          <w:szCs w:val="44"/>
          <w:lang w:val="en-US" w:eastAsia="zh-CN" w:bidi="ar"/>
        </w:rPr>
        <w:t>天津市2022年度高新技术企业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kern w:val="0"/>
          <w:sz w:val="44"/>
          <w:szCs w:val="44"/>
          <w:lang w:val="en-US" w:eastAsia="zh-CN" w:bidi="ar"/>
        </w:rPr>
      </w:pPr>
      <w:r>
        <w:rPr>
          <w:rFonts w:hint="default" w:ascii="Nimbus Roman No9 L" w:hAnsi="Nimbus Roman No9 L" w:eastAsia="方正小标宋简体" w:cs="Nimbus Roman No9 L"/>
          <w:kern w:val="0"/>
          <w:sz w:val="44"/>
          <w:szCs w:val="44"/>
          <w:lang w:val="en-US" w:eastAsia="zh-CN" w:bidi="ar"/>
        </w:rPr>
        <w:t>咨询服务机构拟奖励名单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kern w:val="0"/>
          <w:sz w:val="44"/>
          <w:szCs w:val="44"/>
          <w:lang w:val="en-US" w:eastAsia="zh-CN" w:bidi="ar"/>
        </w:rPr>
      </w:pPr>
    </w:p>
    <w:tbl>
      <w:tblPr>
        <w:tblStyle w:val="4"/>
        <w:tblW w:w="81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6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Nimbus Roman No9 L" w:hAnsi="Nimbus Roman No9 L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b w:val="0"/>
                <w:i w:val="0"/>
                <w:caps w:val="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Nimbus Roman No9 L" w:hAnsi="Nimbus Roman No9 L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黑体" w:cs="Nimbus Roman No9 L"/>
                <w:b w:val="0"/>
                <w:i w:val="0"/>
                <w:caps w:val="0"/>
                <w:spacing w:val="0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i w:val="0"/>
                <w:caps w:val="0"/>
                <w:spacing w:val="0"/>
                <w:sz w:val="32"/>
                <w:szCs w:val="32"/>
              </w:rPr>
              <w:t>1</w:t>
            </w:r>
          </w:p>
        </w:tc>
        <w:tc>
          <w:tcPr>
            <w:tcW w:w="6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  <w:t>悠悠科技（天津）有限公司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i w:val="0"/>
                <w:caps w:val="0"/>
                <w:spacing w:val="0"/>
                <w:sz w:val="32"/>
                <w:szCs w:val="32"/>
              </w:rPr>
              <w:t>2</w:t>
            </w:r>
          </w:p>
        </w:tc>
        <w:tc>
          <w:tcPr>
            <w:tcW w:w="6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i w:val="0"/>
                <w:caps w:val="0"/>
                <w:spacing w:val="0"/>
                <w:sz w:val="32"/>
                <w:szCs w:val="32"/>
              </w:rPr>
              <w:t>3</w:t>
            </w:r>
          </w:p>
        </w:tc>
        <w:tc>
          <w:tcPr>
            <w:tcW w:w="6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  <w:t>天津市软件行业协会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Nimbus Roman No9 L" w:hAnsi="Nimbus Roman No9 L" w:eastAsia="仿宋_GB2312" w:cs="Nimbus Roman No9 L"/>
                <w:b w:val="0"/>
                <w:i w:val="0"/>
                <w:caps w:val="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i w:val="0"/>
                <w:caps w:val="0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  <w:t>天津滨创生产力促进有限公司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  <w:t>国创生产力促进（天津）有限公司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imbus Roman No9 L" w:hAnsi="Nimbus Roman No9 L" w:eastAsia="黑体" w:cs="Nimbus Roman No9 L"/>
          <w:color w:val="auto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637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方正FW筑紫A老明朝 简 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FW筑紫A老明朝 简 L">
    <w:panose1 w:val="020004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96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83AD9"/>
    <w:rsid w:val="3EAB0813"/>
    <w:rsid w:val="3FC46703"/>
    <w:rsid w:val="57856C73"/>
    <w:rsid w:val="5FA7BCC9"/>
    <w:rsid w:val="FF7B20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</cp:lastModifiedBy>
  <dcterms:modified xsi:type="dcterms:W3CDTF">2023-12-25T06:32:59Z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