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spacing w:after="220" w:afterLines="50" w:line="560" w:lineRule="exact"/>
        <w:rPr>
          <w:rFonts w:ascii="黑体" w:hAnsi="黑体" w:eastAsia="黑体"/>
        </w:rPr>
      </w:pPr>
      <w:r>
        <w:rPr>
          <w:rFonts w:hint="eastAsia" w:ascii="黑体" w:hAnsi="黑体" w:eastAsia="黑体"/>
        </w:rPr>
        <w:t>附件2</w:t>
      </w:r>
    </w:p>
    <w:p>
      <w:pPr>
        <w:keepNext w:val="0"/>
        <w:pageBreakBefore w:val="0"/>
        <w:kinsoku/>
        <w:wordWrap/>
        <w:overflowPunct/>
        <w:topLinePunct w:val="0"/>
        <w:autoSpaceDE/>
        <w:autoSpaceDN/>
        <w:bidi w:val="0"/>
        <w:adjustRightInd/>
        <w:snapToGrid/>
        <w:spacing w:line="560" w:lineRule="exact"/>
        <w:jc w:val="center"/>
        <w:outlineLvl w:val="2"/>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2023年</w:t>
      </w:r>
      <w:r>
        <w:rPr>
          <w:rFonts w:hint="eastAsia" w:ascii="方正小标宋_GBK" w:hAnsi="方正小标宋_GBK" w:eastAsia="方正小标宋_GBK" w:cs="方正小标宋_GBK"/>
          <w:bCs/>
          <w:sz w:val="44"/>
          <w:szCs w:val="44"/>
          <w:lang w:eastAsia="zh-CN"/>
        </w:rPr>
        <w:t>度</w:t>
      </w:r>
      <w:r>
        <w:rPr>
          <w:rFonts w:hint="eastAsia" w:ascii="方正小标宋_GBK" w:hAnsi="方正小标宋_GBK" w:eastAsia="方正小标宋_GBK" w:cs="方正小标宋_GBK"/>
          <w:bCs/>
          <w:sz w:val="44"/>
          <w:szCs w:val="44"/>
        </w:rPr>
        <w:t>北京市自然科学基金-小米创新</w:t>
      </w:r>
    </w:p>
    <w:p>
      <w:pPr>
        <w:keepNext w:val="0"/>
        <w:pageBreakBefore w:val="0"/>
        <w:kinsoku/>
        <w:wordWrap/>
        <w:overflowPunct/>
        <w:topLinePunct w:val="0"/>
        <w:autoSpaceDE/>
        <w:autoSpaceDN/>
        <w:bidi w:val="0"/>
        <w:adjustRightInd/>
        <w:snapToGrid/>
        <w:spacing w:line="560" w:lineRule="exact"/>
        <w:jc w:val="center"/>
        <w:outlineLvl w:val="2"/>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联合基金</w:t>
      </w:r>
      <w:r>
        <w:rPr>
          <w:rFonts w:hint="eastAsia" w:ascii="方正小标宋_GBK" w:hAnsi="方正小标宋_GBK" w:eastAsia="方正小标宋_GBK" w:cs="方正小标宋_GBK"/>
          <w:bCs/>
          <w:sz w:val="44"/>
          <w:szCs w:val="44"/>
          <w:lang w:eastAsia="zh-CN"/>
        </w:rPr>
        <w:t>项目</w:t>
      </w:r>
      <w:bookmarkStart w:id="1" w:name="_GoBack"/>
      <w:bookmarkEnd w:id="1"/>
      <w:r>
        <w:rPr>
          <w:rFonts w:hint="eastAsia" w:ascii="方正小标宋_GBK" w:hAnsi="方正小标宋_GBK" w:eastAsia="方正小标宋_GBK" w:cs="方正小标宋_GBK"/>
          <w:bCs/>
          <w:sz w:val="44"/>
          <w:szCs w:val="44"/>
        </w:rPr>
        <w:t>指南</w:t>
      </w:r>
    </w:p>
    <w:p>
      <w:pPr>
        <w:keepNext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b/>
          <w:sz w:val="32"/>
          <w:szCs w:val="32"/>
        </w:rPr>
      </w:pPr>
    </w:p>
    <w:p>
      <w:pPr>
        <w:keepNext w:val="0"/>
        <w:pageBreakBefore w:val="0"/>
        <w:kinsoku/>
        <w:wordWrap/>
        <w:overflowPunct/>
        <w:topLinePunct w:val="0"/>
        <w:autoSpaceDE/>
        <w:autoSpaceDN/>
        <w:bidi w:val="0"/>
        <w:adjustRightInd/>
        <w:snapToGrid/>
        <w:spacing w:line="560" w:lineRule="exact"/>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重点研究专题指南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eastAsia="zh-CN"/>
        </w:rPr>
        <w:t>一、</w:t>
      </w:r>
      <w:r>
        <w:rPr>
          <w:rFonts w:hint="eastAsia" w:ascii="仿宋_GB2312" w:hAnsi="仿宋_GB2312" w:eastAsia="仿宋_GB2312" w:cs="仿宋_GB2312"/>
          <w:b/>
          <w:bCs w:val="0"/>
          <w:sz w:val="32"/>
          <w:szCs w:val="32"/>
        </w:rPr>
        <w:t>先进制程</w:t>
      </w:r>
      <w:r>
        <w:rPr>
          <w:rFonts w:hint="eastAsia" w:ascii="仿宋_GB2312" w:hAnsi="仿宋_GB2312" w:eastAsia="仿宋_GB2312" w:cs="仿宋_GB2312"/>
          <w:b/>
          <w:bCs w:val="0"/>
          <w:sz w:val="32"/>
          <w:szCs w:val="32"/>
          <w:lang w:eastAsia="zh-CN"/>
        </w:rPr>
        <w:t>手机</w:t>
      </w:r>
      <w:r>
        <w:rPr>
          <w:rFonts w:hint="eastAsia" w:ascii="仿宋_GB2312" w:hAnsi="仿宋_GB2312" w:eastAsia="仿宋_GB2312" w:cs="仿宋_GB2312"/>
          <w:b/>
          <w:bCs w:val="0"/>
          <w:sz w:val="32"/>
          <w:szCs w:val="32"/>
        </w:rPr>
        <w:t>芯片封装可靠性研究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研究内容</w:t>
      </w:r>
      <w:r>
        <w:rPr>
          <w:rFonts w:hint="eastAsia" w:ascii="仿宋_GB2312" w:hAnsi="仿宋_GB2312" w:eastAsia="仿宋_GB2312" w:cs="仿宋_GB2312"/>
          <w:sz w:val="32"/>
          <w:szCs w:val="32"/>
        </w:rPr>
        <w:t>：针对</w:t>
      </w:r>
      <w:r>
        <w:rPr>
          <w:rFonts w:hint="default" w:ascii="Times New Roman" w:hAnsi="Times New Roman" w:eastAsia="仿宋_GB2312" w:cs="Times New Roman"/>
          <w:sz w:val="32"/>
          <w:szCs w:val="32"/>
          <w:highlight w:val="none"/>
          <w:lang w:val="en-US" w:eastAsia="zh-CN"/>
        </w:rPr>
        <w:t>14 nm</w:t>
      </w:r>
      <w:r>
        <w:rPr>
          <w:rFonts w:hint="eastAsia" w:ascii="仿宋_GB2312" w:hAnsi="仿宋_GB2312" w:eastAsia="仿宋_GB2312" w:cs="仿宋_GB2312"/>
          <w:sz w:val="32"/>
          <w:szCs w:val="32"/>
          <w:highlight w:val="none"/>
          <w:lang w:val="en-US" w:eastAsia="zh-CN"/>
        </w:rPr>
        <w:t>以下</w:t>
      </w:r>
      <w:r>
        <w:rPr>
          <w:rFonts w:hint="eastAsia" w:ascii="仿宋_GB2312" w:hAnsi="仿宋_GB2312" w:eastAsia="仿宋_GB2312" w:cs="仿宋_GB2312"/>
          <w:sz w:val="32"/>
          <w:szCs w:val="32"/>
        </w:rPr>
        <w:t>先进制程手机芯片在</w:t>
      </w:r>
      <w:r>
        <w:rPr>
          <w:rFonts w:hint="default" w:ascii="Times New Roman" w:hAnsi="Times New Roman" w:eastAsia="仿宋_GB2312" w:cs="Times New Roman"/>
          <w:sz w:val="32"/>
          <w:szCs w:val="32"/>
          <w:highlight w:val="none"/>
        </w:rPr>
        <w:t>0-1</w:t>
      </w:r>
      <w:r>
        <w:rPr>
          <w:rFonts w:hint="eastAsia" w:ascii="仿宋_GB2312" w:hAnsi="仿宋_GB2312" w:eastAsia="仿宋_GB2312" w:cs="仿宋_GB2312"/>
          <w:sz w:val="32"/>
          <w:szCs w:val="32"/>
        </w:rPr>
        <w:t>级封装中的芯片-封装交互作用（</w:t>
      </w:r>
      <w:r>
        <w:rPr>
          <w:rFonts w:hint="default" w:ascii="Times New Roman" w:hAnsi="Times New Roman" w:eastAsia="仿宋_GB2312" w:cs="Times New Roman"/>
          <w:sz w:val="32"/>
          <w:szCs w:val="32"/>
          <w:highlight w:val="none"/>
        </w:rPr>
        <w:t>CPI</w:t>
      </w:r>
      <w:r>
        <w:rPr>
          <w:rFonts w:hint="eastAsia" w:ascii="仿宋_GB2312" w:hAnsi="仿宋_GB2312" w:eastAsia="仿宋_GB2312" w:cs="仿宋_GB2312"/>
          <w:sz w:val="32"/>
          <w:szCs w:val="32"/>
        </w:rPr>
        <w:t>）可靠性问题，优化相关力学性能表征方法，建立</w:t>
      </w:r>
      <w:r>
        <w:rPr>
          <w:rFonts w:hint="eastAsia" w:ascii="仿宋_GB2312" w:hAnsi="仿宋_GB2312" w:eastAsia="仿宋_GB2312" w:cs="仿宋_GB2312"/>
          <w:sz w:val="32"/>
          <w:szCs w:val="32"/>
          <w:highlight w:val="none"/>
        </w:rPr>
        <w:t>先进制程手机芯片</w:t>
      </w:r>
      <w:r>
        <w:rPr>
          <w:rFonts w:hint="eastAsia" w:ascii="仿宋_GB2312" w:hAnsi="仿宋_GB2312" w:eastAsia="仿宋_GB2312" w:cs="仿宋_GB2312"/>
          <w:sz w:val="32"/>
          <w:szCs w:val="32"/>
        </w:rPr>
        <w:t>关键封装表界面材料的</w:t>
      </w:r>
      <w:r>
        <w:rPr>
          <w:rFonts w:hint="eastAsia" w:ascii="仿宋_GB2312" w:hAnsi="仿宋_GB2312" w:eastAsia="仿宋_GB2312" w:cs="仿宋_GB2312"/>
          <w:sz w:val="32"/>
          <w:szCs w:val="32"/>
          <w:highlight w:val="none"/>
          <w:lang w:eastAsia="zh-CN"/>
        </w:rPr>
        <w:t>物理和</w:t>
      </w:r>
      <w:r>
        <w:rPr>
          <w:rFonts w:hint="eastAsia" w:ascii="仿宋_GB2312" w:hAnsi="仿宋_GB2312" w:eastAsia="仿宋_GB2312" w:cs="仿宋_GB2312"/>
          <w:sz w:val="32"/>
          <w:szCs w:val="32"/>
          <w:highlight w:val="none"/>
          <w:lang w:val="en-US" w:eastAsia="zh-CN"/>
        </w:rPr>
        <w:t>材料</w:t>
      </w:r>
      <w:r>
        <w:rPr>
          <w:rFonts w:hint="eastAsia" w:ascii="仿宋_GB2312" w:hAnsi="仿宋_GB2312" w:eastAsia="仿宋_GB2312" w:cs="仿宋_GB2312"/>
          <w:sz w:val="32"/>
          <w:szCs w:val="32"/>
          <w:highlight w:val="none"/>
        </w:rPr>
        <w:t>模型</w:t>
      </w:r>
      <w:r>
        <w:rPr>
          <w:rFonts w:hint="eastAsia" w:ascii="仿宋_GB2312" w:hAnsi="仿宋_GB2312" w:eastAsia="仿宋_GB2312" w:cs="仿宋_GB2312"/>
          <w:sz w:val="32"/>
          <w:szCs w:val="32"/>
          <w:highlight w:val="none"/>
          <w:lang w:eastAsia="zh-CN"/>
        </w:rPr>
        <w:t>以</w:t>
      </w:r>
      <w:r>
        <w:rPr>
          <w:rFonts w:hint="eastAsia" w:ascii="仿宋_GB2312" w:hAnsi="仿宋_GB2312" w:eastAsia="仿宋_GB2312" w:cs="仿宋_GB2312"/>
          <w:sz w:val="32"/>
          <w:szCs w:val="32"/>
          <w:highlight w:val="none"/>
        </w:rPr>
        <w:t>及超低介电常数（</w:t>
      </w:r>
      <w:r>
        <w:rPr>
          <w:rFonts w:hint="default" w:ascii="Times New Roman" w:hAnsi="Times New Roman" w:eastAsia="仿宋_GB2312" w:cs="Times New Roman"/>
          <w:sz w:val="32"/>
          <w:szCs w:val="32"/>
          <w:highlight w:val="none"/>
        </w:rPr>
        <w:t>ELK</w:t>
      </w:r>
      <w:r>
        <w:rPr>
          <w:rFonts w:hint="eastAsia" w:ascii="仿宋_GB2312" w:hAnsi="仿宋_GB2312" w:eastAsia="仿宋_GB2312" w:cs="仿宋_GB2312"/>
          <w:sz w:val="32"/>
          <w:szCs w:val="32"/>
          <w:highlight w:val="none"/>
        </w:rPr>
        <w:t>）等材料的本构模型；基于小尺寸芯片</w:t>
      </w:r>
      <w:r>
        <w:rPr>
          <w:rFonts w:hint="eastAsia" w:ascii="仿宋_GB2312" w:hAnsi="仿宋_GB2312" w:eastAsia="仿宋_GB2312" w:cs="仿宋_GB2312"/>
          <w:sz w:val="32"/>
          <w:szCs w:val="32"/>
          <w:highlight w:val="none"/>
          <w:lang w:eastAsia="zh-CN"/>
        </w:rPr>
        <w:t>（小于</w:t>
      </w:r>
      <w:r>
        <w:rPr>
          <w:rFonts w:hint="default" w:ascii="Times New Roman" w:hAnsi="Times New Roman" w:eastAsia="仿宋_GB2312" w:cs="Times New Roman"/>
          <w:sz w:val="32"/>
          <w:szCs w:val="32"/>
          <w:highlight w:val="none"/>
          <w:lang w:val="en-US" w:eastAsia="zh-CN"/>
        </w:rPr>
        <w:t>5×5 mm</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建立并验证先进制程芯片封装失效问题的高精度数值预测方法和模型，并推广至大尺寸芯片</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大于</w:t>
      </w:r>
      <w:r>
        <w:rPr>
          <w:rFonts w:hint="default" w:ascii="Times New Roman" w:hAnsi="Times New Roman" w:eastAsia="仿宋_GB2312" w:cs="Times New Roman"/>
          <w:sz w:val="32"/>
          <w:szCs w:val="32"/>
          <w:highlight w:val="none"/>
          <w:lang w:val="en-US" w:eastAsia="zh-CN"/>
        </w:rPr>
        <w:t>10×10 mm</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进行可靠性评估；基于全流程工艺平台</w:t>
      </w:r>
      <w:r>
        <w:rPr>
          <w:rFonts w:hint="eastAsia" w:ascii="仿宋_GB2312" w:hAnsi="仿宋_GB2312" w:eastAsia="仿宋_GB2312" w:cs="仿宋_GB2312"/>
          <w:sz w:val="32"/>
          <w:szCs w:val="32"/>
          <w:highlight w:val="none"/>
        </w:rPr>
        <w:t>，开展先进制程芯片</w:t>
      </w:r>
      <w:r>
        <w:rPr>
          <w:rFonts w:hint="eastAsia" w:ascii="仿宋_GB2312" w:hAnsi="仿宋_GB2312" w:eastAsia="仿宋_GB2312" w:cs="仿宋_GB2312"/>
          <w:sz w:val="32"/>
          <w:szCs w:val="32"/>
        </w:rPr>
        <w:t>在</w:t>
      </w:r>
      <w:r>
        <w:rPr>
          <w:rFonts w:hint="default" w:ascii="Times New Roman" w:hAnsi="Times New Roman" w:eastAsia="仿宋_GB2312" w:cs="Times New Roman"/>
          <w:sz w:val="32"/>
          <w:szCs w:val="32"/>
          <w:highlight w:val="none"/>
        </w:rPr>
        <w:t>0-1</w:t>
      </w:r>
      <w:r>
        <w:rPr>
          <w:rFonts w:hint="eastAsia" w:ascii="仿宋_GB2312" w:hAnsi="仿宋_GB2312" w:eastAsia="仿宋_GB2312" w:cs="仿宋_GB2312"/>
          <w:sz w:val="32"/>
          <w:szCs w:val="32"/>
        </w:rPr>
        <w:t>级先进封装</w:t>
      </w:r>
      <w:r>
        <w:rPr>
          <w:rFonts w:hint="default" w:ascii="Times New Roman" w:hAnsi="Times New Roman" w:eastAsia="仿宋_GB2312" w:cs="Times New Roman"/>
          <w:sz w:val="32"/>
          <w:szCs w:val="32"/>
          <w:highlight w:val="none"/>
        </w:rPr>
        <w:t>CPI</w:t>
      </w:r>
      <w:r>
        <w:rPr>
          <w:rFonts w:hint="eastAsia" w:ascii="仿宋_GB2312" w:hAnsi="仿宋_GB2312" w:eastAsia="仿宋_GB2312" w:cs="仿宋_GB2312"/>
          <w:sz w:val="32"/>
          <w:szCs w:val="32"/>
        </w:rPr>
        <w:t>可靠性关键因素的实验设计，并与数值预测结果对比验证。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研究目标：</w:t>
      </w:r>
      <w:r>
        <w:rPr>
          <w:rFonts w:hint="eastAsia" w:ascii="仿宋_GB2312" w:hAnsi="仿宋_GB2312" w:eastAsia="仿宋_GB2312" w:cs="仿宋_GB2312"/>
          <w:sz w:val="32"/>
          <w:szCs w:val="32"/>
        </w:rPr>
        <w:t>准确表征先进封装的表界面材料在制造过程中的行为特征，建立失效检测和数值预测的材料可信数据基础；</w:t>
      </w:r>
      <w:r>
        <w:rPr>
          <w:rFonts w:hint="eastAsia" w:ascii="仿宋_GB2312" w:hAnsi="仿宋_GB2312" w:eastAsia="仿宋_GB2312" w:cs="仿宋_GB2312"/>
          <w:sz w:val="32"/>
          <w:szCs w:val="32"/>
          <w:highlight w:val="none"/>
        </w:rPr>
        <w:t>提出</w:t>
      </w:r>
      <w:r>
        <w:rPr>
          <w:rFonts w:hint="eastAsia" w:ascii="仿宋_GB2312" w:hAnsi="仿宋_GB2312" w:eastAsia="仿宋_GB2312" w:cs="仿宋_GB2312"/>
          <w:sz w:val="32"/>
          <w:szCs w:val="32"/>
          <w:highlight w:val="none"/>
          <w:lang w:eastAsia="zh-CN"/>
        </w:rPr>
        <w:t>高精度</w:t>
      </w:r>
      <w:r>
        <w:rPr>
          <w:rFonts w:hint="eastAsia" w:ascii="仿宋_GB2312" w:hAnsi="仿宋_GB2312" w:eastAsia="仿宋_GB2312" w:cs="仿宋_GB2312"/>
          <w:sz w:val="32"/>
          <w:szCs w:val="32"/>
          <w:highlight w:val="none"/>
        </w:rPr>
        <w:t>数值模拟方法</w:t>
      </w:r>
      <w:r>
        <w:rPr>
          <w:rFonts w:hint="eastAsia" w:ascii="仿宋_GB2312" w:hAnsi="仿宋_GB2312" w:eastAsia="仿宋_GB2312" w:cs="仿宋_GB2312"/>
          <w:sz w:val="32"/>
          <w:szCs w:val="32"/>
        </w:rPr>
        <w:t>，实现大</w:t>
      </w:r>
      <w:r>
        <w:rPr>
          <w:rFonts w:hint="eastAsia" w:ascii="仿宋_GB2312" w:hAnsi="仿宋_GB2312" w:eastAsia="仿宋_GB2312" w:cs="仿宋_GB2312"/>
          <w:sz w:val="32"/>
          <w:szCs w:val="32"/>
          <w:lang w:eastAsia="zh-CN"/>
        </w:rPr>
        <w:t>尺寸</w:t>
      </w:r>
      <w:r>
        <w:rPr>
          <w:rFonts w:hint="eastAsia" w:ascii="仿宋_GB2312" w:hAnsi="仿宋_GB2312" w:eastAsia="仿宋_GB2312" w:cs="仿宋_GB2312"/>
          <w:sz w:val="32"/>
          <w:szCs w:val="32"/>
        </w:rPr>
        <w:t>芯片在</w:t>
      </w:r>
      <w:r>
        <w:rPr>
          <w:rFonts w:hint="default" w:ascii="Times New Roman" w:hAnsi="Times New Roman" w:eastAsia="仿宋_GB2312" w:cs="Times New Roman"/>
          <w:sz w:val="32"/>
          <w:szCs w:val="32"/>
          <w:highlight w:val="none"/>
        </w:rPr>
        <w:t>0</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1</w:t>
      </w:r>
      <w:r>
        <w:rPr>
          <w:rFonts w:hint="eastAsia" w:ascii="仿宋_GB2312" w:hAnsi="仿宋_GB2312" w:eastAsia="仿宋_GB2312" w:cs="仿宋_GB2312"/>
          <w:sz w:val="32"/>
          <w:szCs w:val="32"/>
        </w:rPr>
        <w:t>级先进封装失效问题的高精度预测；构建影响</w:t>
      </w:r>
      <w:r>
        <w:rPr>
          <w:rFonts w:hint="default" w:ascii="Times New Roman" w:hAnsi="Times New Roman" w:eastAsia="仿宋_GB2312" w:cs="Times New Roman"/>
          <w:sz w:val="32"/>
          <w:szCs w:val="32"/>
          <w:highlight w:val="none"/>
        </w:rPr>
        <w:t>CPI</w:t>
      </w:r>
      <w:r>
        <w:rPr>
          <w:rFonts w:hint="eastAsia" w:ascii="仿宋_GB2312" w:hAnsi="仿宋_GB2312" w:eastAsia="仿宋_GB2312" w:cs="仿宋_GB2312"/>
          <w:sz w:val="32"/>
          <w:szCs w:val="32"/>
        </w:rPr>
        <w:t>可靠性问题的关键参数权重并开展实验设计，</w:t>
      </w:r>
      <w:r>
        <w:rPr>
          <w:rFonts w:hint="eastAsia" w:ascii="仿宋_GB2312" w:hAnsi="仿宋_GB2312" w:eastAsia="仿宋_GB2312" w:cs="仿宋_GB2312"/>
          <w:sz w:val="32"/>
          <w:szCs w:val="32"/>
          <w:highlight w:val="none"/>
        </w:rPr>
        <w:t>完整</w:t>
      </w:r>
      <w:r>
        <w:rPr>
          <w:rFonts w:hint="eastAsia" w:ascii="仿宋_GB2312" w:hAnsi="仿宋_GB2312" w:eastAsia="仿宋_GB2312" w:cs="仿宋_GB2312"/>
          <w:sz w:val="32"/>
          <w:szCs w:val="32"/>
          <w:highlight w:val="none"/>
          <w:lang w:eastAsia="zh-CN"/>
        </w:rPr>
        <w:t>分析</w:t>
      </w:r>
      <w:r>
        <w:rPr>
          <w:rFonts w:hint="eastAsia" w:ascii="仿宋_GB2312" w:hAnsi="仿宋_GB2312" w:eastAsia="仿宋_GB2312" w:cs="仿宋_GB2312"/>
          <w:sz w:val="32"/>
          <w:szCs w:val="32"/>
          <w:highlight w:val="none"/>
        </w:rPr>
        <w:t>实验设计的动态工艺结果</w:t>
      </w:r>
      <w:r>
        <w:rPr>
          <w:rFonts w:hint="eastAsia" w:ascii="仿宋_GB2312" w:hAnsi="仿宋_GB2312" w:eastAsia="仿宋_GB2312" w:cs="仿宋_GB2312"/>
          <w:sz w:val="32"/>
          <w:szCs w:val="32"/>
          <w:highlight w:val="none"/>
          <w:lang w:eastAsia="zh-CN"/>
        </w:rPr>
        <w:t>，并</w:t>
      </w:r>
      <w:r>
        <w:rPr>
          <w:rFonts w:hint="eastAsia" w:ascii="仿宋_GB2312" w:hAnsi="仿宋_GB2312" w:eastAsia="仿宋_GB2312" w:cs="仿宋_GB2312"/>
          <w:sz w:val="32"/>
          <w:szCs w:val="32"/>
          <w:highlight w:val="none"/>
        </w:rPr>
        <w:t>与数值预测</w:t>
      </w:r>
      <w:r>
        <w:rPr>
          <w:rFonts w:hint="eastAsia" w:ascii="仿宋_GB2312" w:hAnsi="仿宋_GB2312" w:eastAsia="仿宋_GB2312" w:cs="仿宋_GB2312"/>
          <w:sz w:val="32"/>
          <w:szCs w:val="32"/>
          <w:highlight w:val="none"/>
          <w:lang w:eastAsia="zh-CN"/>
        </w:rPr>
        <w:t>结果相对照</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lang w:eastAsia="zh-CN"/>
        </w:rPr>
        <w:t>制订</w:t>
      </w:r>
      <w:r>
        <w:rPr>
          <w:rFonts w:hint="eastAsia" w:ascii="仿宋_GB2312" w:hAnsi="仿宋_GB2312" w:eastAsia="仿宋_GB2312" w:cs="仿宋_GB2312"/>
          <w:sz w:val="32"/>
          <w:szCs w:val="32"/>
        </w:rPr>
        <w:t>芯片后段铜互连结构与先进封装的交互可靠性预测与相关设计及工艺准则。</w:t>
      </w:r>
    </w:p>
    <w:p>
      <w:pPr>
        <w:keepNext w:val="0"/>
        <w:pageBreakBefore w:val="0"/>
        <w:kinsoku/>
        <w:wordWrap/>
        <w:overflowPunct/>
        <w:topLinePunct w:val="0"/>
        <w:autoSpaceDE/>
        <w:autoSpaceDN/>
        <w:bidi w:val="0"/>
        <w:adjustRightInd/>
        <w:snapToGrid/>
        <w:spacing w:line="560" w:lineRule="exact"/>
        <w:ind w:firstLine="643" w:firstLineChars="200"/>
        <w:jc w:val="both"/>
        <w:outlineLvl w:val="2"/>
        <w:rPr>
          <w:rFonts w:ascii="仿宋_GB2312" w:hAnsi="仿宋_GB2312" w:eastAsia="仿宋_GB2312" w:cs="仿宋_GB2312"/>
          <w:sz w:val="32"/>
          <w:szCs w:val="32"/>
        </w:rPr>
      </w:pP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智能手机电磁兼容正向仿真设计系统构建与验证</w:t>
      </w:r>
    </w:p>
    <w:p>
      <w:pPr>
        <w:keepNext w:val="0"/>
        <w:pageBreakBefore w:val="0"/>
        <w:kinsoku/>
        <w:wordWrap/>
        <w:overflowPunct/>
        <w:topLinePunct w:val="0"/>
        <w:autoSpaceDE/>
        <w:autoSpaceDN/>
        <w:bidi w:val="0"/>
        <w:adjustRightInd/>
        <w:snapToGrid/>
        <w:spacing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研究内容：</w:t>
      </w:r>
      <w:r>
        <w:rPr>
          <w:rFonts w:hint="eastAsia" w:ascii="仿宋_GB2312" w:hAnsi="仿宋_GB2312" w:eastAsia="仿宋_GB2312" w:cs="仿宋_GB2312"/>
          <w:bCs/>
          <w:sz w:val="32"/>
          <w:szCs w:val="32"/>
        </w:rPr>
        <w:t>针对智能手机整机系统日益严重的</w:t>
      </w:r>
      <w:r>
        <w:rPr>
          <w:rFonts w:hint="eastAsia" w:ascii="仿宋_GB2312" w:hAnsi="仿宋_GB2312" w:eastAsia="仿宋_GB2312" w:cs="仿宋_GB2312"/>
          <w:bCs/>
          <w:sz w:val="32"/>
          <w:szCs w:val="32"/>
          <w:lang w:eastAsia="zh-CN"/>
        </w:rPr>
        <w:t>自干扰等</w:t>
      </w:r>
      <w:r>
        <w:rPr>
          <w:rFonts w:hint="eastAsia" w:ascii="仿宋_GB2312" w:hAnsi="仿宋_GB2312" w:eastAsia="仿宋_GB2312" w:cs="仿宋_GB2312"/>
          <w:bCs/>
          <w:sz w:val="32"/>
          <w:szCs w:val="32"/>
        </w:rPr>
        <w:t>电磁兼容问题</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研究复杂系统电磁干扰机理</w:t>
      </w:r>
      <w:r>
        <w:rPr>
          <w:rFonts w:hint="eastAsia" w:ascii="仿宋_GB2312" w:hAnsi="仿宋_GB2312" w:eastAsia="仿宋_GB2312" w:cs="仿宋_GB2312"/>
          <w:bCs/>
          <w:sz w:val="32"/>
          <w:szCs w:val="32"/>
          <w:lang w:eastAsia="zh-CN"/>
        </w:rPr>
        <w:t>，建立</w:t>
      </w:r>
      <w:r>
        <w:rPr>
          <w:rFonts w:hint="eastAsia" w:ascii="仿宋_GB2312" w:hAnsi="仿宋_GB2312" w:eastAsia="仿宋_GB2312" w:cs="仿宋_GB2312"/>
          <w:bCs/>
          <w:sz w:val="32"/>
          <w:szCs w:val="32"/>
        </w:rPr>
        <w:t>电磁兼容模型</w:t>
      </w:r>
      <w:r>
        <w:rPr>
          <w:rFonts w:hint="eastAsia" w:ascii="仿宋_GB2312" w:hAnsi="仿宋_GB2312" w:eastAsia="仿宋_GB2312" w:cs="仿宋_GB2312"/>
          <w:bCs/>
          <w:sz w:val="32"/>
          <w:szCs w:val="32"/>
          <w:lang w:eastAsia="zh-CN"/>
        </w:rPr>
        <w:t>；设计</w:t>
      </w:r>
      <w:r>
        <w:rPr>
          <w:rFonts w:hint="eastAsia" w:ascii="仿宋_GB2312" w:hAnsi="仿宋_GB2312" w:eastAsia="仿宋_GB2312" w:cs="仿宋_GB2312"/>
          <w:bCs/>
          <w:sz w:val="32"/>
          <w:szCs w:val="32"/>
        </w:rPr>
        <w:t>跨层级电磁兼容仿真算法，</w:t>
      </w:r>
      <w:r>
        <w:rPr>
          <w:rFonts w:hint="eastAsia" w:ascii="仿宋_GB2312" w:hAnsi="仿宋_GB2312" w:eastAsia="仿宋_GB2312" w:cs="仿宋_GB2312"/>
          <w:bCs/>
          <w:sz w:val="32"/>
          <w:szCs w:val="32"/>
          <w:lang w:eastAsia="zh-CN"/>
        </w:rPr>
        <w:t>明晰</w:t>
      </w:r>
      <w:r>
        <w:rPr>
          <w:rFonts w:hint="eastAsia" w:ascii="仿宋_GB2312" w:hAnsi="仿宋_GB2312" w:eastAsia="仿宋_GB2312" w:cs="仿宋_GB2312"/>
          <w:bCs/>
          <w:sz w:val="32"/>
          <w:szCs w:val="32"/>
        </w:rPr>
        <w:t>高速数字电路电磁敏感特性及射频接收机电磁敏感特性，</w:t>
      </w:r>
      <w:r>
        <w:rPr>
          <w:rFonts w:hint="eastAsia" w:ascii="仿宋_GB2312" w:hAnsi="仿宋_GB2312" w:eastAsia="仿宋_GB2312" w:cs="仿宋_GB2312"/>
          <w:bCs/>
          <w:sz w:val="32"/>
          <w:szCs w:val="32"/>
          <w:lang w:eastAsia="zh-CN"/>
        </w:rPr>
        <w:t>构建</w:t>
      </w:r>
      <w:r>
        <w:rPr>
          <w:rFonts w:hint="eastAsia" w:ascii="仿宋_GB2312" w:hAnsi="仿宋_GB2312" w:eastAsia="仿宋_GB2312" w:cs="仿宋_GB2312"/>
          <w:bCs/>
          <w:sz w:val="32"/>
          <w:szCs w:val="32"/>
        </w:rPr>
        <w:t>跨层级电磁兼容正向仿真设计系统</w:t>
      </w:r>
      <w:r>
        <w:rPr>
          <w:rFonts w:hint="eastAsia" w:ascii="仿宋_GB2312" w:hAnsi="仿宋_GB2312" w:eastAsia="仿宋_GB2312" w:cs="仿宋_GB2312"/>
          <w:bCs/>
          <w:sz w:val="32"/>
          <w:szCs w:val="32"/>
          <w:lang w:eastAsia="zh-CN"/>
        </w:rPr>
        <w:t>；发展</w:t>
      </w:r>
      <w:r>
        <w:rPr>
          <w:rFonts w:hint="eastAsia" w:ascii="仿宋_GB2312" w:hAnsi="仿宋_GB2312" w:eastAsia="仿宋_GB2312" w:cs="仿宋_GB2312"/>
          <w:bCs/>
          <w:sz w:val="32"/>
          <w:szCs w:val="32"/>
        </w:rPr>
        <w:t>模块级、系统级电磁敏感特性测试方法，</w:t>
      </w:r>
      <w:r>
        <w:rPr>
          <w:rFonts w:hint="eastAsia" w:ascii="仿宋_GB2312" w:hAnsi="仿宋_GB2312" w:eastAsia="仿宋_GB2312" w:cs="仿宋_GB2312"/>
          <w:bCs/>
          <w:sz w:val="32"/>
          <w:szCs w:val="32"/>
          <w:lang w:eastAsia="zh-CN"/>
        </w:rPr>
        <w:t>并</w:t>
      </w:r>
      <w:r>
        <w:rPr>
          <w:rFonts w:hint="eastAsia" w:ascii="仿宋_GB2312" w:hAnsi="仿宋_GB2312" w:eastAsia="仿宋_GB2312" w:cs="仿宋_GB2312"/>
          <w:bCs/>
          <w:sz w:val="32"/>
          <w:szCs w:val="32"/>
        </w:rPr>
        <w:t>开展模块级及系统级电磁敏感特性仿测一致性、可靠性验证与评价。</w:t>
      </w:r>
    </w:p>
    <w:p>
      <w:pPr>
        <w:keepNext w:val="0"/>
        <w:pageBreakBefore w:val="0"/>
        <w:kinsoku/>
        <w:wordWrap/>
        <w:overflowPunct/>
        <w:topLinePunct w:val="0"/>
        <w:autoSpaceDE/>
        <w:autoSpaceDN/>
        <w:bidi w:val="0"/>
        <w:adjustRightInd/>
        <w:snapToGrid/>
        <w:spacing w:line="560" w:lineRule="exact"/>
        <w:ind w:firstLine="643" w:firstLineChars="200"/>
        <w:jc w:val="both"/>
        <w:rPr>
          <w:rFonts w:hint="eastAsia"/>
        </w:rPr>
      </w:pPr>
      <w:r>
        <w:rPr>
          <w:rFonts w:hint="eastAsia" w:ascii="仿宋_GB2312" w:hAnsi="仿宋_GB2312" w:eastAsia="仿宋_GB2312" w:cs="仿宋_GB2312"/>
          <w:b/>
          <w:bCs/>
          <w:sz w:val="32"/>
          <w:szCs w:val="32"/>
        </w:rPr>
        <w:t>研究目标：</w:t>
      </w:r>
      <w:r>
        <w:rPr>
          <w:rFonts w:hint="eastAsia" w:ascii="仿宋_GB2312" w:hAnsi="仿宋_GB2312" w:eastAsia="仿宋_GB2312" w:cs="仿宋_GB2312"/>
          <w:b w:val="0"/>
          <w:bCs w:val="0"/>
          <w:sz w:val="32"/>
          <w:szCs w:val="32"/>
          <w:lang w:eastAsia="zh-CN"/>
        </w:rPr>
        <w:t>构建</w:t>
      </w:r>
      <w:r>
        <w:rPr>
          <w:rFonts w:hint="eastAsia" w:ascii="仿宋_GB2312" w:hAnsi="仿宋_GB2312" w:eastAsia="仿宋_GB2312" w:cs="仿宋_GB2312"/>
          <w:sz w:val="32"/>
          <w:szCs w:val="32"/>
        </w:rPr>
        <w:t>电磁兼容正向仿真设计系统</w:t>
      </w:r>
      <w:r>
        <w:rPr>
          <w:rFonts w:hint="eastAsia" w:ascii="仿宋_GB2312" w:hAnsi="仿宋_GB2312" w:eastAsia="仿宋_GB2312" w:cs="仿宋_GB2312"/>
          <w:sz w:val="32"/>
          <w:szCs w:val="32"/>
          <w:lang w:eastAsia="zh-CN"/>
        </w:rPr>
        <w:t>，系统精度</w:t>
      </w:r>
      <w:r>
        <w:rPr>
          <w:rFonts w:hint="eastAsia" w:ascii="仿宋_GB2312" w:hAnsi="仿宋_GB2312" w:eastAsia="仿宋_GB2312" w:cs="仿宋_GB2312"/>
          <w:sz w:val="32"/>
          <w:szCs w:val="32"/>
        </w:rPr>
        <w:t>应达到模块级</w:t>
      </w:r>
      <w:r>
        <w:rPr>
          <w:rFonts w:hint="default" w:ascii="Times New Roman" w:hAnsi="Times New Roman" w:eastAsia="仿宋_GB2312" w:cs="Times New Roman"/>
          <w:sz w:val="32"/>
          <w:szCs w:val="32"/>
          <w:highlight w:val="none"/>
        </w:rPr>
        <w:t>±3dB</w:t>
      </w:r>
      <w:r>
        <w:rPr>
          <w:rFonts w:hint="eastAsia" w:ascii="仿宋_GB2312" w:hAnsi="仿宋_GB2312" w:eastAsia="仿宋_GB2312" w:cs="仿宋_GB2312"/>
          <w:sz w:val="32"/>
          <w:szCs w:val="32"/>
        </w:rPr>
        <w:t>、系统级</w:t>
      </w:r>
      <w:r>
        <w:rPr>
          <w:rFonts w:hint="default" w:ascii="Times New Roman" w:hAnsi="Times New Roman" w:eastAsia="仿宋_GB2312" w:cs="Times New Roman"/>
          <w:sz w:val="32"/>
          <w:szCs w:val="32"/>
          <w:highlight w:val="none"/>
        </w:rPr>
        <w:t>±6dB</w:t>
      </w:r>
      <w:r>
        <w:rPr>
          <w:rFonts w:hint="eastAsia" w:ascii="仿宋_GB2312" w:hAnsi="仿宋_GB2312" w:eastAsia="仿宋_GB2312" w:cs="仿宋_GB2312"/>
          <w:sz w:val="32"/>
          <w:szCs w:val="32"/>
        </w:rPr>
        <w:t>的精度。仿测一致性精度达到模块级</w:t>
      </w:r>
      <w:r>
        <w:rPr>
          <w:rFonts w:hint="default" w:ascii="Times New Roman" w:hAnsi="Times New Roman" w:eastAsia="仿宋_GB2312" w:cs="Times New Roman"/>
          <w:sz w:val="32"/>
          <w:szCs w:val="32"/>
          <w:highlight w:val="none"/>
        </w:rPr>
        <w:t>±3dB</w:t>
      </w:r>
      <w:r>
        <w:rPr>
          <w:rFonts w:hint="eastAsia" w:ascii="仿宋_GB2312" w:hAnsi="仿宋_GB2312" w:eastAsia="仿宋_GB2312" w:cs="仿宋_GB2312"/>
          <w:sz w:val="32"/>
          <w:szCs w:val="32"/>
        </w:rPr>
        <w:t>、系统级</w:t>
      </w:r>
      <w:r>
        <w:rPr>
          <w:rFonts w:hint="default" w:ascii="Times New Roman" w:hAnsi="Times New Roman" w:eastAsia="仿宋_GB2312" w:cs="Times New Roman"/>
          <w:sz w:val="32"/>
          <w:szCs w:val="32"/>
          <w:highlight w:val="none"/>
        </w:rPr>
        <w:t>±6dB</w:t>
      </w:r>
      <w:r>
        <w:rPr>
          <w:rFonts w:hint="eastAsia" w:ascii="仿宋_GB2312" w:hAnsi="仿宋_GB2312" w:eastAsia="仿宋_GB2312" w:cs="仿宋_GB2312"/>
          <w:sz w:val="32"/>
          <w:szCs w:val="32"/>
        </w:rPr>
        <w:t>的精度。</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3" w:firstLineChars="200"/>
        <w:jc w:val="both"/>
        <w:textAlignment w:val="auto"/>
        <w:outlineLvl w:val="2"/>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面向无源物联网的多源环境能量收集融合系统关键技术研究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研究内容：</w:t>
      </w:r>
      <w:r>
        <w:rPr>
          <w:rFonts w:hint="eastAsia" w:ascii="仿宋_GB2312" w:hAnsi="仿宋_GB2312" w:eastAsia="仿宋_GB2312" w:cs="仿宋_GB2312"/>
          <w:bCs/>
          <w:sz w:val="32"/>
          <w:szCs w:val="32"/>
        </w:rPr>
        <w:t>面向</w:t>
      </w:r>
      <w:r>
        <w:rPr>
          <w:rFonts w:hint="eastAsia" w:ascii="仿宋_GB2312" w:hAnsi="仿宋_GB2312" w:eastAsia="仿宋_GB2312" w:cs="仿宋_GB2312"/>
          <w:sz w:val="32"/>
          <w:szCs w:val="32"/>
        </w:rPr>
        <w:t>大规模自由部署的物联网智能终端灵活、自由的电能供给需求，突破现有以电池人为充电为主的电能供给体系，构建基于多源环境能量（电磁波、光源、热源以及振动源等）的复合能量收集</w:t>
      </w:r>
      <w:r>
        <w:rPr>
          <w:rFonts w:hint="eastAsia" w:ascii="仿宋_GB2312" w:hAnsi="仿宋_GB2312" w:eastAsia="仿宋_GB2312" w:cs="仿宋_GB2312"/>
          <w:sz w:val="32"/>
          <w:szCs w:val="32"/>
          <w:lang w:eastAsia="zh-CN"/>
        </w:rPr>
        <w:t>模型；</w:t>
      </w:r>
      <w:r>
        <w:rPr>
          <w:rFonts w:hint="eastAsia" w:ascii="仿宋_GB2312" w:hAnsi="仿宋_GB2312" w:eastAsia="仿宋_GB2312" w:cs="仿宋_GB2312"/>
          <w:sz w:val="32"/>
          <w:szCs w:val="32"/>
        </w:rPr>
        <w:t>研究多源环境能量收集与调控机理；针对不同来源能量特性差异显著的问题，研究多源环境能量高效变换、融合与管理策略，探索合理有效的多能合一控制方法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在收集自然环境中的机械能、光能、温差能等环境能量的同时，通过互补性实现能源混合调度；开展多源电能管理与优化，搭建智能化多源环境能量收集融合原型系统并在智能家居等场景</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进行验证。</w:t>
      </w:r>
    </w:p>
    <w:p>
      <w:pPr>
        <w:keepNext w:val="0"/>
        <w:pageBreakBefore w:val="0"/>
        <w:kinsoku/>
        <w:wordWrap/>
        <w:overflowPunct/>
        <w:topLinePunct w:val="0"/>
        <w:autoSpaceDE/>
        <w:autoSpaceDN/>
        <w:bidi w:val="0"/>
        <w:adjustRightInd/>
        <w:snapToGrid/>
        <w:spacing w:line="560" w:lineRule="exact"/>
        <w:ind w:firstLine="643" w:firstLineChars="200"/>
        <w:jc w:val="both"/>
        <w:rPr>
          <w:rFonts w:hint="eastAsia"/>
        </w:rPr>
      </w:pPr>
      <w:r>
        <w:rPr>
          <w:rFonts w:hint="eastAsia" w:ascii="仿宋_GB2312" w:hAnsi="仿宋_GB2312" w:eastAsia="仿宋_GB2312" w:cs="仿宋_GB2312"/>
          <w:b/>
          <w:sz w:val="32"/>
          <w:szCs w:val="32"/>
        </w:rPr>
        <w:t>研究目标：</w:t>
      </w:r>
      <w:r>
        <w:rPr>
          <w:rFonts w:hint="eastAsia" w:ascii="仿宋_GB2312" w:hAnsi="仿宋_GB2312" w:eastAsia="仿宋_GB2312" w:cs="仿宋_GB2312"/>
          <w:sz w:val="32"/>
          <w:szCs w:val="32"/>
        </w:rPr>
        <w:t>搭建体积小于</w:t>
      </w:r>
      <w:r>
        <w:rPr>
          <w:rFonts w:hint="default" w:ascii="Times New Roman" w:hAnsi="Times New Roman" w:eastAsia="仿宋_GB2312" w:cs="Times New Roman"/>
          <w:sz w:val="32"/>
          <w:szCs w:val="32"/>
          <w:highlight w:val="none"/>
        </w:rPr>
        <w:t>10</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cm</w:t>
      </w:r>
      <w:r>
        <w:rPr>
          <w:rFonts w:hint="default" w:ascii="Times New Roman" w:hAnsi="Times New Roman" w:eastAsia="仿宋_GB2312" w:cs="Times New Roman"/>
          <w:sz w:val="32"/>
          <w:szCs w:val="32"/>
          <w:highlight w:val="none"/>
          <w:vertAlign w:val="superscript"/>
        </w:rPr>
        <w:t>3</w:t>
      </w:r>
      <w:r>
        <w:rPr>
          <w:rFonts w:hint="eastAsia" w:ascii="仿宋_GB2312" w:hAnsi="仿宋_GB2312" w:eastAsia="仿宋_GB2312" w:cs="仿宋_GB2312"/>
          <w:sz w:val="32"/>
          <w:szCs w:val="32"/>
        </w:rPr>
        <w:t>的多源环境能量收集融合原型系统，实现3种及以上环境能量的收集（包括电磁波、光源、热源以及振动源等），原型系统在自然使用场景下，功率密度不低于</w:t>
      </w:r>
      <w:r>
        <w:rPr>
          <w:rFonts w:hint="default" w:ascii="Times New Roman" w:hAnsi="Times New Roman" w:eastAsia="仿宋_GB2312" w:cs="Times New Roman"/>
          <w:sz w:val="32"/>
          <w:szCs w:val="32"/>
          <w:highlight w:val="none"/>
        </w:rPr>
        <w:t>100 μW/cm</w:t>
      </w:r>
      <w:r>
        <w:rPr>
          <w:rFonts w:hint="default" w:ascii="Times New Roman" w:hAnsi="Times New Roman" w:eastAsia="仿宋_GB2312" w:cs="Times New Roman"/>
          <w:sz w:val="32"/>
          <w:szCs w:val="32"/>
          <w:highlight w:val="none"/>
          <w:vertAlign w:val="superscript"/>
        </w:rPr>
        <w:t>3</w:t>
      </w:r>
      <w:r>
        <w:rPr>
          <w:rFonts w:hint="eastAsia" w:ascii="仿宋_GB2312" w:hAnsi="仿宋_GB2312" w:eastAsia="仿宋_GB2312" w:cs="仿宋_GB2312"/>
          <w:sz w:val="32"/>
          <w:szCs w:val="32"/>
        </w:rPr>
        <w:t>，实现所收集能量的超低功耗及智能化管理，并在智能家居等场景中进行验证，实现物联网智能终端的自供电长期运行。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sz w:val="32"/>
          <w:szCs w:val="32"/>
          <w:highlight w:val="yellow"/>
        </w:rPr>
      </w:pPr>
      <w:r>
        <w:rPr>
          <w:rFonts w:hint="eastAsia" w:ascii="仿宋_GB2312" w:hAnsi="仿宋_GB2312" w:eastAsia="仿宋_GB2312" w:cs="仿宋_GB2312"/>
          <w:b/>
          <w:sz w:val="32"/>
          <w:szCs w:val="32"/>
          <w:highlight w:val="none"/>
          <w:lang w:eastAsia="zh-CN"/>
        </w:rPr>
        <w:t>四、</w:t>
      </w:r>
      <w:r>
        <w:rPr>
          <w:rFonts w:hint="eastAsia" w:ascii="仿宋_GB2312" w:hAnsi="仿宋_GB2312" w:eastAsia="仿宋_GB2312" w:cs="仿宋_GB2312"/>
          <w:b/>
          <w:sz w:val="32"/>
          <w:szCs w:val="32"/>
          <w:highlight w:val="none"/>
        </w:rPr>
        <w:t>快充</w:t>
      </w:r>
      <w:r>
        <w:rPr>
          <w:rFonts w:hint="eastAsia" w:ascii="仿宋_GB2312" w:hAnsi="仿宋_GB2312" w:eastAsia="仿宋_GB2312" w:cs="仿宋_GB2312"/>
          <w:b/>
          <w:sz w:val="32"/>
          <w:szCs w:val="32"/>
        </w:rPr>
        <w:t>型高能量密度</w:t>
      </w:r>
      <w:r>
        <w:rPr>
          <w:rFonts w:hint="eastAsia" w:ascii="仿宋_GB2312" w:hAnsi="仿宋_GB2312" w:eastAsia="仿宋_GB2312" w:cs="仿宋_GB2312"/>
          <w:b/>
          <w:sz w:val="32"/>
          <w:szCs w:val="32"/>
          <w:lang w:eastAsia="zh-CN"/>
        </w:rPr>
        <w:t>软包</w:t>
      </w:r>
      <w:r>
        <w:rPr>
          <w:rFonts w:hint="eastAsia" w:ascii="仿宋_GB2312" w:hAnsi="仿宋_GB2312" w:eastAsia="仿宋_GB2312" w:cs="仿宋_GB2312"/>
          <w:b/>
          <w:sz w:val="32"/>
          <w:szCs w:val="32"/>
        </w:rPr>
        <w:t>锂离子电池</w:t>
      </w:r>
      <w:r>
        <w:rPr>
          <w:rFonts w:hint="eastAsia" w:ascii="仿宋_GB2312" w:hAnsi="仿宋_GB2312" w:eastAsia="仿宋_GB2312" w:cs="仿宋_GB2312"/>
          <w:b/>
          <w:sz w:val="32"/>
          <w:szCs w:val="32"/>
          <w:lang w:eastAsia="zh-CN"/>
        </w:rPr>
        <w:t>及</w:t>
      </w:r>
      <w:r>
        <w:rPr>
          <w:rFonts w:hint="eastAsia" w:ascii="仿宋_GB2312" w:hAnsi="仿宋_GB2312" w:eastAsia="仿宋_GB2312" w:cs="仿宋_GB2312"/>
          <w:b/>
          <w:sz w:val="32"/>
          <w:szCs w:val="32"/>
        </w:rPr>
        <w:t>关键材料</w:t>
      </w:r>
      <w:r>
        <w:rPr>
          <w:rFonts w:hint="eastAsia" w:ascii="仿宋_GB2312" w:hAnsi="仿宋_GB2312" w:eastAsia="仿宋_GB2312" w:cs="仿宋_GB2312"/>
          <w:b/>
          <w:sz w:val="32"/>
          <w:szCs w:val="32"/>
          <w:lang w:eastAsia="zh-CN"/>
        </w:rPr>
        <w:t>研究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研究内容：</w:t>
      </w:r>
      <w:r>
        <w:rPr>
          <w:rFonts w:hint="eastAsia" w:ascii="仿宋_GB2312" w:hAnsi="仿宋_GB2312" w:eastAsia="仿宋_GB2312" w:cs="仿宋_GB2312"/>
          <w:bCs/>
          <w:sz w:val="32"/>
          <w:szCs w:val="32"/>
        </w:rPr>
        <w:t>针对手机等智能终端用锂离子电池，研究</w:t>
      </w:r>
      <w:r>
        <w:rPr>
          <w:rFonts w:hint="eastAsia" w:ascii="仿宋_GB2312" w:hAnsi="仿宋_GB2312" w:eastAsia="仿宋_GB2312" w:cs="仿宋_GB2312"/>
          <w:sz w:val="32"/>
          <w:szCs w:val="32"/>
        </w:rPr>
        <w:t>高能量密度、快充型</w:t>
      </w:r>
      <w:r>
        <w:rPr>
          <w:rFonts w:hint="eastAsia" w:ascii="仿宋_GB2312" w:hAnsi="仿宋_GB2312" w:eastAsia="仿宋_GB2312" w:cs="仿宋_GB2312"/>
          <w:sz w:val="32"/>
          <w:szCs w:val="32"/>
          <w:lang w:eastAsia="zh-CN"/>
        </w:rPr>
        <w:t>、长循环寿命、高安全</w:t>
      </w:r>
      <w:r>
        <w:rPr>
          <w:rFonts w:hint="eastAsia" w:ascii="仿宋_GB2312" w:hAnsi="仿宋_GB2312" w:eastAsia="仿宋_GB2312" w:cs="仿宋_GB2312"/>
          <w:sz w:val="32"/>
          <w:szCs w:val="32"/>
        </w:rPr>
        <w:t>锂离子电池</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关键材料，</w:t>
      </w:r>
      <w:r>
        <w:rPr>
          <w:rFonts w:hint="eastAsia" w:ascii="仿宋_GB2312" w:hAnsi="仿宋_GB2312" w:eastAsia="仿宋_GB2312" w:cs="仿宋_GB2312"/>
          <w:color w:val="000000" w:themeColor="text1"/>
          <w:sz w:val="32"/>
          <w:szCs w:val="32"/>
          <w14:textFill>
            <w14:solidFill>
              <w14:schemeClr w14:val="tx1"/>
            </w14:solidFill>
          </w14:textFill>
        </w:rPr>
        <w:t>开展</w:t>
      </w:r>
      <w:r>
        <w:rPr>
          <w:rFonts w:hint="eastAsia" w:ascii="仿宋_GB2312" w:hAnsi="仿宋_GB2312" w:eastAsia="仿宋_GB2312" w:cs="仿宋_GB2312"/>
          <w:color w:val="000000" w:themeColor="text1"/>
          <w:sz w:val="32"/>
          <w:szCs w:val="32"/>
          <w:lang w:eastAsia="zh-CN"/>
          <w14:textFill>
            <w14:solidFill>
              <w14:schemeClr w14:val="tx1"/>
            </w14:solidFill>
          </w14:textFill>
        </w:rPr>
        <w:t>具有</w:t>
      </w:r>
      <w:r>
        <w:rPr>
          <w:rFonts w:hint="eastAsia" w:ascii="仿宋_GB2312" w:hAnsi="仿宋_GB2312" w:eastAsia="仿宋_GB2312" w:cs="仿宋_GB2312"/>
          <w:color w:val="000000" w:themeColor="text1"/>
          <w:sz w:val="32"/>
          <w:szCs w:val="32"/>
          <w14:textFill>
            <w14:solidFill>
              <w14:schemeClr w14:val="tx1"/>
            </w14:solidFill>
          </w14:textFill>
        </w:rPr>
        <w:t>高离子传输</w:t>
      </w:r>
      <w:r>
        <w:rPr>
          <w:rFonts w:hint="eastAsia" w:ascii="仿宋_GB2312" w:hAnsi="仿宋_GB2312" w:eastAsia="仿宋_GB2312" w:cs="仿宋_GB2312"/>
          <w:color w:val="000000" w:themeColor="text1"/>
          <w:sz w:val="32"/>
          <w:szCs w:val="32"/>
          <w:lang w:eastAsia="zh-CN"/>
          <w14:textFill>
            <w14:solidFill>
              <w14:schemeClr w14:val="tx1"/>
            </w14:solidFill>
          </w14:textFill>
        </w:rPr>
        <w:t>特</w:t>
      </w:r>
      <w:r>
        <w:rPr>
          <w:rFonts w:hint="eastAsia" w:ascii="仿宋_GB2312" w:hAnsi="仿宋_GB2312" w:eastAsia="仿宋_GB2312" w:cs="仿宋_GB2312"/>
          <w:color w:val="000000" w:themeColor="text1"/>
          <w:sz w:val="32"/>
          <w:szCs w:val="32"/>
          <w14:textFill>
            <w14:solidFill>
              <w14:schemeClr w14:val="tx1"/>
            </w14:solidFill>
          </w14:textFill>
        </w:rPr>
        <w:t>性</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电池结构设计；研究高电压</w:t>
      </w:r>
      <w:r>
        <w:rPr>
          <w:rFonts w:hint="eastAsia" w:ascii="仿宋_GB2312" w:hAnsi="仿宋_GB2312" w:eastAsia="仿宋_GB2312" w:cs="仿宋_GB2312"/>
          <w:color w:val="000000" w:themeColor="text1"/>
          <w:sz w:val="32"/>
          <w:szCs w:val="32"/>
          <w:lang w:eastAsia="zh-CN"/>
          <w14:textFill>
            <w14:solidFill>
              <w14:schemeClr w14:val="tx1"/>
            </w14:solidFill>
          </w14:textFill>
        </w:rPr>
        <w:t>高压实</w:t>
      </w:r>
      <w:r>
        <w:rPr>
          <w:rFonts w:hint="eastAsia" w:ascii="仿宋_GB2312" w:hAnsi="仿宋_GB2312" w:eastAsia="仿宋_GB2312" w:cs="仿宋_GB2312"/>
          <w:color w:val="000000" w:themeColor="text1"/>
          <w:sz w:val="32"/>
          <w:szCs w:val="32"/>
          <w14:textFill>
            <w14:solidFill>
              <w14:schemeClr w14:val="tx1"/>
            </w14:solidFill>
          </w14:textFill>
        </w:rPr>
        <w:t>正极材料、长循环稳定的高克容量</w:t>
      </w:r>
      <w:r>
        <w:rPr>
          <w:rFonts w:hint="eastAsia" w:ascii="仿宋_GB2312" w:hAnsi="仿宋_GB2312" w:eastAsia="仿宋_GB2312" w:cs="仿宋_GB2312"/>
          <w:color w:val="000000" w:themeColor="text1"/>
          <w:sz w:val="32"/>
          <w:szCs w:val="32"/>
          <w:lang w:eastAsia="zh-CN"/>
          <w14:textFill>
            <w14:solidFill>
              <w14:schemeClr w14:val="tx1"/>
            </w14:solidFill>
          </w14:textFill>
        </w:rPr>
        <w:t>和</w:t>
      </w:r>
      <w:r>
        <w:rPr>
          <w:rFonts w:hint="eastAsia" w:ascii="仿宋_GB2312" w:hAnsi="仿宋_GB2312" w:eastAsia="仿宋_GB2312" w:cs="仿宋_GB2312"/>
          <w:color w:val="000000" w:themeColor="text1"/>
          <w:sz w:val="32"/>
          <w:szCs w:val="32"/>
          <w14:textFill>
            <w14:solidFill>
              <w14:schemeClr w14:val="tx1"/>
            </w14:solidFill>
          </w14:textFill>
        </w:rPr>
        <w:t>低膨胀负极材料、高离子电导率和高</w:t>
      </w:r>
      <w:r>
        <w:rPr>
          <w:rFonts w:hint="eastAsia" w:ascii="仿宋_GB2312" w:hAnsi="仿宋_GB2312" w:eastAsia="仿宋_GB2312" w:cs="仿宋_GB2312"/>
          <w:color w:val="000000" w:themeColor="text1"/>
          <w:sz w:val="32"/>
          <w:szCs w:val="32"/>
          <w:lang w:eastAsia="zh-CN"/>
          <w14:textFill>
            <w14:solidFill>
              <w14:schemeClr w14:val="tx1"/>
            </w14:solidFill>
          </w14:textFill>
        </w:rPr>
        <w:t>电</w:t>
      </w:r>
      <w:r>
        <w:rPr>
          <w:rFonts w:hint="eastAsia" w:ascii="仿宋_GB2312" w:hAnsi="仿宋_GB2312" w:eastAsia="仿宋_GB2312" w:cs="仿宋_GB2312"/>
          <w:color w:val="000000" w:themeColor="text1"/>
          <w:sz w:val="32"/>
          <w:szCs w:val="32"/>
          <w14:textFill>
            <w14:solidFill>
              <w14:schemeClr w14:val="tx1"/>
            </w14:solidFill>
          </w14:textFill>
        </w:rPr>
        <w:t>压稳定的快充电解质材料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电极-电解液界面层及</w:t>
      </w:r>
      <w:r>
        <w:rPr>
          <w:rFonts w:hint="eastAsia" w:ascii="仿宋_GB2312" w:hAnsi="仿宋_GB2312" w:eastAsia="仿宋_GB2312" w:cs="仿宋_GB2312"/>
          <w:color w:val="000000" w:themeColor="text1"/>
          <w:sz w:val="32"/>
          <w:szCs w:val="32"/>
          <w:lang w:eastAsia="zh-CN"/>
          <w14:textFill>
            <w14:solidFill>
              <w14:schemeClr w14:val="tx1"/>
            </w14:solidFill>
          </w14:textFill>
        </w:rPr>
        <w:t>新型预锂技术；</w:t>
      </w:r>
      <w:r>
        <w:rPr>
          <w:rFonts w:hint="eastAsia" w:ascii="仿宋_GB2312" w:hAnsi="仿宋_GB2312" w:eastAsia="仿宋_GB2312" w:cs="仿宋_GB2312"/>
          <w:color w:val="000000" w:themeColor="text1"/>
          <w:sz w:val="32"/>
          <w:szCs w:val="32"/>
          <w14:textFill>
            <w14:solidFill>
              <w14:schemeClr w14:val="tx1"/>
            </w14:solidFill>
          </w14:textFill>
        </w:rPr>
        <w:t>研究材料和电池的电化学和安全性失效机制。</w:t>
      </w:r>
    </w:p>
    <w:p>
      <w:pPr>
        <w:keepNext w:val="0"/>
        <w:pageBreakBefore w:val="0"/>
        <w:kinsoku/>
        <w:wordWrap/>
        <w:overflowPunct/>
        <w:topLinePunct w:val="0"/>
        <w:autoSpaceDE/>
        <w:autoSpaceDN/>
        <w:bidi w:val="0"/>
        <w:adjustRightInd/>
        <w:snapToGrid/>
        <w:spacing w:line="560" w:lineRule="exact"/>
        <w:ind w:firstLine="643" w:firstLineChars="200"/>
        <w:jc w:val="both"/>
        <w:rPr>
          <w:rFonts w:hint="eastAsia"/>
          <w:lang w:eastAsia="zh-CN"/>
        </w:rPr>
      </w:pPr>
      <w:r>
        <w:rPr>
          <w:rFonts w:hint="eastAsia" w:ascii="仿宋_GB2312" w:hAnsi="仿宋_GB2312" w:eastAsia="仿宋_GB2312" w:cs="仿宋_GB2312"/>
          <w:b/>
          <w:bCs/>
          <w:sz w:val="32"/>
          <w:szCs w:val="32"/>
        </w:rPr>
        <w:t>研究目标：</w:t>
      </w:r>
      <w:r>
        <w:rPr>
          <w:rFonts w:hint="eastAsia" w:ascii="仿宋_GB2312" w:hAnsi="仿宋_GB2312" w:eastAsia="仿宋_GB2312" w:cs="仿宋_GB2312"/>
          <w:bCs/>
          <w:sz w:val="32"/>
          <w:szCs w:val="32"/>
          <w:lang w:eastAsia="zh-CN"/>
        </w:rPr>
        <w:t>研制基于</w:t>
      </w:r>
      <w:r>
        <w:rPr>
          <w:rFonts w:hint="eastAsia" w:ascii="仿宋_GB2312" w:hAnsi="仿宋_GB2312" w:eastAsia="仿宋_GB2312" w:cs="仿宋_GB2312"/>
          <w:bCs w:val="0"/>
          <w:color w:val="000000" w:themeColor="text1"/>
          <w:sz w:val="32"/>
          <w:szCs w:val="32"/>
          <w14:textFill>
            <w14:solidFill>
              <w14:schemeClr w14:val="tx1"/>
            </w14:solidFill>
          </w14:textFill>
        </w:rPr>
        <w:t>上述关键材料的</w:t>
      </w:r>
      <w:r>
        <w:rPr>
          <w:rFonts w:hint="default" w:ascii="Times New Roman" w:hAnsi="Times New Roman" w:eastAsia="仿宋_GB2312" w:cs="Times New Roman"/>
          <w:bCs w:val="0"/>
          <w:color w:val="auto"/>
          <w:sz w:val="32"/>
          <w:szCs w:val="32"/>
          <w:highlight w:val="none"/>
        </w:rPr>
        <w:t>Ah</w:t>
      </w:r>
      <w:r>
        <w:rPr>
          <w:rFonts w:hint="eastAsia" w:ascii="仿宋_GB2312" w:hAnsi="仿宋_GB2312" w:eastAsia="仿宋_GB2312" w:cs="仿宋_GB2312"/>
          <w:bCs w:val="0"/>
          <w:color w:val="000000" w:themeColor="text1"/>
          <w:sz w:val="32"/>
          <w:szCs w:val="32"/>
          <w14:textFill>
            <w14:solidFill>
              <w14:schemeClr w14:val="tx1"/>
            </w14:solidFill>
          </w14:textFill>
        </w:rPr>
        <w:t>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软包锂离子电池，</w:t>
      </w:r>
      <w:r>
        <w:rPr>
          <w:rFonts w:hint="eastAsia" w:ascii="仿宋_GB2312" w:hAnsi="仿宋_GB2312" w:eastAsia="仿宋_GB2312" w:cs="仿宋_GB2312"/>
          <w:bCs w:val="0"/>
          <w:color w:val="000000" w:themeColor="text1"/>
          <w:sz w:val="32"/>
          <w:szCs w:val="32"/>
          <w14:textFill>
            <w14:solidFill>
              <w14:schemeClr w14:val="tx1"/>
            </w14:solidFill>
          </w14:textFill>
        </w:rPr>
        <w:t>揭示快充型高能锂离子电池的离子输</w:t>
      </w:r>
      <w:r>
        <w:rPr>
          <w:rFonts w:hint="eastAsia" w:ascii="仿宋_GB2312" w:hAnsi="仿宋_GB2312" w:eastAsia="仿宋_GB2312" w:cs="仿宋_GB2312"/>
          <w:color w:val="000000" w:themeColor="text1"/>
          <w:sz w:val="32"/>
          <w:szCs w:val="32"/>
          <w14:textFill>
            <w14:solidFill>
              <w14:schemeClr w14:val="tx1"/>
            </w14:solidFill>
          </w14:textFill>
        </w:rPr>
        <w:t>运</w:t>
      </w:r>
      <w:r>
        <w:rPr>
          <w:rFonts w:hint="eastAsia" w:ascii="仿宋_GB2312" w:hAnsi="仿宋_GB2312" w:eastAsia="仿宋_GB2312" w:cs="仿宋_GB2312"/>
          <w:bCs w:val="0"/>
          <w:color w:val="000000" w:themeColor="text1"/>
          <w:sz w:val="32"/>
          <w:szCs w:val="32"/>
          <w14:textFill>
            <w14:solidFill>
              <w14:schemeClr w14:val="tx1"/>
            </w14:solidFill>
          </w14:textFill>
        </w:rPr>
        <w:t>机制和</w:t>
      </w:r>
      <w:r>
        <w:rPr>
          <w:rFonts w:hint="eastAsia" w:ascii="仿宋_GB2312" w:hAnsi="仿宋_GB2312" w:eastAsia="仿宋_GB2312" w:cs="仿宋_GB2312"/>
          <w:color w:val="000000" w:themeColor="text1"/>
          <w:sz w:val="32"/>
          <w:szCs w:val="32"/>
          <w14:textFill>
            <w14:solidFill>
              <w14:schemeClr w14:val="tx1"/>
            </w14:solidFill>
          </w14:textFill>
        </w:rPr>
        <w:t>失效</w:t>
      </w:r>
      <w:r>
        <w:rPr>
          <w:rFonts w:hint="eastAsia" w:ascii="仿宋_GB2312" w:hAnsi="仿宋_GB2312" w:eastAsia="仿宋_GB2312" w:cs="仿宋_GB2312"/>
          <w:bCs w:val="0"/>
          <w:color w:val="000000" w:themeColor="text1"/>
          <w:sz w:val="32"/>
          <w:szCs w:val="32"/>
          <w14:textFill>
            <w14:solidFill>
              <w14:schemeClr w14:val="tx1"/>
            </w14:solidFill>
          </w14:textFill>
        </w:rPr>
        <w:t>机理</w:t>
      </w: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并达到以下关键指标：电芯</w:t>
      </w:r>
      <w:r>
        <w:rPr>
          <w:rFonts w:hint="eastAsia" w:ascii="仿宋_GB2312" w:hAnsi="仿宋_GB2312" w:eastAsia="仿宋_GB2312" w:cs="仿宋_GB2312"/>
          <w:sz w:val="32"/>
          <w:szCs w:val="32"/>
        </w:rPr>
        <w:t>能量密度</w:t>
      </w:r>
      <w:r>
        <w:rPr>
          <w:rFonts w:hint="eastAsia" w:ascii="仿宋_GB2312" w:hAnsi="仿宋_GB2312" w:eastAsia="仿宋_GB2312" w:cs="仿宋_GB2312"/>
          <w:sz w:val="32"/>
          <w:szCs w:val="32"/>
          <w:highlight w:val="none"/>
        </w:rPr>
        <w:t>≥</w:t>
      </w:r>
      <w:r>
        <w:rPr>
          <w:rFonts w:hint="default" w:ascii="Times New Roman" w:hAnsi="Times New Roman" w:eastAsia="仿宋_GB2312" w:cs="Times New Roman"/>
          <w:sz w:val="32"/>
          <w:szCs w:val="32"/>
          <w:highlight w:val="none"/>
        </w:rPr>
        <w:t>900</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Wh/L</w:t>
      </w:r>
      <w:r>
        <w:rPr>
          <w:rFonts w:hint="eastAsia" w:ascii="仿宋_GB2312" w:hAnsi="仿宋_GB2312" w:eastAsia="仿宋_GB2312" w:cs="仿宋_GB2312"/>
          <w:sz w:val="32"/>
          <w:szCs w:val="32"/>
          <w:highlight w:val="none"/>
        </w:rPr>
        <w:t>、充电倍</w:t>
      </w:r>
      <w:r>
        <w:rPr>
          <w:rFonts w:hint="eastAsia" w:ascii="仿宋_GB2312" w:hAnsi="仿宋_GB2312" w:eastAsia="仿宋_GB2312" w:cs="仿宋_GB2312"/>
          <w:sz w:val="32"/>
          <w:szCs w:val="32"/>
        </w:rPr>
        <w:t>率≥</w:t>
      </w:r>
      <w:r>
        <w:rPr>
          <w:rFonts w:ascii="Times New Roman" w:hAnsi="Times New Roman" w:eastAsia="仿宋_GB2312" w:cs="Times New Roman"/>
          <w:sz w:val="32"/>
          <w:szCs w:val="32"/>
          <w:highlight w:val="none"/>
        </w:rPr>
        <w:t>3C</w:t>
      </w:r>
      <w:r>
        <w:rPr>
          <w:rFonts w:hint="eastAsia" w:ascii="仿宋_GB2312" w:hAnsi="仿宋_GB2312" w:eastAsia="仿宋_GB2312" w:cs="仿宋_GB2312"/>
          <w:sz w:val="32"/>
          <w:szCs w:val="32"/>
        </w:rPr>
        <w:t>、常温循环寿命≥</w:t>
      </w:r>
      <w:r>
        <w:rPr>
          <w:rFonts w:hint="default" w:ascii="Times New Roman" w:hAnsi="Times New Roman" w:eastAsia="仿宋_GB2312" w:cs="Times New Roman"/>
          <w:sz w:val="32"/>
          <w:szCs w:val="32"/>
          <w:highlight w:val="none"/>
        </w:rPr>
        <w:t>1</w:t>
      </w:r>
      <w:r>
        <w:rPr>
          <w:rFonts w:ascii="Times New Roman" w:hAnsi="Times New Roman" w:eastAsia="仿宋_GB2312" w:cs="Times New Roman"/>
          <w:sz w:val="32"/>
          <w:szCs w:val="32"/>
          <w:highlight w:val="none"/>
        </w:rPr>
        <w:t>000</w:t>
      </w:r>
      <w:r>
        <w:rPr>
          <w:rFonts w:ascii="仿宋_GB2312" w:hAnsi="仿宋_GB2312" w:eastAsia="仿宋_GB2312" w:cs="仿宋_GB2312"/>
          <w:sz w:val="32"/>
          <w:szCs w:val="32"/>
        </w:rPr>
        <w:t>圈</w:t>
      </w:r>
      <w:r>
        <w:rPr>
          <w:rFonts w:hint="eastAsia" w:ascii="仿宋_GB2312" w:hAnsi="仿宋_GB2312" w:eastAsia="仿宋_GB2312" w:cs="仿宋_GB2312"/>
          <w:color w:val="000000" w:themeColor="text1"/>
          <w:sz w:val="32"/>
          <w:szCs w:val="32"/>
          <w14:textFill>
            <w14:solidFill>
              <w14:schemeClr w14:val="tx1"/>
            </w14:solidFill>
          </w14:textFill>
        </w:rPr>
        <w:t>（容量保持率</w:t>
      </w:r>
      <w:r>
        <w:rPr>
          <w:rFonts w:ascii="Times New Roman" w:hAnsi="Times New Roman" w:eastAsia="仿宋_GB2312" w:cs="Times New Roman"/>
          <w:color w:val="auto"/>
          <w:sz w:val="32"/>
          <w:szCs w:val="32"/>
          <w:highlight w:val="none"/>
        </w:rPr>
        <w:t>80%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highlight w:val="none"/>
        </w:rPr>
        <w:t>45</w:t>
      </w:r>
      <w:r>
        <w:rPr>
          <w:rFonts w:hint="default" w:ascii="Times New Roman" w:hAnsi="Times New Roman" w:eastAsia="仿宋_GB2312" w:cs="Times New Roman"/>
          <w:sz w:val="32"/>
          <w:szCs w:val="32"/>
          <w:highlight w:val="none"/>
        </w:rPr>
        <w:t>℃</w:t>
      </w:r>
      <w:r>
        <w:rPr>
          <w:rFonts w:ascii="仿宋_GB2312" w:hAnsi="仿宋_GB2312" w:eastAsia="仿宋_GB2312" w:cs="仿宋_GB2312"/>
          <w:sz w:val="32"/>
          <w:szCs w:val="32"/>
        </w:rPr>
        <w:t>高温循环寿命≥</w:t>
      </w:r>
      <w:r>
        <w:rPr>
          <w:rFonts w:hint="default" w:ascii="Times New Roman" w:hAnsi="Times New Roman" w:eastAsia="仿宋_GB2312" w:cs="Times New Roman"/>
          <w:sz w:val="32"/>
          <w:szCs w:val="32"/>
          <w:highlight w:val="none"/>
        </w:rPr>
        <w:t>5</w:t>
      </w:r>
      <w:r>
        <w:rPr>
          <w:rFonts w:ascii="Times New Roman" w:hAnsi="Times New Roman" w:eastAsia="仿宋_GB2312" w:cs="Times New Roman"/>
          <w:sz w:val="32"/>
          <w:szCs w:val="32"/>
          <w:highlight w:val="none"/>
        </w:rPr>
        <w:t>00</w:t>
      </w:r>
      <w:r>
        <w:rPr>
          <w:rFonts w:ascii="仿宋_GB2312" w:hAnsi="仿宋_GB2312" w:eastAsia="仿宋_GB2312" w:cs="仿宋_GB2312"/>
          <w:sz w:val="32"/>
          <w:szCs w:val="32"/>
        </w:rPr>
        <w:t>圈</w:t>
      </w:r>
      <w:r>
        <w:rPr>
          <w:rFonts w:hint="eastAsia" w:ascii="仿宋_GB2312" w:hAnsi="仿宋_GB2312" w:eastAsia="仿宋_GB2312" w:cs="仿宋_GB2312"/>
          <w:color w:val="000000" w:themeColor="text1"/>
          <w:sz w:val="32"/>
          <w:szCs w:val="32"/>
          <w14:textFill>
            <w14:solidFill>
              <w14:schemeClr w14:val="tx1"/>
            </w14:solidFill>
          </w14:textFill>
        </w:rPr>
        <w:t>（容量保持率</w:t>
      </w:r>
      <w:r>
        <w:rPr>
          <w:rFonts w:ascii="Times New Roman" w:hAnsi="Times New Roman" w:eastAsia="仿宋_GB2312" w:cs="Times New Roman"/>
          <w:color w:val="auto"/>
          <w:sz w:val="32"/>
          <w:szCs w:val="32"/>
          <w:highlight w:val="none"/>
        </w:rPr>
        <w:t>80%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pageBreakBefore w:val="0"/>
        <w:kinsoku/>
        <w:wordWrap/>
        <w:overflowPunct/>
        <w:topLinePunct w:val="0"/>
        <w:autoSpaceDE/>
        <w:autoSpaceDN/>
        <w:bidi w:val="0"/>
        <w:adjustRightInd/>
        <w:snapToGrid/>
        <w:spacing w:line="560" w:lineRule="exact"/>
        <w:ind w:firstLine="643" w:firstLineChars="200"/>
        <w:jc w:val="both"/>
        <w:rPr>
          <w:rFonts w:ascii="仿宋_GB2312" w:hAnsi="仿宋_GB2312" w:eastAsia="仿宋_GB2312" w:cs="仿宋_GB2312"/>
          <w:b/>
          <w:sz w:val="32"/>
          <w:szCs w:val="32"/>
          <w:highlight w:val="yellow"/>
        </w:rPr>
      </w:pP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sz w:val="32"/>
          <w:szCs w:val="32"/>
        </w:rPr>
        <w:t>面向离散制造的边缘智能管控关键技术研究</w:t>
      </w:r>
    </w:p>
    <w:p>
      <w:pPr>
        <w:keepNext w:val="0"/>
        <w:pageBreakBefore w:val="0"/>
        <w:kinsoku/>
        <w:wordWrap/>
        <w:overflowPunct/>
        <w:topLinePunct w:val="0"/>
        <w:autoSpaceDE/>
        <w:autoSpaceDN/>
        <w:bidi w:val="0"/>
        <w:adjustRightInd/>
        <w:snapToGrid/>
        <w:spacing w:line="560" w:lineRule="exact"/>
        <w:ind w:firstLine="643" w:firstLineChars="200"/>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研究内容：</w:t>
      </w:r>
      <w:r>
        <w:rPr>
          <w:rFonts w:hint="eastAsia" w:ascii="仿宋_GB2312" w:hAnsi="仿宋_GB2312" w:eastAsia="仿宋_GB2312" w:cs="仿宋_GB2312"/>
          <w:color w:val="000000"/>
          <w:sz w:val="32"/>
          <w:szCs w:val="32"/>
        </w:rPr>
        <w:t>针对</w:t>
      </w:r>
      <w:r>
        <w:rPr>
          <w:rFonts w:ascii="Times New Roman" w:hAnsi="Times New Roman" w:eastAsia="仿宋_GB2312" w:cs="Times New Roman"/>
          <w:color w:val="auto"/>
          <w:sz w:val="32"/>
          <w:szCs w:val="32"/>
          <w:highlight w:val="none"/>
        </w:rPr>
        <w:t>3C</w:t>
      </w:r>
      <w:r>
        <w:rPr>
          <w:rFonts w:hint="eastAsia" w:ascii="仿宋_GB2312" w:hAnsi="仿宋_GB2312" w:eastAsia="仿宋_GB2312" w:cs="仿宋_GB2312"/>
          <w:color w:val="000000"/>
          <w:sz w:val="32"/>
          <w:szCs w:val="32"/>
        </w:rPr>
        <w:t>等离散制造行业多源异构数据利用率低、现场管控智能化水平低、应用部署周期长等问题，建立边缘智能</w:t>
      </w:r>
      <w:r>
        <w:rPr>
          <w:rFonts w:ascii="仿宋_GB2312" w:hAnsi="仿宋_GB2312" w:eastAsia="仿宋_GB2312" w:cs="仿宋_GB2312"/>
          <w:color w:val="000000"/>
          <w:sz w:val="32"/>
          <w:szCs w:val="32"/>
        </w:rPr>
        <w:t>管控架构</w:t>
      </w:r>
      <w:r>
        <w:rPr>
          <w:rFonts w:hint="eastAsia" w:ascii="仿宋_GB2312" w:hAnsi="仿宋_GB2312" w:eastAsia="仿宋_GB2312" w:cs="仿宋_GB2312"/>
          <w:color w:val="000000"/>
          <w:sz w:val="32"/>
          <w:szCs w:val="32"/>
        </w:rPr>
        <w:t>，研究多源</w:t>
      </w:r>
      <w:r>
        <w:rPr>
          <w:rFonts w:ascii="仿宋_GB2312" w:hAnsi="仿宋_GB2312" w:eastAsia="仿宋_GB2312" w:cs="仿宋_GB2312"/>
          <w:color w:val="000000"/>
          <w:sz w:val="32"/>
          <w:szCs w:val="32"/>
        </w:rPr>
        <w:t>异构</w:t>
      </w:r>
      <w:r>
        <w:rPr>
          <w:rFonts w:hint="eastAsia" w:ascii="仿宋_GB2312" w:hAnsi="仿宋_GB2312" w:eastAsia="仿宋_GB2312" w:cs="仿宋_GB2312"/>
          <w:color w:val="000000"/>
          <w:sz w:val="32"/>
          <w:szCs w:val="32"/>
        </w:rPr>
        <w:t>多模态</w:t>
      </w:r>
      <w:r>
        <w:rPr>
          <w:rFonts w:ascii="仿宋_GB2312" w:hAnsi="仿宋_GB2312" w:eastAsia="仿宋_GB2312" w:cs="仿宋_GB2312"/>
          <w:color w:val="000000"/>
          <w:sz w:val="32"/>
          <w:szCs w:val="32"/>
        </w:rPr>
        <w:t>数据</w:t>
      </w:r>
      <w:r>
        <w:rPr>
          <w:rFonts w:hint="eastAsia" w:ascii="仿宋_GB2312" w:hAnsi="仿宋_GB2312" w:eastAsia="仿宋_GB2312" w:cs="仿宋_GB2312"/>
          <w:color w:val="000000"/>
          <w:sz w:val="32"/>
          <w:szCs w:val="32"/>
        </w:rPr>
        <w:t>基于语义交互的快速</w:t>
      </w:r>
      <w:r>
        <w:rPr>
          <w:rFonts w:ascii="仿宋_GB2312" w:hAnsi="仿宋_GB2312" w:eastAsia="仿宋_GB2312" w:cs="仿宋_GB2312"/>
          <w:color w:val="000000"/>
          <w:sz w:val="32"/>
          <w:szCs w:val="32"/>
        </w:rPr>
        <w:t>互联集成</w:t>
      </w:r>
      <w:r>
        <w:rPr>
          <w:rFonts w:hint="eastAsia" w:ascii="仿宋_GB2312" w:hAnsi="仿宋_GB2312" w:eastAsia="仿宋_GB2312" w:cs="仿宋_GB2312"/>
          <w:color w:val="000000"/>
          <w:sz w:val="32"/>
          <w:szCs w:val="32"/>
        </w:rPr>
        <w:t>新方法；面向边缘侧，研究基于机理-数据双驱动的计算控制融合模型、受限环境下的资源调度策略及边云协同的高效决策机制；研究制造系统抽象建模及生产过程可视化动态配置新方法，提出智能管控低代码生成、工业</w:t>
      </w:r>
      <w:r>
        <w:rPr>
          <w:rFonts w:ascii="Times New Roman" w:hAnsi="Times New Roman" w:eastAsia="仿宋_GB2312" w:cs="Times New Roman"/>
          <w:color w:val="auto"/>
          <w:sz w:val="32"/>
          <w:szCs w:val="32"/>
          <w:highlight w:val="none"/>
        </w:rPr>
        <w:t>APP</w:t>
      </w:r>
      <w:r>
        <w:rPr>
          <w:rFonts w:ascii="仿宋_GB2312" w:hAnsi="仿宋_GB2312" w:eastAsia="仿宋_GB2312" w:cs="仿宋_GB2312"/>
          <w:color w:val="000000"/>
          <w:sz w:val="32"/>
          <w:szCs w:val="32"/>
        </w:rPr>
        <w:t>快速</w:t>
      </w:r>
      <w:r>
        <w:rPr>
          <w:rFonts w:hint="eastAsia" w:ascii="仿宋_GB2312" w:hAnsi="仿宋_GB2312" w:eastAsia="仿宋_GB2312" w:cs="仿宋_GB2312"/>
          <w:color w:val="000000"/>
          <w:sz w:val="32"/>
          <w:szCs w:val="32"/>
        </w:rPr>
        <w:t>生成等</w:t>
      </w:r>
      <w:r>
        <w:rPr>
          <w:rFonts w:ascii="仿宋_GB2312" w:hAnsi="仿宋_GB2312" w:eastAsia="仿宋_GB2312" w:cs="仿宋_GB2312"/>
          <w:color w:val="000000"/>
          <w:sz w:val="32"/>
          <w:szCs w:val="32"/>
        </w:rPr>
        <w:t>灵活部署</w:t>
      </w:r>
      <w:r>
        <w:rPr>
          <w:rFonts w:hint="eastAsia" w:ascii="仿宋_GB2312" w:hAnsi="仿宋_GB2312" w:eastAsia="仿宋_GB2312" w:cs="仿宋_GB2312"/>
          <w:color w:val="000000"/>
          <w:sz w:val="32"/>
          <w:szCs w:val="32"/>
        </w:rPr>
        <w:t>新技术；搭建</w:t>
      </w:r>
      <w:r>
        <w:rPr>
          <w:rFonts w:ascii="仿宋_GB2312" w:hAnsi="仿宋_GB2312" w:eastAsia="仿宋_GB2312" w:cs="仿宋_GB2312"/>
          <w:color w:val="000000"/>
          <w:sz w:val="32"/>
          <w:szCs w:val="32"/>
        </w:rPr>
        <w:t>边缘智能管控</w:t>
      </w:r>
      <w:r>
        <w:rPr>
          <w:rFonts w:hint="eastAsia" w:ascii="仿宋_GB2312" w:hAnsi="仿宋_GB2312" w:eastAsia="仿宋_GB2312" w:cs="仿宋_GB2312"/>
          <w:color w:val="000000"/>
          <w:sz w:val="32"/>
          <w:szCs w:val="32"/>
        </w:rPr>
        <w:t>原型平台</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并</w:t>
      </w:r>
      <w:r>
        <w:rPr>
          <w:rFonts w:ascii="仿宋_GB2312" w:hAnsi="仿宋_GB2312" w:eastAsia="仿宋_GB2312" w:cs="仿宋_GB2312"/>
          <w:color w:val="000000"/>
          <w:sz w:val="32"/>
          <w:szCs w:val="32"/>
        </w:rPr>
        <w:t>在</w:t>
      </w:r>
      <w:r>
        <w:rPr>
          <w:rFonts w:ascii="Times New Roman" w:hAnsi="Times New Roman" w:eastAsia="仿宋_GB2312" w:cs="Times New Roman"/>
          <w:color w:val="auto"/>
          <w:sz w:val="32"/>
          <w:szCs w:val="32"/>
          <w:highlight w:val="none"/>
        </w:rPr>
        <w:t>3C</w:t>
      </w:r>
      <w:r>
        <w:rPr>
          <w:rFonts w:ascii="仿宋_GB2312" w:hAnsi="仿宋_GB2312" w:eastAsia="仿宋_GB2312" w:cs="仿宋_GB2312"/>
          <w:color w:val="000000"/>
          <w:sz w:val="32"/>
          <w:szCs w:val="32"/>
        </w:rPr>
        <w:t>等典型应用场景开展</w:t>
      </w:r>
      <w:r>
        <w:rPr>
          <w:rFonts w:hint="eastAsia" w:ascii="仿宋_GB2312" w:hAnsi="仿宋_GB2312" w:eastAsia="仿宋_GB2312" w:cs="仿宋_GB2312"/>
          <w:color w:val="000000"/>
          <w:sz w:val="32"/>
          <w:szCs w:val="32"/>
        </w:rPr>
        <w:t>集成</w:t>
      </w:r>
      <w:r>
        <w:rPr>
          <w:rFonts w:ascii="仿宋_GB2312" w:hAnsi="仿宋_GB2312" w:eastAsia="仿宋_GB2312" w:cs="仿宋_GB2312"/>
          <w:color w:val="000000"/>
          <w:sz w:val="32"/>
          <w:szCs w:val="32"/>
        </w:rPr>
        <w:t>验证。</w:t>
      </w:r>
    </w:p>
    <w:p>
      <w:pPr>
        <w:keepNext w:val="0"/>
        <w:pageBreakBefore w:val="0"/>
        <w:kinsoku/>
        <w:wordWrap/>
        <w:overflowPunct/>
        <w:topLinePunct w:val="0"/>
        <w:autoSpaceDE/>
        <w:autoSpaceDN/>
        <w:bidi w:val="0"/>
        <w:adjustRightInd/>
        <w:snapToGrid/>
        <w:spacing w:line="560" w:lineRule="exact"/>
        <w:ind w:firstLine="643" w:firstLineChars="200"/>
        <w:jc w:val="both"/>
        <w:rPr>
          <w:rFonts w:hint="eastAsia"/>
          <w:lang w:eastAsia="zh-CN"/>
        </w:rPr>
      </w:pPr>
      <w:r>
        <w:rPr>
          <w:rFonts w:hint="eastAsia" w:ascii="仿宋_GB2312" w:hAnsi="仿宋_GB2312" w:eastAsia="仿宋_GB2312" w:cs="仿宋_GB2312"/>
          <w:b/>
          <w:sz w:val="32"/>
          <w:szCs w:val="32"/>
        </w:rPr>
        <w:t>研究目标：</w:t>
      </w:r>
      <w:r>
        <w:rPr>
          <w:rFonts w:hint="eastAsia" w:ascii="仿宋_GB2312" w:hAnsi="仿宋_GB2312" w:eastAsia="仿宋_GB2312" w:cs="仿宋_GB2312"/>
          <w:bCs/>
          <w:sz w:val="32"/>
          <w:szCs w:val="32"/>
        </w:rPr>
        <w:t>建立</w:t>
      </w:r>
      <w:r>
        <w:rPr>
          <w:rFonts w:hint="eastAsia" w:ascii="仿宋_GB2312" w:hAnsi="仿宋_GB2312" w:eastAsia="仿宋_GB2312" w:cs="仿宋_GB2312"/>
          <w:color w:val="000000"/>
          <w:sz w:val="32"/>
          <w:szCs w:val="32"/>
        </w:rPr>
        <w:t>端</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边</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云分布式智能管控架构；提出</w:t>
      </w:r>
      <w:r>
        <w:rPr>
          <w:rFonts w:hint="eastAsia" w:ascii="仿宋_GB2312" w:hAnsi="仿宋_GB2312" w:eastAsia="仿宋_GB2312" w:cs="仿宋_GB2312"/>
          <w:sz w:val="32"/>
          <w:szCs w:val="32"/>
        </w:rPr>
        <w:t>多源异构多模态</w:t>
      </w:r>
      <w:r>
        <w:rPr>
          <w:rFonts w:ascii="仿宋_GB2312" w:hAnsi="仿宋_GB2312" w:eastAsia="仿宋_GB2312" w:cs="仿宋_GB2312"/>
          <w:sz w:val="32"/>
          <w:szCs w:val="32"/>
        </w:rPr>
        <w:t>数据</w:t>
      </w:r>
      <w:r>
        <w:rPr>
          <w:rFonts w:hint="eastAsia" w:ascii="仿宋_GB2312" w:hAnsi="仿宋_GB2312" w:eastAsia="仿宋_GB2312" w:cs="仿宋_GB2312"/>
          <w:color w:val="000000"/>
          <w:sz w:val="32"/>
          <w:szCs w:val="32"/>
        </w:rPr>
        <w:t>的融合及基于</w:t>
      </w:r>
      <w:r>
        <w:rPr>
          <w:rFonts w:ascii="Times New Roman" w:hAnsi="Times New Roman" w:eastAsia="仿宋_GB2312" w:cs="Times New Roman"/>
          <w:color w:val="auto"/>
          <w:sz w:val="32"/>
          <w:szCs w:val="32"/>
          <w:highlight w:val="none"/>
        </w:rPr>
        <w:t>OPC UA</w:t>
      </w:r>
      <w:r>
        <w:rPr>
          <w:rFonts w:hint="eastAsia" w:ascii="仿宋_GB2312" w:hAnsi="仿宋_GB2312" w:eastAsia="仿宋_GB2312" w:cs="仿宋_GB2312"/>
          <w:color w:val="000000"/>
          <w:sz w:val="32"/>
          <w:szCs w:val="32"/>
        </w:rPr>
        <w:t>的语义互联集成新方法；构建人工智能与应用控制融合模型，</w:t>
      </w:r>
      <w:r>
        <w:rPr>
          <w:rFonts w:hint="eastAsia" w:ascii="仿宋_GB2312" w:hAnsi="仿宋_GB2312" w:eastAsia="仿宋_GB2312" w:cs="仿宋_GB2312"/>
          <w:color w:val="000000"/>
          <w:sz w:val="32"/>
          <w:szCs w:val="32"/>
          <w:lang w:eastAsia="zh-CN"/>
        </w:rPr>
        <w:t>提出</w:t>
      </w:r>
      <w:r>
        <w:rPr>
          <w:rFonts w:hint="eastAsia" w:ascii="仿宋_GB2312" w:hAnsi="仿宋_GB2312" w:eastAsia="仿宋_GB2312" w:cs="仿宋_GB2312"/>
          <w:color w:val="000000"/>
          <w:sz w:val="32"/>
          <w:szCs w:val="32"/>
        </w:rPr>
        <w:t>边缘侧设备资源调度</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边云协同决策</w:t>
      </w:r>
      <w:r>
        <w:rPr>
          <w:rFonts w:hint="eastAsia" w:ascii="仿宋_GB2312" w:hAnsi="仿宋_GB2312" w:eastAsia="仿宋_GB2312" w:cs="仿宋_GB2312"/>
          <w:color w:val="000000"/>
          <w:sz w:val="32"/>
          <w:szCs w:val="32"/>
          <w:lang w:eastAsia="zh-CN"/>
        </w:rPr>
        <w:t>新</w:t>
      </w:r>
      <w:r>
        <w:rPr>
          <w:rFonts w:hint="eastAsia" w:ascii="仿宋_GB2312" w:hAnsi="仿宋_GB2312" w:eastAsia="仿宋_GB2312" w:cs="仿宋_GB2312"/>
          <w:color w:val="000000"/>
          <w:sz w:val="32"/>
          <w:szCs w:val="32"/>
        </w:rPr>
        <w:t>方法，构建制造系统模型（含</w:t>
      </w:r>
      <w:r>
        <w:rPr>
          <w:rFonts w:hint="default" w:ascii="Times New Roman" w:hAnsi="Times New Roman" w:eastAsia="仿宋_GB2312" w:cs="Times New Roman"/>
          <w:color w:val="auto"/>
          <w:sz w:val="32"/>
          <w:szCs w:val="32"/>
          <w:highlight w:val="none"/>
        </w:rPr>
        <w:t>5</w:t>
      </w:r>
      <w:r>
        <w:rPr>
          <w:rFonts w:hint="eastAsia" w:ascii="仿宋_GB2312" w:hAnsi="仿宋_GB2312" w:eastAsia="仿宋_GB2312" w:cs="仿宋_GB2312"/>
          <w:color w:val="000000"/>
          <w:sz w:val="32"/>
          <w:szCs w:val="32"/>
        </w:rPr>
        <w:t>个以上加工、装配、检测等典型装备），</w:t>
      </w:r>
      <w:r>
        <w:rPr>
          <w:rFonts w:hint="eastAsia" w:ascii="仿宋_GB2312" w:hAnsi="仿宋_GB2312" w:eastAsia="仿宋_GB2312" w:cs="仿宋_GB2312"/>
          <w:color w:val="000000" w:themeColor="text1"/>
          <w:sz w:val="32"/>
          <w:szCs w:val="32"/>
          <w14:textFill>
            <w14:solidFill>
              <w14:schemeClr w14:val="tx1"/>
            </w14:solidFill>
          </w14:textFill>
        </w:rPr>
        <w:t>搭建基于</w:t>
      </w:r>
      <w:r>
        <w:rPr>
          <w:rFonts w:ascii="Times New Roman" w:hAnsi="Times New Roman" w:eastAsia="仿宋_GB2312" w:cs="Times New Roman"/>
          <w:color w:val="auto"/>
          <w:sz w:val="32"/>
          <w:szCs w:val="32"/>
          <w:highlight w:val="none"/>
        </w:rPr>
        <w:t>Linux</w:t>
      </w:r>
      <w:r>
        <w:rPr>
          <w:rFonts w:ascii="仿宋_GB2312" w:hAnsi="仿宋_GB2312" w:eastAsia="仿宋_GB2312" w:cs="仿宋_GB2312"/>
          <w:color w:val="000000" w:themeColor="text1"/>
          <w:sz w:val="32"/>
          <w:szCs w:val="32"/>
          <w14:textFill>
            <w14:solidFill>
              <w14:schemeClr w14:val="tx1"/>
            </w14:solidFill>
          </w14:textFill>
        </w:rPr>
        <w:t>开源操作系统的</w:t>
      </w:r>
      <w:r>
        <w:rPr>
          <w:rFonts w:ascii="仿宋_GB2312" w:hAnsi="仿宋_GB2312" w:eastAsia="仿宋_GB2312" w:cs="仿宋_GB2312"/>
          <w:color w:val="000000"/>
          <w:sz w:val="32"/>
          <w:szCs w:val="32"/>
        </w:rPr>
        <w:t>边缘智能管控</w:t>
      </w:r>
      <w:r>
        <w:rPr>
          <w:rFonts w:hint="eastAsia" w:ascii="仿宋_GB2312" w:hAnsi="仿宋_GB2312" w:eastAsia="仿宋_GB2312" w:cs="仿宋_GB2312"/>
          <w:color w:val="000000"/>
          <w:sz w:val="32"/>
          <w:szCs w:val="32"/>
        </w:rPr>
        <w:t>原型平台（含边缘智能模型/知识库</w:t>
      </w:r>
      <w:r>
        <w:rPr>
          <w:rFonts w:hint="default" w:ascii="Times New Roman" w:hAnsi="Times New Roman" w:eastAsia="仿宋_GB2312" w:cs="Times New Roman"/>
          <w:color w:val="auto"/>
          <w:sz w:val="32"/>
          <w:szCs w:val="32"/>
          <w:highlight w:val="none"/>
        </w:rPr>
        <w:t>5</w:t>
      </w:r>
      <w:r>
        <w:rPr>
          <w:rFonts w:hint="eastAsia" w:ascii="仿宋_GB2312" w:hAnsi="仿宋_GB2312" w:eastAsia="仿宋_GB2312" w:cs="仿宋_GB2312"/>
          <w:color w:val="000000"/>
          <w:sz w:val="32"/>
          <w:szCs w:val="32"/>
        </w:rPr>
        <w:t>个以上），支持控制与工业智能融合组态，实现生产现场管控的可视化快速配置与部署，并在</w:t>
      </w:r>
      <w:r>
        <w:rPr>
          <w:rFonts w:ascii="Times New Roman" w:hAnsi="Times New Roman" w:eastAsia="仿宋_GB2312" w:cs="Times New Roman"/>
          <w:color w:val="auto"/>
          <w:sz w:val="32"/>
          <w:szCs w:val="32"/>
          <w:highlight w:val="none"/>
        </w:rPr>
        <w:t>3C</w:t>
      </w:r>
      <w:r>
        <w:rPr>
          <w:rFonts w:hint="eastAsia" w:ascii="仿宋_GB2312" w:hAnsi="仿宋_GB2312" w:eastAsia="仿宋_GB2312" w:cs="仿宋_GB2312"/>
          <w:color w:val="000000"/>
          <w:sz w:val="32"/>
          <w:szCs w:val="32"/>
        </w:rPr>
        <w:t>等典型应用场景进行集成验证（验证环境覆盖装配、检测等环节，含</w:t>
      </w:r>
      <w:r>
        <w:rPr>
          <w:rFonts w:hint="default" w:ascii="Times New Roman" w:hAnsi="Times New Roman" w:eastAsia="仿宋_GB2312" w:cs="Times New Roman"/>
          <w:color w:val="auto"/>
          <w:sz w:val="32"/>
          <w:szCs w:val="32"/>
          <w:highlight w:val="none"/>
        </w:rPr>
        <w:t>5</w:t>
      </w:r>
      <w:r>
        <w:rPr>
          <w:rFonts w:hint="eastAsia" w:ascii="仿宋_GB2312" w:hAnsi="仿宋_GB2312" w:eastAsia="仿宋_GB2312" w:cs="仿宋_GB2312"/>
          <w:color w:val="000000"/>
          <w:sz w:val="32"/>
          <w:szCs w:val="32"/>
        </w:rPr>
        <w:t>种以上异构模型）</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pageBreakBefore w:val="0"/>
        <w:kinsoku/>
        <w:wordWrap/>
        <w:overflowPunct/>
        <w:topLinePunct w:val="0"/>
        <w:autoSpaceDE/>
        <w:autoSpaceDN/>
        <w:bidi w:val="0"/>
        <w:adjustRightInd/>
        <w:snapToGrid/>
        <w:spacing w:line="560" w:lineRule="exact"/>
        <w:ind w:firstLine="643" w:firstLineChars="200"/>
        <w:jc w:val="both"/>
        <w:outlineLvl w:val="2"/>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机电感控一体化智能多指灵巧手研制</w:t>
      </w:r>
      <w:r>
        <w:rPr>
          <w:rFonts w:hint="eastAsia" w:ascii="仿宋_GB2312" w:hAnsi="仿宋_GB2312" w:eastAsia="仿宋_GB2312" w:cs="仿宋_GB2312"/>
          <w:b/>
          <w:sz w:val="32"/>
          <w:szCs w:val="32"/>
          <w:lang w:eastAsia="zh-CN"/>
        </w:rPr>
        <w:t>及其灵巧操作控制</w:t>
      </w:r>
    </w:p>
    <w:p>
      <w:pPr>
        <w:keepNext w:val="0"/>
        <w:pageBreakBefore w:val="0"/>
        <w:kinsoku/>
        <w:wordWrap/>
        <w:overflowPunct/>
        <w:topLinePunct w:val="0"/>
        <w:autoSpaceDE/>
        <w:autoSpaceDN/>
        <w:bidi w:val="0"/>
        <w:adjustRightInd/>
        <w:snapToGrid/>
        <w:spacing w:line="560" w:lineRule="exact"/>
        <w:ind w:firstLine="643" w:firstLineChars="200"/>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研究内容：</w:t>
      </w:r>
      <w:r>
        <w:rPr>
          <w:rFonts w:hint="eastAsia" w:ascii="仿宋_GB2312" w:hAnsi="仿宋_GB2312" w:eastAsia="仿宋_GB2312" w:cs="仿宋_GB2312"/>
          <w:bCs/>
          <w:sz w:val="32"/>
          <w:szCs w:val="32"/>
        </w:rPr>
        <w:t>面向</w:t>
      </w:r>
      <w:r>
        <w:rPr>
          <w:rFonts w:hint="default" w:ascii="Times New Roman" w:hAnsi="Times New Roman" w:eastAsia="仿宋_GB2312" w:cs="Times New Roman"/>
          <w:sz w:val="32"/>
          <w:szCs w:val="32"/>
          <w:highlight w:val="none"/>
        </w:rPr>
        <w:t>3C</w:t>
      </w:r>
      <w:r>
        <w:rPr>
          <w:rFonts w:hint="eastAsia" w:ascii="仿宋_GB2312" w:hAnsi="仿宋_GB2312" w:eastAsia="仿宋_GB2312" w:cs="仿宋_GB2312"/>
          <w:sz w:val="32"/>
          <w:szCs w:val="32"/>
        </w:rPr>
        <w:t>电子制造、汽车装配等行业智能制造需求，研制机电感控一体化的</w:t>
      </w:r>
      <w:r>
        <w:rPr>
          <w:rFonts w:hint="eastAsia" w:ascii="仿宋_GB2312" w:hAnsi="仿宋_GB2312" w:eastAsia="仿宋_GB2312" w:cs="仿宋_GB2312"/>
          <w:bCs/>
          <w:sz w:val="32"/>
          <w:szCs w:val="32"/>
        </w:rPr>
        <w:t>智能多指灵巧手</w:t>
      </w:r>
      <w:r>
        <w:rPr>
          <w:rFonts w:hint="eastAsia" w:ascii="仿宋_GB2312" w:hAnsi="仿宋_GB2312" w:eastAsia="仿宋_GB2312" w:cs="仿宋_GB2312"/>
          <w:sz w:val="32"/>
          <w:szCs w:val="32"/>
        </w:rPr>
        <w:t>，研究视、触、力、位多模融合感知方法，机器人臂手协调作业智能控制方法及机器人灵巧精准操作技能学习与迁移方法，基于数字孪生，完成对应的训练仿真环境搭建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并在</w:t>
      </w:r>
      <w:r>
        <w:rPr>
          <w:rFonts w:hint="default" w:ascii="Times New Roman" w:hAnsi="Times New Roman" w:eastAsia="仿宋_GB2312" w:cs="Times New Roman"/>
          <w:sz w:val="32"/>
          <w:szCs w:val="32"/>
          <w:highlight w:val="none"/>
        </w:rPr>
        <w:t>3C</w:t>
      </w:r>
      <w:r>
        <w:rPr>
          <w:rFonts w:hint="eastAsia" w:ascii="仿宋_GB2312" w:hAnsi="仿宋_GB2312" w:eastAsia="仿宋_GB2312" w:cs="仿宋_GB2312"/>
          <w:sz w:val="32"/>
          <w:szCs w:val="32"/>
        </w:rPr>
        <w:t>电子制造、汽车装配等行业场景进行原型系统集成与验证。</w:t>
      </w:r>
    </w:p>
    <w:p>
      <w:pPr>
        <w:keepNext w:val="0"/>
        <w:pageBreakBefore w:val="0"/>
        <w:kinsoku/>
        <w:wordWrap/>
        <w:overflowPunct/>
        <w:topLinePunct w:val="0"/>
        <w:autoSpaceDE/>
        <w:autoSpaceDN/>
        <w:bidi w:val="0"/>
        <w:adjustRightInd/>
        <w:snapToGrid/>
        <w:spacing w:line="560" w:lineRule="exact"/>
        <w:ind w:firstLine="643" w:firstLineChars="200"/>
        <w:jc w:val="both"/>
      </w:pPr>
      <w:r>
        <w:rPr>
          <w:rFonts w:hint="eastAsia" w:ascii="仿宋_GB2312" w:hAnsi="仿宋_GB2312" w:eastAsia="仿宋_GB2312" w:cs="仿宋_GB2312"/>
          <w:b/>
          <w:bCs/>
          <w:sz w:val="32"/>
          <w:szCs w:val="32"/>
        </w:rPr>
        <w:t>研究目标：</w:t>
      </w:r>
      <w:r>
        <w:rPr>
          <w:rFonts w:hint="eastAsia" w:ascii="仿宋_GB2312" w:hAnsi="仿宋_GB2312" w:eastAsia="仿宋_GB2312" w:cs="仿宋_GB2312"/>
          <w:sz w:val="32"/>
          <w:szCs w:val="32"/>
        </w:rPr>
        <w:t>机电感控一体化的智能多指灵巧手应具备</w:t>
      </w:r>
      <w:r>
        <w:rPr>
          <w:rFonts w:hint="default" w:ascii="Times New Roman" w:hAnsi="Times New Roman" w:eastAsia="仿宋_GB2312" w:cs="Times New Roman"/>
          <w:sz w:val="32"/>
          <w:szCs w:val="32"/>
          <w:highlight w:val="none"/>
        </w:rPr>
        <w:t>3</w:t>
      </w:r>
      <w:r>
        <w:rPr>
          <w:rFonts w:hint="eastAsia" w:ascii="仿宋_GB2312" w:hAnsi="仿宋_GB2312" w:eastAsia="仿宋_GB2312" w:cs="仿宋_GB2312"/>
          <w:sz w:val="32"/>
          <w:szCs w:val="32"/>
        </w:rPr>
        <w:t>种及以上传感功能（包含视觉、触觉、力等），其中，触觉感知空间分辨率优于</w:t>
      </w:r>
      <w:r>
        <w:rPr>
          <w:rFonts w:hint="default" w:ascii="Times New Roman" w:hAnsi="Times New Roman" w:eastAsia="仿宋_GB2312" w:cs="Times New Roman"/>
          <w:sz w:val="32"/>
          <w:szCs w:val="32"/>
          <w:highlight w:val="none"/>
        </w:rPr>
        <w:t>1 mm</w:t>
      </w:r>
      <w:r>
        <w:rPr>
          <w:rFonts w:hint="eastAsia" w:ascii="仿宋_GB2312" w:hAnsi="仿宋_GB2312" w:eastAsia="仿宋_GB2312" w:cs="仿宋_GB2312"/>
          <w:sz w:val="32"/>
          <w:szCs w:val="32"/>
        </w:rPr>
        <w:t>，形变感知灵敏度优于</w:t>
      </w:r>
      <w:r>
        <w:rPr>
          <w:rFonts w:hint="default" w:ascii="Times New Roman" w:hAnsi="Times New Roman" w:eastAsia="仿宋_GB2312" w:cs="Times New Roman"/>
          <w:sz w:val="32"/>
          <w:szCs w:val="32"/>
          <w:highlight w:val="none"/>
        </w:rPr>
        <w:t>0.1 mm</w:t>
      </w:r>
      <w:r>
        <w:rPr>
          <w:rFonts w:hint="eastAsia" w:ascii="仿宋_GB2312" w:hAnsi="仿宋_GB2312" w:eastAsia="仿宋_GB2312" w:cs="仿宋_GB2312"/>
          <w:sz w:val="32"/>
          <w:szCs w:val="32"/>
        </w:rPr>
        <w:t>；力测量范围不小于</w:t>
      </w:r>
      <w:r>
        <w:rPr>
          <w:rFonts w:hint="default" w:ascii="Times New Roman" w:hAnsi="Times New Roman" w:eastAsia="仿宋_GB2312" w:cs="Times New Roman"/>
          <w:sz w:val="32"/>
          <w:szCs w:val="32"/>
          <w:highlight w:val="none"/>
        </w:rPr>
        <w:t>50 N</w:t>
      </w:r>
      <w:r>
        <w:rPr>
          <w:rFonts w:hint="eastAsia" w:ascii="仿宋_GB2312" w:hAnsi="仿宋_GB2312" w:eastAsia="仿宋_GB2312" w:cs="仿宋_GB2312"/>
          <w:sz w:val="32"/>
          <w:szCs w:val="32"/>
        </w:rPr>
        <w:t>，最小检测力优于</w:t>
      </w:r>
      <w:r>
        <w:rPr>
          <w:rFonts w:hint="default" w:ascii="Times New Roman" w:hAnsi="Times New Roman" w:eastAsia="仿宋_GB2312" w:cs="Times New Roman"/>
          <w:sz w:val="32"/>
          <w:szCs w:val="32"/>
          <w:highlight w:val="none"/>
        </w:rPr>
        <w:t>0.5 N</w:t>
      </w:r>
      <w:r>
        <w:rPr>
          <w:rFonts w:hint="eastAsia" w:ascii="仿宋_GB2312" w:hAnsi="仿宋_GB2312" w:eastAsia="仿宋_GB2312" w:cs="仿宋_GB2312"/>
          <w:sz w:val="32"/>
          <w:szCs w:val="32"/>
        </w:rPr>
        <w:t>，感知数据更新频率不低于</w:t>
      </w:r>
      <w:r>
        <w:rPr>
          <w:rFonts w:hint="default" w:ascii="Times New Roman" w:hAnsi="Times New Roman" w:eastAsia="仿宋_GB2312" w:cs="Times New Roman"/>
          <w:sz w:val="32"/>
          <w:szCs w:val="32"/>
          <w:highlight w:val="none"/>
        </w:rPr>
        <w:t>50 Hz</w:t>
      </w:r>
      <w:r>
        <w:rPr>
          <w:rFonts w:hint="eastAsia" w:ascii="仿宋_GB2312" w:hAnsi="仿宋_GB2312" w:eastAsia="仿宋_GB2312" w:cs="仿宋_GB2312"/>
          <w:sz w:val="32"/>
          <w:szCs w:val="32"/>
        </w:rPr>
        <w:t>；实现对复杂接触状态（法向力、剪切力、形状、纹理、软硬等）及操作状态（接触位姿、滑动等）的检测。智能多指灵巧手负载优于</w:t>
      </w:r>
      <w:r>
        <w:rPr>
          <w:rFonts w:hint="default" w:ascii="Times New Roman" w:hAnsi="Times New Roman" w:eastAsia="仿宋_GB2312" w:cs="Times New Roman"/>
          <w:sz w:val="32"/>
          <w:szCs w:val="32"/>
          <w:highlight w:val="none"/>
        </w:rPr>
        <w:t>3</w:t>
      </w:r>
      <w:r>
        <w:rPr>
          <w:rFonts w:hint="eastAsia" w:ascii="Times New Roman" w:hAnsi="Times New Roman" w:eastAsia="仿宋_GB2312" w:cs="Times New Roman"/>
          <w:sz w:val="32"/>
          <w:szCs w:val="32"/>
          <w:highlight w:val="none"/>
          <w:lang w:val="en-US" w:eastAsia="zh-CN"/>
        </w:rPr>
        <w:t>k</w:t>
      </w:r>
      <w:r>
        <w:rPr>
          <w:rFonts w:hint="eastAsia" w:ascii="Times New Roman" w:hAnsi="Times New Roman" w:eastAsia="仿宋_GB2312" w:cs="Times New Roman"/>
          <w:sz w:val="32"/>
          <w:szCs w:val="32"/>
          <w:highlight w:val="none"/>
          <w:lang w:eastAsia="zh-CN"/>
        </w:rPr>
        <w:t>g</w:t>
      </w:r>
      <w:r>
        <w:rPr>
          <w:rFonts w:hint="eastAsia" w:ascii="仿宋_GB2312" w:hAnsi="仿宋_GB2312" w:eastAsia="仿宋_GB2312" w:cs="仿宋_GB2312"/>
          <w:sz w:val="32"/>
          <w:szCs w:val="32"/>
        </w:rPr>
        <w:t>，操作</w:t>
      </w:r>
      <w:r>
        <w:rPr>
          <w:rFonts w:hint="default" w:ascii="Times New Roman" w:hAnsi="Times New Roman" w:eastAsia="仿宋_GB2312" w:cs="Times New Roman"/>
          <w:sz w:val="32"/>
          <w:szCs w:val="32"/>
          <w:highlight w:val="none"/>
        </w:rPr>
        <w:t>3</w:t>
      </w:r>
      <w:r>
        <w:rPr>
          <w:rFonts w:hint="eastAsia" w:ascii="仿宋_GB2312" w:hAnsi="仿宋_GB2312" w:eastAsia="仿宋_GB2312" w:cs="仿宋_GB2312"/>
          <w:sz w:val="32"/>
          <w:szCs w:val="32"/>
        </w:rPr>
        <w:t>种以上工具类型（包括但不限于</w:t>
      </w:r>
      <w:r>
        <w:rPr>
          <w:rFonts w:hint="default" w:ascii="Times New Roman" w:hAnsi="Times New Roman" w:eastAsia="仿宋_GB2312" w:cs="Times New Roman"/>
          <w:sz w:val="32"/>
          <w:szCs w:val="32"/>
          <w:highlight w:val="none"/>
        </w:rPr>
        <w:t>3C</w:t>
      </w:r>
      <w:r>
        <w:rPr>
          <w:rFonts w:hint="eastAsia" w:ascii="仿宋_GB2312" w:hAnsi="仿宋_GB2312" w:eastAsia="仿宋_GB2312" w:cs="仿宋_GB2312"/>
          <w:sz w:val="32"/>
          <w:szCs w:val="32"/>
        </w:rPr>
        <w:t>产线半自动螺钉锁附机/</w:t>
      </w:r>
      <w:r>
        <w:rPr>
          <w:rFonts w:hint="default" w:ascii="Times New Roman" w:hAnsi="Times New Roman" w:eastAsia="仿宋_GB2312" w:cs="Times New Roman"/>
          <w:sz w:val="32"/>
          <w:szCs w:val="32"/>
          <w:highlight w:val="none"/>
        </w:rPr>
        <w:t>MES</w:t>
      </w:r>
      <w:r>
        <w:rPr>
          <w:rFonts w:hint="eastAsia" w:ascii="仿宋_GB2312" w:hAnsi="仿宋_GB2312" w:eastAsia="仿宋_GB2312" w:cs="仿宋_GB2312"/>
          <w:sz w:val="32"/>
          <w:szCs w:val="32"/>
        </w:rPr>
        <w:t>系统扫码枪/电动吸盘）。建立面向工业场景的作业操作的复杂技能算法库（如手机抓取操作、工具操作等）。面向紧固件、异型零件、柔性线缆等</w:t>
      </w:r>
      <w:r>
        <w:rPr>
          <w:rFonts w:hint="default" w:ascii="Times New Roman" w:hAnsi="Times New Roman" w:eastAsia="仿宋_GB2312" w:cs="Times New Roman"/>
          <w:sz w:val="32"/>
          <w:szCs w:val="32"/>
          <w:highlight w:val="none"/>
        </w:rPr>
        <w:t>3C</w:t>
      </w:r>
      <w:r>
        <w:rPr>
          <w:rFonts w:hint="eastAsia" w:ascii="仿宋_GB2312" w:hAnsi="仿宋_GB2312" w:eastAsia="仿宋_GB2312" w:cs="仿宋_GB2312"/>
          <w:sz w:val="32"/>
          <w:szCs w:val="32"/>
        </w:rPr>
        <w:t>电子制造、汽车装配典型装配场景开展验证，其中，实现插拔、旋拧、线束布线、工具使用等精准操作技能不少于</w:t>
      </w:r>
      <w:r>
        <w:rPr>
          <w:rFonts w:hint="default" w:ascii="Times New Roman" w:hAnsi="Times New Roman" w:eastAsia="仿宋_GB2312" w:cs="Times New Roman"/>
          <w:sz w:val="32"/>
          <w:szCs w:val="32"/>
          <w:highlight w:val="none"/>
        </w:rPr>
        <w:t>4</w:t>
      </w:r>
      <w:r>
        <w:rPr>
          <w:rFonts w:hint="eastAsia" w:ascii="仿宋_GB2312" w:hAnsi="仿宋_GB2312" w:eastAsia="仿宋_GB2312" w:cs="仿宋_GB2312"/>
          <w:sz w:val="32"/>
          <w:szCs w:val="32"/>
        </w:rPr>
        <w:t>种，可装配紧固件不少于</w:t>
      </w:r>
      <w:r>
        <w:rPr>
          <w:rFonts w:hint="default" w:ascii="Times New Roman" w:hAnsi="Times New Roman" w:eastAsia="仿宋_GB2312" w:cs="Times New Roman"/>
          <w:sz w:val="32"/>
          <w:szCs w:val="32"/>
          <w:highlight w:val="none"/>
        </w:rPr>
        <w:t>2</w:t>
      </w:r>
      <w:r>
        <w:rPr>
          <w:rFonts w:hint="eastAsia" w:ascii="仿宋_GB2312" w:hAnsi="仿宋_GB2312" w:eastAsia="仿宋_GB2312" w:cs="仿宋_GB2312"/>
          <w:sz w:val="32"/>
          <w:szCs w:val="32"/>
        </w:rPr>
        <w:t>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异型零件不少于</w:t>
      </w:r>
      <w:r>
        <w:rPr>
          <w:rFonts w:hint="default" w:ascii="Times New Roman" w:hAnsi="Times New Roman" w:eastAsia="仿宋_GB2312" w:cs="Times New Roman"/>
          <w:sz w:val="32"/>
          <w:szCs w:val="32"/>
          <w:highlight w:val="none"/>
        </w:rPr>
        <w:t>2</w:t>
      </w:r>
      <w:r>
        <w:rPr>
          <w:rFonts w:hint="eastAsia" w:ascii="仿宋_GB2312" w:hAnsi="仿宋_GB2312" w:eastAsia="仿宋_GB2312" w:cs="仿宋_GB2312"/>
          <w:sz w:val="32"/>
          <w:szCs w:val="32"/>
        </w:rPr>
        <w:t>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不同截面和硬度的线缆不少于</w:t>
      </w:r>
      <w:r>
        <w:rPr>
          <w:rFonts w:hint="default" w:ascii="Times New Roman" w:hAnsi="Times New Roman" w:eastAsia="仿宋_GB2312" w:cs="Times New Roman"/>
          <w:sz w:val="32"/>
          <w:szCs w:val="32"/>
          <w:highlight w:val="none"/>
        </w:rPr>
        <w:t>3</w:t>
      </w:r>
      <w:r>
        <w:rPr>
          <w:rFonts w:hint="eastAsia" w:ascii="仿宋_GB2312" w:hAnsi="仿宋_GB2312" w:eastAsia="仿宋_GB2312" w:cs="仿宋_GB2312"/>
          <w:sz w:val="32"/>
          <w:szCs w:val="32"/>
        </w:rPr>
        <w:t xml:space="preserve">种。 </w:t>
      </w:r>
    </w:p>
    <w:p>
      <w:pPr>
        <w:keepNext w:val="0"/>
        <w:pageBreakBefore w:val="0"/>
        <w:kinsoku/>
        <w:wordWrap/>
        <w:overflowPunct/>
        <w:topLinePunct w:val="0"/>
        <w:autoSpaceDE/>
        <w:autoSpaceDN/>
        <w:bidi w:val="0"/>
        <w:adjustRightInd/>
        <w:snapToGrid/>
        <w:spacing w:line="560" w:lineRule="exact"/>
        <w:ind w:firstLine="643" w:firstLineChars="200"/>
        <w:jc w:val="both"/>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lang w:eastAsia="zh-CN"/>
        </w:rPr>
        <w:t>七、</w:t>
      </w:r>
      <w:r>
        <w:rPr>
          <w:rFonts w:hint="eastAsia" w:ascii="仿宋_GB2312" w:hAnsi="仿宋_GB2312" w:eastAsia="仿宋_GB2312" w:cs="仿宋_GB2312"/>
          <w:b/>
          <w:sz w:val="32"/>
          <w:szCs w:val="32"/>
          <w:highlight w:val="none"/>
        </w:rPr>
        <w:t>新型轴向磁通电机关键技术研究</w:t>
      </w:r>
    </w:p>
    <w:p>
      <w:pPr>
        <w:keepNext w:val="0"/>
        <w:pageBreakBefore w:val="0"/>
        <w:kinsoku/>
        <w:wordWrap/>
        <w:overflowPunct/>
        <w:topLinePunct w:val="0"/>
        <w:autoSpaceDE/>
        <w:autoSpaceDN/>
        <w:bidi w:val="0"/>
        <w:adjustRightInd/>
        <w:snapToGrid/>
        <w:spacing w:line="560" w:lineRule="exact"/>
        <w:ind w:firstLine="643"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b/>
          <w:bCs w:val="0"/>
          <w:sz w:val="32"/>
          <w:szCs w:val="32"/>
          <w:highlight w:val="none"/>
          <w:lang w:eastAsia="zh-CN"/>
        </w:rPr>
        <w:t>研究内容：</w:t>
      </w:r>
      <w:r>
        <w:rPr>
          <w:rFonts w:hint="eastAsia" w:ascii="仿宋_GB2312" w:hAnsi="仿宋_GB2312" w:eastAsia="仿宋_GB2312" w:cs="仿宋_GB2312"/>
          <w:bCs/>
          <w:sz w:val="32"/>
          <w:szCs w:val="32"/>
        </w:rPr>
        <w:t>面向新能源汽车主驱电机中央集中式、轮毂分布式两种应用需求</w:t>
      </w:r>
      <w:r>
        <w:rPr>
          <w:rFonts w:hint="eastAsia" w:ascii="仿宋_GB2312" w:hAnsi="仿宋_GB2312" w:eastAsia="仿宋_GB2312" w:cs="仿宋_GB2312"/>
          <w:sz w:val="32"/>
          <w:szCs w:val="32"/>
        </w:rPr>
        <w:t>，研究轴向磁通电机在多场景下的共性关键技术及不同应用需求的适配性技术。研究轴向磁通电机的新型拓扑构架，明确高性能材料及制造工艺对电机性能提升的规律，提出轴向磁通驱动电机</w:t>
      </w:r>
      <w:r>
        <w:rPr>
          <w:rFonts w:ascii="仿宋_GB2312" w:hAnsi="仿宋_GB2312" w:eastAsia="仿宋_GB2312" w:cs="仿宋_GB2312"/>
          <w:sz w:val="32"/>
          <w:szCs w:val="32"/>
        </w:rPr>
        <w:t>电磁</w:t>
      </w:r>
      <w:r>
        <w:rPr>
          <w:rFonts w:hint="eastAsia" w:ascii="仿宋_GB2312" w:hAnsi="仿宋_GB2312" w:eastAsia="仿宋_GB2312" w:cs="仿宋_GB2312"/>
          <w:sz w:val="32"/>
          <w:szCs w:val="32"/>
        </w:rPr>
        <w:t>-结构-</w:t>
      </w:r>
      <w:r>
        <w:rPr>
          <w:rFonts w:ascii="仿宋_GB2312" w:hAnsi="仿宋_GB2312" w:eastAsia="仿宋_GB2312" w:cs="仿宋_GB2312"/>
          <w:sz w:val="32"/>
          <w:szCs w:val="32"/>
        </w:rPr>
        <w:t>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声</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多</w:t>
      </w:r>
      <w:r>
        <w:rPr>
          <w:rFonts w:hint="eastAsia" w:ascii="仿宋_GB2312" w:hAnsi="仿宋_GB2312" w:eastAsia="仿宋_GB2312" w:cs="仿宋_GB2312"/>
          <w:sz w:val="32"/>
          <w:szCs w:val="32"/>
        </w:rPr>
        <w:t>物理</w:t>
      </w:r>
      <w:r>
        <w:rPr>
          <w:rFonts w:ascii="仿宋_GB2312" w:hAnsi="仿宋_GB2312" w:eastAsia="仿宋_GB2312" w:cs="仿宋_GB2312"/>
          <w:sz w:val="32"/>
          <w:szCs w:val="32"/>
        </w:rPr>
        <w:t>场全链式</w:t>
      </w:r>
      <w:r>
        <w:rPr>
          <w:rFonts w:hint="eastAsia" w:ascii="仿宋_GB2312" w:hAnsi="仿宋_GB2312" w:eastAsia="仿宋_GB2312" w:cs="仿宋_GB2312"/>
          <w:sz w:val="32"/>
          <w:szCs w:val="32"/>
        </w:rPr>
        <w:t>多目标综合设计方法；研究在复杂环境和紧凑空间内的电机损耗、热特性与高效散热冷却技术；明晰高性能轴向磁通电机构架与电磁振动噪声耦合规律及抑制方法；研究电机定子、绕组、转子等关键部件的加工装配新工艺，并开展</w:t>
      </w:r>
      <w:r>
        <w:rPr>
          <w:rFonts w:hint="eastAsia" w:ascii="仿宋_GB2312" w:hAnsi="仿宋_GB2312" w:eastAsia="仿宋_GB2312" w:cs="仿宋_GB2312"/>
          <w:sz w:val="32"/>
          <w:szCs w:val="32"/>
          <w:highlight w:val="none"/>
        </w:rPr>
        <w:t>电机综合性能测试与评价。</w:t>
      </w:r>
      <w:r>
        <w:rPr>
          <w:rFonts w:ascii="仿宋_GB2312" w:hAnsi="仿宋_GB2312" w:eastAsia="仿宋_GB2312" w:cs="仿宋_GB2312"/>
          <w:sz w:val="32"/>
          <w:szCs w:val="32"/>
          <w:highlight w:val="none"/>
        </w:rPr>
        <w:t xml:space="preserve"> </w:t>
      </w:r>
    </w:p>
    <w:p>
      <w:pPr>
        <w:keepNext w:val="0"/>
        <w:pageBreakBefore w:val="0"/>
        <w:kinsoku/>
        <w:wordWrap/>
        <w:overflowPunct/>
        <w:topLinePunct w:val="0"/>
        <w:autoSpaceDE/>
        <w:autoSpaceDN/>
        <w:bidi w:val="0"/>
        <w:adjustRightInd/>
        <w:snapToGrid/>
        <w:spacing w:line="560" w:lineRule="exact"/>
        <w:ind w:firstLine="643" w:firstLineChars="200"/>
        <w:jc w:val="both"/>
        <w:rPr>
          <w:rFonts w:hint="eastAsia"/>
        </w:rPr>
      </w:pPr>
      <w:r>
        <w:rPr>
          <w:rFonts w:hint="eastAsia" w:ascii="仿宋_GB2312" w:hAnsi="仿宋_GB2312" w:eastAsia="仿宋_GB2312" w:cs="仿宋_GB2312"/>
          <w:b/>
          <w:sz w:val="32"/>
          <w:szCs w:val="32"/>
          <w:highlight w:val="none"/>
        </w:rPr>
        <w:t>总体目标：</w:t>
      </w:r>
      <w:r>
        <w:rPr>
          <w:rFonts w:hint="eastAsia" w:ascii="仿宋_GB2312" w:hAnsi="仿宋_GB2312" w:eastAsia="仿宋_GB2312" w:cs="仿宋_GB2312"/>
          <w:sz w:val="32"/>
          <w:szCs w:val="32"/>
          <w:highlight w:val="none"/>
        </w:rPr>
        <w:t>基于关键材料与创</w:t>
      </w:r>
      <w:r>
        <w:rPr>
          <w:rFonts w:hint="eastAsia" w:ascii="仿宋_GB2312" w:hAnsi="仿宋_GB2312" w:eastAsia="仿宋_GB2312" w:cs="仿宋_GB2312"/>
          <w:sz w:val="32"/>
          <w:szCs w:val="32"/>
        </w:rPr>
        <w:t>新拓扑构架，研制高效率、高效冷却、高比功率的中央</w:t>
      </w:r>
      <w:r>
        <w:rPr>
          <w:rFonts w:hint="eastAsia" w:ascii="仿宋_GB2312" w:hAnsi="仿宋_GB2312" w:eastAsia="仿宋_GB2312" w:cs="仿宋_GB2312"/>
          <w:sz w:val="32"/>
          <w:szCs w:val="32"/>
          <w:lang w:eastAsia="zh-CN"/>
        </w:rPr>
        <w:t>集中</w:t>
      </w:r>
      <w:r>
        <w:rPr>
          <w:rFonts w:hint="eastAsia" w:ascii="仿宋_GB2312" w:hAnsi="仿宋_GB2312" w:eastAsia="仿宋_GB2312" w:cs="仿宋_GB2312"/>
          <w:sz w:val="32"/>
          <w:szCs w:val="32"/>
        </w:rPr>
        <w:t>式轴向磁通电机样机</w:t>
      </w:r>
      <w:r>
        <w:rPr>
          <w:rFonts w:hint="default" w:ascii="Times New Roman" w:hAnsi="Times New Roman" w:eastAsia="仿宋_GB2312" w:cs="Times New Roman"/>
          <w:sz w:val="32"/>
          <w:szCs w:val="32"/>
          <w:highlight w:val="none"/>
        </w:rPr>
        <w:t>1</w:t>
      </w:r>
      <w:r>
        <w:rPr>
          <w:rFonts w:hint="eastAsia" w:ascii="仿宋_GB2312" w:hAnsi="仿宋_GB2312" w:eastAsia="仿宋_GB2312" w:cs="仿宋_GB2312"/>
          <w:sz w:val="32"/>
          <w:szCs w:val="32"/>
        </w:rPr>
        <w:t>套以上和高效率、高效冷却、高比转矩</w:t>
      </w:r>
      <w:r>
        <w:rPr>
          <w:rFonts w:ascii="仿宋_GB2312" w:hAnsi="仿宋_GB2312" w:eastAsia="仿宋_GB2312" w:cs="仿宋_GB2312"/>
          <w:sz w:val="32"/>
          <w:szCs w:val="32"/>
        </w:rPr>
        <w:t>轮毂分布式</w:t>
      </w:r>
      <w:r>
        <w:rPr>
          <w:rFonts w:hint="eastAsia" w:ascii="仿宋_GB2312" w:hAnsi="仿宋_GB2312" w:eastAsia="仿宋_GB2312" w:cs="仿宋_GB2312"/>
          <w:sz w:val="32"/>
          <w:szCs w:val="32"/>
        </w:rPr>
        <w:t>轴向磁通电机样机</w:t>
      </w:r>
      <w:r>
        <w:rPr>
          <w:rFonts w:hint="default" w:ascii="Times New Roman" w:hAnsi="Times New Roman" w:eastAsia="仿宋_GB2312" w:cs="Times New Roman"/>
          <w:sz w:val="32"/>
          <w:szCs w:val="32"/>
          <w:highlight w:val="none"/>
        </w:rPr>
        <w:t>1</w:t>
      </w:r>
      <w:r>
        <w:rPr>
          <w:rFonts w:hint="eastAsia" w:ascii="仿宋_GB2312" w:hAnsi="仿宋_GB2312" w:eastAsia="仿宋_GB2312" w:cs="仿宋_GB2312"/>
          <w:sz w:val="32"/>
          <w:szCs w:val="32"/>
        </w:rPr>
        <w:t>套以上，并达到以下关键指标：</w:t>
      </w:r>
      <w:r>
        <w:rPr>
          <w:rFonts w:ascii="仿宋_GB2312" w:hAnsi="仿宋_GB2312" w:eastAsia="仿宋_GB2312" w:cs="仿宋_GB2312"/>
          <w:sz w:val="32"/>
          <w:szCs w:val="32"/>
        </w:rPr>
        <w:t>中央集中式</w:t>
      </w:r>
      <w:r>
        <w:rPr>
          <w:rFonts w:hint="eastAsia" w:ascii="仿宋_GB2312" w:hAnsi="仿宋_GB2312" w:eastAsia="仿宋_GB2312" w:cs="仿宋_GB2312"/>
          <w:sz w:val="32"/>
          <w:szCs w:val="32"/>
        </w:rPr>
        <w:t>轴向磁通电机峰值转速≥</w:t>
      </w:r>
      <w:r>
        <w:rPr>
          <w:rFonts w:ascii="Times New Roman" w:hAnsi="Times New Roman" w:eastAsia="仿宋_GB2312" w:cs="Times New Roman"/>
          <w:sz w:val="32"/>
          <w:szCs w:val="32"/>
          <w:highlight w:val="none"/>
        </w:rPr>
        <w:t>18000</w:t>
      </w:r>
      <w:r>
        <w:rPr>
          <w:rFonts w:hint="default"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rpm</w:t>
      </w:r>
      <w:r>
        <w:rPr>
          <w:rFonts w:hint="eastAsia" w:ascii="仿宋_GB2312" w:hAnsi="仿宋_GB2312" w:eastAsia="仿宋_GB2312" w:cs="仿宋_GB2312"/>
          <w:sz w:val="32"/>
          <w:szCs w:val="32"/>
        </w:rPr>
        <w:t>，功率密度≥</w:t>
      </w:r>
      <w:r>
        <w:rPr>
          <w:rFonts w:ascii="Times New Roman" w:hAnsi="Times New Roman" w:eastAsia="仿宋_GB2312" w:cs="Times New Roman"/>
          <w:sz w:val="32"/>
          <w:szCs w:val="32"/>
          <w:highlight w:val="none"/>
        </w:rPr>
        <w:t>7</w:t>
      </w:r>
      <w:r>
        <w:rPr>
          <w:rFonts w:hint="default"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kW/kg</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基于额定电压</w:t>
      </w:r>
      <w:r>
        <w:rPr>
          <w:rFonts w:ascii="Times New Roman" w:hAnsi="Times New Roman" w:eastAsia="仿宋_GB2312" w:cs="Times New Roman"/>
          <w:sz w:val="32"/>
          <w:szCs w:val="32"/>
          <w:highlight w:val="none"/>
        </w:rPr>
        <w:t>400</w:t>
      </w:r>
      <w:r>
        <w:rPr>
          <w:rFonts w:hint="default"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V</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重量</w:t>
      </w:r>
      <w:r>
        <w:rPr>
          <w:rFonts w:hint="eastAsia" w:ascii="仿宋_GB2312" w:hAnsi="仿宋_GB2312" w:eastAsia="仿宋_GB2312" w:cs="仿宋_GB2312"/>
          <w:sz w:val="32"/>
          <w:szCs w:val="32"/>
        </w:rPr>
        <w:t>为不包含机壳但包含轴的主材质量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，最高效率≥</w:t>
      </w:r>
      <w:r>
        <w:rPr>
          <w:rFonts w:ascii="Times New Roman" w:hAnsi="Times New Roman" w:eastAsia="仿宋_GB2312" w:cs="Times New Roman"/>
          <w:sz w:val="32"/>
          <w:szCs w:val="32"/>
          <w:highlight w:val="none"/>
        </w:rPr>
        <w:t>97%</w:t>
      </w:r>
      <w:r>
        <w:rPr>
          <w:rFonts w:hint="eastAsia" w:ascii="仿宋_GB2312" w:hAnsi="仿宋_GB2312" w:eastAsia="仿宋_GB2312" w:cs="仿宋_GB2312"/>
          <w:sz w:val="32"/>
          <w:szCs w:val="32"/>
        </w:rPr>
        <w:t>，电机超过</w:t>
      </w:r>
      <w:r>
        <w:rPr>
          <w:rFonts w:ascii="仿宋_GB2312" w:hAnsi="仿宋_GB2312" w:eastAsia="仿宋_GB2312" w:cs="仿宋_GB2312"/>
          <w:sz w:val="32"/>
          <w:szCs w:val="32"/>
        </w:rPr>
        <w:t>80%的高</w:t>
      </w:r>
      <w:r>
        <w:rPr>
          <w:rFonts w:hint="eastAsia" w:ascii="仿宋_GB2312" w:hAnsi="仿宋_GB2312" w:eastAsia="仿宋_GB2312" w:cs="仿宋_GB2312"/>
          <w:sz w:val="32"/>
          <w:szCs w:val="32"/>
        </w:rPr>
        <w:t>效区占比</w:t>
      </w:r>
      <w:r>
        <w:rPr>
          <w:rFonts w:ascii="Times New Roman" w:hAnsi="Times New Roman" w:eastAsia="仿宋_GB2312" w:cs="Times New Roman"/>
          <w:sz w:val="32"/>
          <w:szCs w:val="32"/>
          <w:highlight w:val="none"/>
        </w:rPr>
        <w:t>93%</w:t>
      </w:r>
      <w:r>
        <w:rPr>
          <w:rFonts w:hint="eastAsia" w:ascii="仿宋_GB2312" w:hAnsi="仿宋_GB2312" w:eastAsia="仿宋_GB2312" w:cs="仿宋_GB2312"/>
          <w:sz w:val="32"/>
          <w:szCs w:val="32"/>
        </w:rPr>
        <w:t>，空载噪声声压级≤</w:t>
      </w:r>
      <w:r>
        <w:rPr>
          <w:rFonts w:ascii="Times New Roman" w:hAnsi="Times New Roman" w:eastAsia="仿宋_GB2312" w:cs="Times New Roman"/>
          <w:sz w:val="32"/>
          <w:szCs w:val="32"/>
          <w:highlight w:val="none"/>
        </w:rPr>
        <w:t>75</w:t>
      </w:r>
      <w:r>
        <w:rPr>
          <w:rFonts w:hint="default"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dBA</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轮毂分布式</w:t>
      </w:r>
      <w:r>
        <w:rPr>
          <w:rFonts w:hint="eastAsia" w:ascii="仿宋_GB2312" w:hAnsi="仿宋_GB2312" w:eastAsia="仿宋_GB2312" w:cs="仿宋_GB2312"/>
          <w:sz w:val="32"/>
          <w:szCs w:val="32"/>
        </w:rPr>
        <w:t>轴向磁通电机峰值转速≥</w:t>
      </w:r>
      <w:r>
        <w:rPr>
          <w:rFonts w:ascii="Times New Roman" w:hAnsi="Times New Roman" w:eastAsia="仿宋_GB2312" w:cs="Times New Roman"/>
          <w:sz w:val="32"/>
          <w:szCs w:val="32"/>
          <w:highlight w:val="none"/>
        </w:rPr>
        <w:t>1700</w:t>
      </w:r>
      <w:r>
        <w:rPr>
          <w:rFonts w:hint="default"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rpm</w:t>
      </w:r>
      <w:r>
        <w:rPr>
          <w:rFonts w:hint="default" w:ascii="Times New Roman" w:hAnsi="Times New Roman" w:eastAsia="仿宋_GB2312" w:cs="Times New Roman"/>
          <w:sz w:val="32"/>
          <w:szCs w:val="32"/>
          <w:highlight w:val="none"/>
        </w:rPr>
        <w:t>，</w:t>
      </w:r>
      <w:r>
        <w:rPr>
          <w:rFonts w:hint="eastAsia" w:ascii="仿宋_GB2312" w:hAnsi="仿宋_GB2312" w:eastAsia="仿宋_GB2312" w:cs="仿宋_GB2312"/>
          <w:sz w:val="32"/>
          <w:szCs w:val="32"/>
        </w:rPr>
        <w:t>扭矩密度≥</w:t>
      </w:r>
      <w:r>
        <w:rPr>
          <w:rFonts w:hint="default" w:ascii="Times New Roman" w:hAnsi="Times New Roman" w:eastAsia="仿宋_GB2312" w:cs="Times New Roman"/>
          <w:sz w:val="32"/>
          <w:szCs w:val="32"/>
          <w:highlight w:val="none"/>
        </w:rPr>
        <w:t>30</w:t>
      </w:r>
      <w:r>
        <w:rPr>
          <w:rFonts w:hint="default"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Nm/kg</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重量为不包含机壳但包含轴的主材质量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，最高效率≥</w:t>
      </w:r>
      <w:r>
        <w:rPr>
          <w:rFonts w:ascii="Times New Roman" w:hAnsi="Times New Roman" w:eastAsia="仿宋_GB2312" w:cs="Times New Roman"/>
          <w:sz w:val="32"/>
          <w:szCs w:val="32"/>
          <w:highlight w:val="none"/>
        </w:rPr>
        <w:t>94.5%</w:t>
      </w:r>
      <w:r>
        <w:rPr>
          <w:rFonts w:hint="eastAsia" w:ascii="仿宋_GB2312" w:hAnsi="仿宋_GB2312" w:eastAsia="仿宋_GB2312" w:cs="仿宋_GB2312"/>
          <w:sz w:val="32"/>
          <w:szCs w:val="32"/>
        </w:rPr>
        <w:t>，电机超过</w:t>
      </w:r>
      <w:r>
        <w:rPr>
          <w:rFonts w:ascii="Times New Roman" w:hAnsi="Times New Roman" w:eastAsia="仿宋_GB2312" w:cs="Times New Roman"/>
          <w:sz w:val="32"/>
          <w:szCs w:val="32"/>
          <w:highlight w:val="none"/>
        </w:rPr>
        <w:t>80%</w:t>
      </w:r>
      <w:r>
        <w:rPr>
          <w:rFonts w:ascii="仿宋_GB2312" w:hAnsi="仿宋_GB2312" w:eastAsia="仿宋_GB2312" w:cs="仿宋_GB2312"/>
          <w:sz w:val="32"/>
          <w:szCs w:val="32"/>
        </w:rPr>
        <w:t>的高</w:t>
      </w:r>
      <w:r>
        <w:rPr>
          <w:rFonts w:hint="eastAsia" w:ascii="仿宋_GB2312" w:hAnsi="仿宋_GB2312" w:eastAsia="仿宋_GB2312" w:cs="仿宋_GB2312"/>
          <w:sz w:val="32"/>
          <w:szCs w:val="32"/>
        </w:rPr>
        <w:t>效区占比</w:t>
      </w:r>
      <w:r>
        <w:rPr>
          <w:rFonts w:ascii="Times New Roman" w:hAnsi="Times New Roman" w:eastAsia="仿宋_GB2312" w:cs="Times New Roman"/>
          <w:sz w:val="32"/>
          <w:szCs w:val="32"/>
          <w:highlight w:val="none"/>
        </w:rPr>
        <w:t>93%</w:t>
      </w:r>
      <w:r>
        <w:rPr>
          <w:rFonts w:hint="eastAsia" w:ascii="仿宋_GB2312" w:hAnsi="仿宋_GB2312" w:eastAsia="仿宋_GB2312" w:cs="仿宋_GB2312"/>
          <w:sz w:val="32"/>
          <w:szCs w:val="32"/>
        </w:rPr>
        <w:t>，空载噪声声压级≤</w:t>
      </w:r>
      <w:r>
        <w:rPr>
          <w:rFonts w:ascii="Times New Roman" w:hAnsi="Times New Roman" w:eastAsia="仿宋_GB2312" w:cs="Times New Roman"/>
          <w:sz w:val="32"/>
          <w:szCs w:val="32"/>
          <w:highlight w:val="none"/>
        </w:rPr>
        <w:t>75</w:t>
      </w:r>
      <w:r>
        <w:rPr>
          <w:rFonts w:hint="default"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dBA</w:t>
      </w:r>
      <w:r>
        <w:rPr>
          <w:rFonts w:hint="eastAsia" w:ascii="仿宋_GB2312" w:hAnsi="仿宋_GB2312" w:eastAsia="仿宋_GB2312" w:cs="仿宋_GB2312"/>
          <w:sz w:val="32"/>
          <w:szCs w:val="32"/>
        </w:rPr>
        <w:t>。</w:t>
      </w:r>
    </w:p>
    <w:p>
      <w:pPr>
        <w:keepNext w:val="0"/>
        <w:pageBreakBefore w:val="0"/>
        <w:kinsoku/>
        <w:wordWrap/>
        <w:overflowPunct/>
        <w:topLinePunct w:val="0"/>
        <w:autoSpaceDE/>
        <w:autoSpaceDN/>
        <w:bidi w:val="0"/>
        <w:adjustRightInd/>
        <w:snapToGrid/>
        <w:spacing w:line="560" w:lineRule="exact"/>
        <w:ind w:firstLine="643" w:firstLineChars="200"/>
        <w:jc w:val="both"/>
        <w:outlineLvl w:val="2"/>
        <w:rPr>
          <w:rFonts w:hint="eastAsia" w:ascii="仿宋_GB2312" w:hAnsi="仿宋_GB2312" w:eastAsia="仿宋_GB2312" w:cs="仿宋_GB2312"/>
          <w:b/>
          <w:sz w:val="32"/>
          <w:szCs w:val="32"/>
          <w:highlight w:val="yellow"/>
          <w:lang w:eastAsia="zh-CN"/>
        </w:rPr>
      </w:pPr>
      <w:r>
        <w:rPr>
          <w:rFonts w:hint="eastAsia" w:ascii="仿宋_GB2312" w:hAnsi="仿宋_GB2312" w:eastAsia="仿宋_GB2312" w:cs="仿宋_GB2312"/>
          <w:b/>
          <w:sz w:val="32"/>
          <w:szCs w:val="32"/>
          <w:lang w:eastAsia="zh-CN"/>
        </w:rPr>
        <w:t>八、</w:t>
      </w:r>
      <w:r>
        <w:rPr>
          <w:rFonts w:hint="eastAsia" w:ascii="仿宋_GB2312" w:hAnsi="仿宋_GB2312" w:eastAsia="仿宋_GB2312" w:cs="仿宋_GB2312"/>
          <w:b/>
          <w:sz w:val="32"/>
          <w:szCs w:val="32"/>
          <w:highlight w:val="none"/>
        </w:rPr>
        <w:t>面向图文理解和生成的多模态大模型</w:t>
      </w:r>
      <w:r>
        <w:rPr>
          <w:rFonts w:hint="eastAsia" w:ascii="仿宋_GB2312" w:hAnsi="仿宋_GB2312" w:eastAsia="仿宋_GB2312" w:cs="仿宋_GB2312"/>
          <w:b/>
          <w:sz w:val="32"/>
          <w:szCs w:val="32"/>
          <w:highlight w:val="none"/>
          <w:lang w:eastAsia="zh-CN"/>
        </w:rPr>
        <w:t>构建与评价（项目执行期</w:t>
      </w:r>
      <w:r>
        <w:rPr>
          <w:rFonts w:hint="eastAsia" w:ascii="仿宋_GB2312" w:hAnsi="仿宋_GB2312" w:eastAsia="仿宋_GB2312" w:cs="仿宋_GB2312"/>
          <w:b/>
          <w:sz w:val="32"/>
          <w:szCs w:val="32"/>
          <w:highlight w:val="none"/>
          <w:lang w:val="en-US" w:eastAsia="zh-CN"/>
        </w:rPr>
        <w:t>2年</w:t>
      </w:r>
      <w:r>
        <w:rPr>
          <w:rFonts w:hint="eastAsia" w:ascii="仿宋_GB2312" w:hAnsi="仿宋_GB2312" w:eastAsia="仿宋_GB2312" w:cs="仿宋_GB2312"/>
          <w:b/>
          <w:sz w:val="32"/>
          <w:szCs w:val="32"/>
          <w:highlight w:val="none"/>
          <w:lang w:eastAsia="zh-CN"/>
        </w:rPr>
        <w:t>）</w:t>
      </w:r>
    </w:p>
    <w:p>
      <w:pPr>
        <w:keepNext w:val="0"/>
        <w:pageBreakBefore w:val="0"/>
        <w:kinsoku/>
        <w:wordWrap/>
        <w:overflowPunct/>
        <w:topLinePunct w:val="0"/>
        <w:autoSpaceDE/>
        <w:autoSpaceDN/>
        <w:bidi w:val="0"/>
        <w:adjustRightInd/>
        <w:snapToGrid/>
        <w:spacing w:line="560" w:lineRule="exact"/>
        <w:ind w:firstLine="643" w:firstLineChars="200"/>
        <w:jc w:val="both"/>
        <w:rPr>
          <w:rFonts w:ascii="仿宋_GB2312" w:hAnsi="仿宋_GB2312" w:eastAsia="仿宋_GB2312" w:cs="仿宋_GB2312"/>
          <w:bCs/>
          <w:sz w:val="32"/>
          <w:szCs w:val="32"/>
        </w:rPr>
      </w:pPr>
      <w:r>
        <w:rPr>
          <w:rFonts w:hint="eastAsia" w:ascii="仿宋_GB2312" w:hAnsi="仿宋_GB2312" w:eastAsia="仿宋_GB2312" w:cs="仿宋_GB2312"/>
          <w:b/>
          <w:sz w:val="32"/>
          <w:szCs w:val="32"/>
        </w:rPr>
        <w:t>研究内容：</w:t>
      </w:r>
      <w:r>
        <w:rPr>
          <w:rFonts w:hint="eastAsia" w:ascii="仿宋_GB2312" w:hAnsi="仿宋_GB2312" w:eastAsia="仿宋_GB2312" w:cs="仿宋_GB2312"/>
          <w:bCs/>
          <w:sz w:val="32"/>
          <w:szCs w:val="32"/>
          <w:lang w:eastAsia="zh-CN"/>
        </w:rPr>
        <w:t>基于</w:t>
      </w:r>
      <w:r>
        <w:rPr>
          <w:rFonts w:hint="eastAsia" w:ascii="仿宋_GB2312" w:hAnsi="仿宋_GB2312" w:eastAsia="仿宋_GB2312" w:cs="仿宋_GB2312"/>
          <w:bCs/>
          <w:sz w:val="32"/>
          <w:szCs w:val="32"/>
        </w:rPr>
        <w:t>海量多模态数据集，研究</w:t>
      </w:r>
      <w:r>
        <w:rPr>
          <w:rFonts w:hint="eastAsia" w:ascii="仿宋_GB2312" w:hAnsi="仿宋_GB2312" w:eastAsia="仿宋_GB2312" w:cs="仿宋_GB2312"/>
          <w:sz w:val="32"/>
          <w:szCs w:val="32"/>
        </w:rPr>
        <w:t>多模态数据编码融合方法，设计</w:t>
      </w:r>
      <w:r>
        <w:rPr>
          <w:rFonts w:hint="eastAsia" w:ascii="仿宋_GB2312" w:hAnsi="仿宋_GB2312" w:eastAsia="仿宋_GB2312" w:cs="仿宋_GB2312"/>
          <w:sz w:val="32"/>
          <w:szCs w:val="32"/>
          <w:lang w:eastAsia="zh-CN"/>
        </w:rPr>
        <w:t>、优化</w:t>
      </w:r>
      <w:r>
        <w:rPr>
          <w:rFonts w:hint="eastAsia" w:ascii="仿宋_GB2312" w:hAnsi="仿宋_GB2312" w:eastAsia="仿宋_GB2312" w:cs="仿宋_GB2312"/>
          <w:sz w:val="32"/>
          <w:szCs w:val="32"/>
        </w:rPr>
        <w:t>自监督</w:t>
      </w:r>
      <w:r>
        <w:rPr>
          <w:rFonts w:hint="eastAsia" w:ascii="仿宋_GB2312" w:hAnsi="仿宋_GB2312" w:eastAsia="仿宋_GB2312" w:cs="仿宋_GB2312"/>
          <w:sz w:val="32"/>
          <w:szCs w:val="32"/>
          <w:lang w:eastAsia="zh-CN"/>
        </w:rPr>
        <w:t>学习与训练策略，搭建面向图文理解和生成的</w:t>
      </w:r>
      <w:r>
        <w:rPr>
          <w:rFonts w:hint="eastAsia" w:ascii="仿宋_GB2312" w:hAnsi="仿宋_GB2312" w:eastAsia="仿宋_GB2312" w:cs="仿宋_GB2312"/>
          <w:sz w:val="32"/>
          <w:szCs w:val="32"/>
        </w:rPr>
        <w:t>多模态融合大模型</w:t>
      </w:r>
      <w:r>
        <w:rPr>
          <w:rFonts w:hint="eastAsia" w:ascii="仿宋_GB2312" w:hAnsi="仿宋_GB2312" w:eastAsia="仿宋_GB2312" w:cs="仿宋_GB2312"/>
          <w:sz w:val="32"/>
          <w:szCs w:val="32"/>
          <w:lang w:eastAsia="zh-CN"/>
        </w:rPr>
        <w:t>；研究大模型能力涌现、思维链推理、</w:t>
      </w:r>
      <w:r>
        <w:rPr>
          <w:rFonts w:hint="eastAsia" w:ascii="仿宋_GB2312" w:hAnsi="仿宋_GB2312" w:eastAsia="仿宋_GB2312" w:cs="仿宋_GB2312"/>
          <w:bCs/>
          <w:sz w:val="32"/>
          <w:szCs w:val="32"/>
        </w:rPr>
        <w:t>灾难性遗忘被克服</w:t>
      </w:r>
      <w:r>
        <w:rPr>
          <w:rFonts w:hint="eastAsia" w:ascii="仿宋_GB2312" w:hAnsi="仿宋_GB2312" w:eastAsia="仿宋_GB2312" w:cs="仿宋_GB2312"/>
          <w:bCs/>
          <w:sz w:val="32"/>
          <w:szCs w:val="32"/>
          <w:lang w:eastAsia="zh-CN"/>
        </w:rPr>
        <w:t>等机制，开展单任务精调与多任务联合精调，并在人工智能答题等典型场景中对大模型性能进行测试与评价。</w:t>
      </w:r>
    </w:p>
    <w:p>
      <w:pPr>
        <w:keepNext w:val="0"/>
        <w:pageBreakBefore w:val="0"/>
        <w:kinsoku/>
        <w:wordWrap/>
        <w:overflowPunct/>
        <w:topLinePunct w:val="0"/>
        <w:autoSpaceDE/>
        <w:autoSpaceDN/>
        <w:bidi w:val="0"/>
        <w:adjustRightInd/>
        <w:snapToGrid/>
        <w:spacing w:line="560" w:lineRule="exact"/>
        <w:ind w:firstLine="643" w:firstLineChars="200"/>
        <w:jc w:val="both"/>
        <w:rPr>
          <w:rFonts w:hint="eastAsia"/>
        </w:rPr>
      </w:pPr>
      <w:r>
        <w:rPr>
          <w:rFonts w:hint="eastAsia" w:ascii="仿宋_GB2312" w:hAnsi="仿宋_GB2312" w:eastAsia="仿宋_GB2312" w:cs="仿宋_GB2312"/>
          <w:b/>
          <w:sz w:val="32"/>
          <w:szCs w:val="32"/>
        </w:rPr>
        <w:t>研究目标：</w:t>
      </w:r>
      <w:r>
        <w:rPr>
          <w:rFonts w:hint="eastAsia" w:ascii="仿宋_GB2312" w:hAnsi="仿宋_GB2312" w:eastAsia="仿宋_GB2312" w:cs="仿宋_GB2312"/>
          <w:b w:val="0"/>
          <w:bCs/>
          <w:sz w:val="32"/>
          <w:szCs w:val="32"/>
          <w:lang w:eastAsia="zh-CN"/>
        </w:rPr>
        <w:t>多模态融合大模型应具备</w:t>
      </w:r>
      <w:r>
        <w:rPr>
          <w:rFonts w:hint="eastAsia" w:ascii="仿宋_GB2312" w:hAnsi="仿宋_GB2312" w:eastAsia="仿宋_GB2312" w:cs="仿宋_GB2312"/>
          <w:bCs/>
          <w:sz w:val="32"/>
          <w:szCs w:val="32"/>
        </w:rPr>
        <w:t>深度理解、复杂指令遵循、上下文学习、思维链推理</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bCs/>
          <w:sz w:val="32"/>
          <w:szCs w:val="32"/>
        </w:rPr>
        <w:t>相应的多模态生成能力</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解答</w:t>
      </w:r>
      <w:r>
        <w:rPr>
          <w:rFonts w:hint="eastAsia" w:ascii="仿宋_GB2312" w:hAnsi="仿宋_GB2312" w:eastAsia="仿宋_GB2312" w:cs="仿宋_GB2312"/>
          <w:sz w:val="32"/>
          <w:szCs w:val="32"/>
        </w:rPr>
        <w:t>问题类型包括但不限于单项选择、多项选择、是非判断、填空、问答、作文、解应用题、解几何题、绘图等</w:t>
      </w:r>
      <w:r>
        <w:rPr>
          <w:rFonts w:hint="eastAsia" w:ascii="仿宋_GB2312" w:hAnsi="仿宋_GB2312" w:eastAsia="仿宋_GB2312" w:cs="仿宋_GB2312"/>
          <w:sz w:val="32"/>
          <w:szCs w:val="32"/>
          <w:lang w:eastAsia="zh-CN"/>
        </w:rPr>
        <w:t>；项目结题当年，</w:t>
      </w:r>
      <w:r>
        <w:rPr>
          <w:rFonts w:ascii="仿宋_GB2312" w:hAnsi="仿宋_GB2312" w:eastAsia="仿宋_GB2312" w:cs="仿宋_GB2312"/>
          <w:sz w:val="32"/>
          <w:szCs w:val="32"/>
          <w:highlight w:val="none"/>
        </w:rPr>
        <w:t>在高考、中考试题中选</w:t>
      </w:r>
      <w:r>
        <w:rPr>
          <w:rFonts w:hint="eastAsia" w:ascii="仿宋_GB2312" w:hAnsi="仿宋_GB2312" w:eastAsia="仿宋_GB2312" w:cs="仿宋_GB2312"/>
          <w:sz w:val="32"/>
          <w:szCs w:val="32"/>
          <w:highlight w:val="none"/>
        </w:rPr>
        <w:t>择</w:t>
      </w:r>
      <w:r>
        <w:rPr>
          <w:rFonts w:ascii="Times New Roman" w:hAnsi="Times New Roman" w:eastAsia="仿宋_GB2312" w:cs="Times New Roman"/>
          <w:sz w:val="32"/>
          <w:szCs w:val="32"/>
          <w:highlight w:val="none"/>
        </w:rPr>
        <w:t>3</w:t>
      </w:r>
      <w:r>
        <w:rPr>
          <w:rFonts w:ascii="仿宋_GB2312" w:hAnsi="仿宋_GB2312" w:eastAsia="仿宋_GB2312" w:cs="仿宋_GB2312"/>
          <w:sz w:val="32"/>
          <w:szCs w:val="32"/>
          <w:highlight w:val="none"/>
        </w:rPr>
        <w:t>门科目（须包含</w:t>
      </w:r>
      <w:r>
        <w:rPr>
          <w:rFonts w:ascii="Times New Roman" w:hAnsi="Times New Roman" w:eastAsia="仿宋_GB2312" w:cs="Times New Roman"/>
          <w:sz w:val="32"/>
          <w:szCs w:val="32"/>
          <w:highlight w:val="none"/>
        </w:rPr>
        <w:t>1</w:t>
      </w:r>
      <w:r>
        <w:rPr>
          <w:rFonts w:ascii="仿宋_GB2312" w:hAnsi="仿宋_GB2312" w:eastAsia="仿宋_GB2312" w:cs="仿宋_GB2312"/>
          <w:sz w:val="32"/>
          <w:szCs w:val="32"/>
          <w:highlight w:val="none"/>
        </w:rPr>
        <w:t>门理科）对大模型性能进行测试</w:t>
      </w:r>
      <w:r>
        <w:rPr>
          <w:rFonts w:hint="eastAsia" w:ascii="仿宋_GB2312" w:hAnsi="仿宋_GB2312" w:eastAsia="仿宋_GB2312" w:cs="仿宋_GB2312"/>
          <w:sz w:val="32"/>
          <w:szCs w:val="32"/>
        </w:rPr>
        <w:t>，按照考试阅卷标准打分，最终</w:t>
      </w:r>
      <w:r>
        <w:rPr>
          <w:rFonts w:hint="eastAsia" w:ascii="仿宋_GB2312" w:hAnsi="仿宋_GB2312" w:eastAsia="仿宋_GB2312" w:cs="仿宋_GB2312"/>
          <w:sz w:val="32"/>
          <w:szCs w:val="32"/>
          <w:lang w:eastAsia="zh-CN"/>
        </w:rPr>
        <w:t>效果</w:t>
      </w:r>
      <w:r>
        <w:rPr>
          <w:rFonts w:hint="eastAsia" w:ascii="仿宋_GB2312" w:hAnsi="仿宋_GB2312" w:eastAsia="仿宋_GB2312" w:cs="仿宋_GB2312"/>
          <w:sz w:val="32"/>
          <w:szCs w:val="32"/>
        </w:rPr>
        <w:t>达到</w:t>
      </w:r>
      <w:r>
        <w:rPr>
          <w:rFonts w:hint="default" w:ascii="Times New Roman" w:hAnsi="Times New Roman" w:eastAsia="仿宋_GB2312" w:cs="Times New Roman"/>
          <w:sz w:val="32"/>
          <w:szCs w:val="32"/>
          <w:highlight w:val="none"/>
        </w:rPr>
        <w:t>SOTA</w:t>
      </w:r>
      <w:r>
        <w:rPr>
          <w:rFonts w:hint="eastAsia" w:ascii="仿宋_GB2312" w:hAnsi="仿宋_GB2312" w:eastAsia="仿宋_GB2312" w:cs="仿宋_GB2312"/>
          <w:sz w:val="32"/>
          <w:szCs w:val="32"/>
        </w:rPr>
        <w:t>的</w:t>
      </w:r>
      <w:r>
        <w:rPr>
          <w:rFonts w:hint="default" w:ascii="Times New Roman" w:hAnsi="Times New Roman" w:eastAsia="仿宋_GB2312" w:cs="Times New Roman"/>
          <w:sz w:val="32"/>
          <w:szCs w:val="32"/>
          <w:highlight w:val="none"/>
        </w:rPr>
        <w:t>8</w:t>
      </w:r>
      <w:r>
        <w:rPr>
          <w:rFonts w:ascii="Times New Roman" w:hAnsi="Times New Roman" w:eastAsia="仿宋_GB2312" w:cs="Times New Roman"/>
          <w:sz w:val="32"/>
          <w:szCs w:val="32"/>
          <w:highlight w:val="none"/>
        </w:rPr>
        <w:t>5%</w:t>
      </w:r>
      <w:r>
        <w:rPr>
          <w:rFonts w:hint="eastAsia" w:ascii="仿宋_GB2312" w:hAnsi="仿宋_GB2312" w:eastAsia="仿宋_GB2312" w:cs="仿宋_GB2312"/>
          <w:sz w:val="32"/>
          <w:szCs w:val="32"/>
        </w:rPr>
        <w:t>以上水平。</w:t>
      </w:r>
    </w:p>
    <w:p>
      <w:pPr>
        <w:keepNext w:val="0"/>
        <w:pageBreakBefore w:val="0"/>
        <w:numPr>
          <w:ilvl w:val="-1"/>
          <w:numId w:val="0"/>
        </w:numPr>
        <w:kinsoku/>
        <w:wordWrap/>
        <w:overflowPunct/>
        <w:topLinePunct w:val="0"/>
        <w:autoSpaceDE/>
        <w:autoSpaceDN/>
        <w:bidi w:val="0"/>
        <w:adjustRightInd/>
        <w:snapToGrid/>
        <w:spacing w:line="560" w:lineRule="exact"/>
        <w:ind w:firstLine="643" w:firstLineChars="200"/>
        <w:jc w:val="both"/>
        <w:outlineLvl w:val="2"/>
        <w:rPr>
          <w:rFonts w:ascii="仿宋_GB2312" w:hAnsi="仿宋_GB2312" w:eastAsia="仿宋_GB2312" w:cs="仿宋_GB2312"/>
          <w:b/>
          <w:color w:val="1F2329"/>
          <w:sz w:val="32"/>
          <w:szCs w:val="32"/>
        </w:rPr>
      </w:pPr>
      <w:r>
        <w:rPr>
          <w:rFonts w:hint="eastAsia" w:ascii="仿宋_GB2312" w:hAnsi="仿宋_GB2312" w:eastAsia="仿宋_GB2312" w:cs="仿宋_GB2312"/>
          <w:b/>
          <w:sz w:val="32"/>
          <w:szCs w:val="32"/>
          <w:highlight w:val="none"/>
          <w:lang w:eastAsia="zh-CN"/>
        </w:rPr>
        <w:t>九、</w:t>
      </w:r>
      <w:r>
        <w:rPr>
          <w:rFonts w:hint="eastAsia" w:ascii="仿宋_GB2312" w:hAnsi="仿宋_GB2312" w:eastAsia="仿宋_GB2312" w:cs="仿宋_GB2312"/>
          <w:b/>
          <w:color w:val="1F2329"/>
          <w:sz w:val="32"/>
          <w:szCs w:val="32"/>
          <w:lang w:eastAsia="zh-CN"/>
        </w:rPr>
        <w:t>面向</w:t>
      </w:r>
      <w:r>
        <w:rPr>
          <w:rFonts w:hint="eastAsia" w:ascii="仿宋_GB2312" w:hAnsi="仿宋_GB2312" w:eastAsia="仿宋_GB2312" w:cs="仿宋_GB2312"/>
          <w:b/>
          <w:color w:val="1F2329"/>
          <w:sz w:val="32"/>
          <w:szCs w:val="32"/>
        </w:rPr>
        <w:t>心血管</w:t>
      </w:r>
      <w:r>
        <w:rPr>
          <w:rFonts w:hint="eastAsia" w:ascii="仿宋_GB2312" w:hAnsi="仿宋_GB2312" w:eastAsia="仿宋_GB2312" w:cs="仿宋_GB2312"/>
          <w:b/>
          <w:color w:val="1F2329"/>
          <w:sz w:val="32"/>
          <w:szCs w:val="32"/>
          <w:lang w:eastAsia="zh-CN"/>
        </w:rPr>
        <w:t>疾病监测的多模态多维度</w:t>
      </w:r>
      <w:r>
        <w:rPr>
          <w:rFonts w:hint="eastAsia" w:ascii="仿宋_GB2312" w:hAnsi="仿宋_GB2312" w:eastAsia="仿宋_GB2312" w:cs="仿宋_GB2312"/>
          <w:b/>
          <w:color w:val="1F2329"/>
          <w:sz w:val="32"/>
          <w:szCs w:val="32"/>
        </w:rPr>
        <w:t>可穿戴智能感知</w:t>
      </w:r>
      <w:r>
        <w:rPr>
          <w:rFonts w:hint="eastAsia" w:ascii="仿宋_GB2312" w:hAnsi="仿宋_GB2312" w:eastAsia="仿宋_GB2312" w:cs="仿宋_GB2312"/>
          <w:b/>
          <w:color w:val="1F2329"/>
          <w:sz w:val="32"/>
          <w:szCs w:val="32"/>
          <w:lang w:eastAsia="zh-CN"/>
        </w:rPr>
        <w:t>系统</w:t>
      </w:r>
      <w:r>
        <w:rPr>
          <w:rFonts w:hint="eastAsia" w:ascii="仿宋_GB2312" w:hAnsi="仿宋_GB2312" w:eastAsia="仿宋_GB2312" w:cs="仿宋_GB2312"/>
          <w:b/>
          <w:color w:val="1F2329"/>
          <w:sz w:val="32"/>
          <w:szCs w:val="32"/>
        </w:rPr>
        <w:t>研究</w:t>
      </w:r>
    </w:p>
    <w:p>
      <w:pPr>
        <w:keepNext w:val="0"/>
        <w:pageBreakBefore w:val="0"/>
        <w:kinsoku/>
        <w:wordWrap/>
        <w:overflowPunct/>
        <w:topLinePunct w:val="0"/>
        <w:autoSpaceDE/>
        <w:autoSpaceDN/>
        <w:bidi w:val="0"/>
        <w:adjustRightInd/>
        <w:snapToGrid/>
        <w:spacing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研究内容：</w:t>
      </w:r>
      <w:r>
        <w:rPr>
          <w:rFonts w:hint="eastAsia" w:ascii="仿宋_GB2312" w:hAnsi="仿宋_GB2312" w:eastAsia="仿宋_GB2312" w:cs="仿宋_GB2312"/>
          <w:sz w:val="32"/>
          <w:szCs w:val="32"/>
        </w:rPr>
        <w:t>针对</w:t>
      </w:r>
      <w:r>
        <w:rPr>
          <w:rFonts w:hint="eastAsia" w:ascii="仿宋_GB2312" w:hAnsi="仿宋_GB2312" w:eastAsia="仿宋_GB2312" w:cs="仿宋_GB2312"/>
          <w:sz w:val="32"/>
          <w:szCs w:val="32"/>
          <w:lang w:eastAsia="zh-CN"/>
        </w:rPr>
        <w:t>心肌缺血</w:t>
      </w:r>
      <w:r>
        <w:rPr>
          <w:rFonts w:hint="eastAsia" w:ascii="仿宋_GB2312" w:hAnsi="仿宋_GB2312" w:eastAsia="仿宋_GB2312" w:cs="仿宋_GB2312"/>
          <w:sz w:val="32"/>
          <w:szCs w:val="32"/>
        </w:rPr>
        <w:t>、心律异常等心血管</w:t>
      </w:r>
      <w:r>
        <w:rPr>
          <w:rFonts w:hint="eastAsia" w:ascii="仿宋_GB2312" w:hAnsi="仿宋_GB2312" w:eastAsia="仿宋_GB2312" w:cs="仿宋_GB2312"/>
          <w:sz w:val="32"/>
          <w:szCs w:val="32"/>
          <w:lang w:eastAsia="zh-CN"/>
        </w:rPr>
        <w:t>疾病</w:t>
      </w:r>
      <w:r>
        <w:rPr>
          <w:rFonts w:hint="eastAsia" w:ascii="仿宋_GB2312" w:hAnsi="仿宋_GB2312" w:eastAsia="仿宋_GB2312" w:cs="仿宋_GB2312"/>
          <w:sz w:val="32"/>
          <w:szCs w:val="32"/>
        </w:rPr>
        <w:t>的日常</w:t>
      </w:r>
      <w:r>
        <w:rPr>
          <w:rFonts w:hint="eastAsia" w:ascii="仿宋_GB2312" w:hAnsi="仿宋_GB2312" w:eastAsia="仿宋_GB2312" w:cs="仿宋_GB2312"/>
          <w:bCs/>
          <w:sz w:val="32"/>
          <w:szCs w:val="32"/>
        </w:rPr>
        <w:t>监测需求，研究</w:t>
      </w:r>
      <w:r>
        <w:rPr>
          <w:rFonts w:hint="eastAsia" w:ascii="仿宋_GB2312" w:hAnsi="仿宋_GB2312" w:eastAsia="仿宋_GB2312" w:cs="仿宋_GB2312"/>
          <w:sz w:val="32"/>
          <w:szCs w:val="32"/>
        </w:rPr>
        <w:t>可穿戴智能</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监测机理，</w:t>
      </w:r>
      <w:r>
        <w:rPr>
          <w:rFonts w:hint="eastAsia" w:ascii="仿宋_GB2312" w:hAnsi="仿宋_GB2312" w:eastAsia="仿宋_GB2312" w:cs="仿宋_GB2312"/>
          <w:color w:val="000000" w:themeColor="text1"/>
          <w:sz w:val="32"/>
          <w:szCs w:val="32"/>
          <w:lang w:eastAsia="zh-Hans"/>
          <w14:textFill>
            <w14:solidFill>
              <w14:schemeClr w14:val="tx1"/>
            </w14:solidFill>
          </w14:textFill>
        </w:rPr>
        <w:t>通过</w:t>
      </w:r>
      <w:r>
        <w:rPr>
          <w:rFonts w:hint="eastAsia" w:ascii="仿宋_GB2312" w:hAnsi="仿宋_GB2312" w:eastAsia="仿宋_GB2312" w:cs="仿宋_GB2312"/>
          <w:color w:val="000000" w:themeColor="text1"/>
          <w:sz w:val="32"/>
          <w:szCs w:val="32"/>
          <w14:textFill>
            <w14:solidFill>
              <w14:schemeClr w14:val="tx1"/>
            </w14:solidFill>
          </w14:textFill>
        </w:rPr>
        <w:t>常规</w:t>
      </w:r>
      <w:r>
        <w:rPr>
          <w:rFonts w:hint="eastAsia" w:ascii="仿宋_GB2312" w:hAnsi="仿宋_GB2312" w:eastAsia="仿宋_GB2312" w:cs="仿宋_GB2312"/>
          <w:color w:val="000000" w:themeColor="text1"/>
          <w:sz w:val="32"/>
          <w:szCs w:val="32"/>
          <w:lang w:eastAsia="zh-Hans"/>
          <w14:textFill>
            <w14:solidFill>
              <w14:schemeClr w14:val="tx1"/>
            </w14:solidFill>
          </w14:textFill>
        </w:rPr>
        <w:t>佩戴处的位点信息采集</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实现心电等指标的无创非侵入式</w:t>
      </w:r>
      <w:r>
        <w:rPr>
          <w:rFonts w:hint="eastAsia" w:ascii="仿宋_GB2312" w:hAnsi="仿宋_GB2312" w:eastAsia="仿宋_GB2312" w:cs="仿宋_GB2312"/>
          <w:sz w:val="32"/>
          <w:szCs w:val="32"/>
          <w:lang w:eastAsia="zh-Hans"/>
        </w:rPr>
        <w:t>持续监测</w:t>
      </w:r>
      <w:r>
        <w:rPr>
          <w:rFonts w:hint="eastAsia" w:ascii="仿宋_GB2312" w:hAnsi="仿宋_GB2312" w:eastAsia="仿宋_GB2312" w:cs="仿宋_GB2312"/>
          <w:sz w:val="32"/>
          <w:szCs w:val="32"/>
        </w:rPr>
        <w:t>感知；</w:t>
      </w:r>
      <w:r>
        <w:rPr>
          <w:rFonts w:hint="eastAsia" w:ascii="仿宋_GB2312" w:hAnsi="仿宋_GB2312" w:eastAsia="仿宋_GB2312" w:cs="仿宋_GB2312"/>
          <w:sz w:val="32"/>
          <w:szCs w:val="32"/>
          <w:lang w:eastAsia="zh-CN"/>
        </w:rPr>
        <w:t>针对</w:t>
      </w:r>
      <w:r>
        <w:rPr>
          <w:rFonts w:hint="eastAsia" w:ascii="仿宋_GB2312" w:hAnsi="仿宋_GB2312" w:eastAsia="仿宋_GB2312" w:cs="仿宋_GB2312"/>
          <w:sz w:val="32"/>
          <w:szCs w:val="32"/>
        </w:rPr>
        <w:t>心脏活动、生化学等生理信号</w:t>
      </w:r>
      <w:r>
        <w:rPr>
          <w:rFonts w:hint="eastAsia" w:ascii="仿宋_GB2312" w:hAnsi="仿宋_GB2312" w:eastAsia="仿宋_GB2312" w:cs="仿宋_GB2312"/>
          <w:sz w:val="32"/>
          <w:szCs w:val="32"/>
          <w:lang w:eastAsia="zh-CN"/>
        </w:rPr>
        <w:t>监测，</w:t>
      </w:r>
      <w:r>
        <w:rPr>
          <w:rFonts w:hint="eastAsia" w:ascii="仿宋_GB2312" w:hAnsi="仿宋_GB2312" w:eastAsia="仿宋_GB2312" w:cs="仿宋_GB2312"/>
          <w:sz w:val="32"/>
          <w:szCs w:val="32"/>
        </w:rPr>
        <w:t>发展光、声、</w:t>
      </w:r>
      <w:r>
        <w:rPr>
          <w:rFonts w:hint="eastAsia" w:ascii="仿宋_GB2312" w:hAnsi="仿宋_GB2312" w:eastAsia="仿宋_GB2312" w:cs="仿宋_GB2312"/>
          <w:sz w:val="32"/>
          <w:szCs w:val="32"/>
          <w:lang w:val="en-US" w:eastAsia="zh-CN"/>
        </w:rPr>
        <w:t>电</w:t>
      </w:r>
      <w:r>
        <w:rPr>
          <w:rFonts w:hint="eastAsia" w:ascii="仿宋_GB2312" w:hAnsi="仿宋_GB2312" w:eastAsia="仿宋_GB2312" w:cs="仿宋_GB2312"/>
          <w:sz w:val="32"/>
          <w:szCs w:val="32"/>
        </w:rPr>
        <w:t>等可穿戴感知</w:t>
      </w:r>
      <w:r>
        <w:rPr>
          <w:rFonts w:hint="eastAsia" w:ascii="仿宋_GB2312" w:hAnsi="仿宋_GB2312" w:eastAsia="仿宋_GB2312" w:cs="仿宋_GB2312"/>
          <w:sz w:val="32"/>
          <w:szCs w:val="32"/>
          <w:lang w:eastAsia="zh-CN"/>
        </w:rPr>
        <w:t>新技术</w:t>
      </w:r>
      <w:r>
        <w:rPr>
          <w:rFonts w:hint="eastAsia" w:ascii="仿宋_GB2312" w:hAnsi="仿宋_GB2312" w:eastAsia="仿宋_GB2312" w:cs="仿宋_GB2312"/>
          <w:sz w:val="32"/>
          <w:szCs w:val="32"/>
        </w:rPr>
        <w:t>和协同感知新方法，研制多模态多维度可穿戴</w:t>
      </w:r>
      <w:r>
        <w:rPr>
          <w:rFonts w:hint="eastAsia" w:ascii="仿宋_GB2312" w:hAnsi="仿宋_GB2312" w:eastAsia="仿宋_GB2312" w:cs="仿宋_GB2312"/>
          <w:sz w:val="32"/>
          <w:szCs w:val="32"/>
          <w:lang w:eastAsia="zh-CN"/>
        </w:rPr>
        <w:t>智能感知</w:t>
      </w:r>
      <w:r>
        <w:rPr>
          <w:rFonts w:hint="eastAsia" w:ascii="仿宋_GB2312" w:hAnsi="仿宋_GB2312" w:eastAsia="仿宋_GB2312" w:cs="仿宋_GB2312"/>
          <w:sz w:val="32"/>
          <w:szCs w:val="32"/>
        </w:rPr>
        <w:t>设备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w:t>
      </w:r>
      <w:r>
        <w:rPr>
          <w:rFonts w:hint="eastAsia" w:ascii="仿宋_GB2312" w:hAnsi="仿宋_GB2312" w:eastAsia="仿宋_GB2312" w:cs="仿宋_GB2312"/>
          <w:sz w:val="32"/>
          <w:szCs w:val="32"/>
          <w:lang w:eastAsia="zh-CN"/>
        </w:rPr>
        <w:t>心肌缺血</w:t>
      </w:r>
      <w:r>
        <w:rPr>
          <w:rFonts w:hint="eastAsia" w:ascii="仿宋_GB2312" w:hAnsi="仿宋_GB2312" w:eastAsia="仿宋_GB2312" w:cs="仿宋_GB2312"/>
          <w:sz w:val="32"/>
          <w:szCs w:val="32"/>
        </w:rPr>
        <w:t>、心律异常等心血管</w:t>
      </w:r>
      <w:r>
        <w:rPr>
          <w:rFonts w:hint="eastAsia" w:ascii="仿宋_GB2312" w:hAnsi="仿宋_GB2312" w:eastAsia="仿宋_GB2312" w:cs="仿宋_GB2312"/>
          <w:sz w:val="32"/>
          <w:szCs w:val="32"/>
          <w:lang w:eastAsia="zh-CN"/>
        </w:rPr>
        <w:t>疾病</w:t>
      </w:r>
      <w:r>
        <w:rPr>
          <w:rFonts w:hint="eastAsia" w:ascii="仿宋_GB2312" w:hAnsi="仿宋_GB2312" w:eastAsia="仿宋_GB2312" w:cs="仿宋_GB2312"/>
          <w:sz w:val="32"/>
          <w:szCs w:val="32"/>
        </w:rPr>
        <w:t>辅助诊断、综合风险评估及早期筛查新技术，建立多模态融合</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多源数据算法模型，构建新型</w:t>
      </w:r>
      <w:r>
        <w:rPr>
          <w:rFonts w:hint="eastAsia" w:ascii="仿宋_GB2312" w:hAnsi="仿宋_GB2312" w:eastAsia="仿宋_GB2312" w:cs="仿宋_GB2312"/>
          <w:sz w:val="32"/>
          <w:szCs w:val="32"/>
          <w:lang w:eastAsia="zh-CN"/>
        </w:rPr>
        <w:t>可穿戴智能感知</w:t>
      </w:r>
      <w:r>
        <w:rPr>
          <w:rFonts w:hint="eastAsia" w:ascii="仿宋_GB2312" w:hAnsi="仿宋_GB2312" w:eastAsia="仿宋_GB2312" w:cs="仿宋_GB2312"/>
          <w:sz w:val="32"/>
          <w:szCs w:val="32"/>
        </w:rPr>
        <w:t>原型系统，并开展多中心临床验证。</w:t>
      </w:r>
    </w:p>
    <w:p>
      <w:pPr>
        <w:keepNext w:val="0"/>
        <w:pageBreakBefore w:val="0"/>
        <w:kinsoku/>
        <w:wordWrap/>
        <w:overflowPunct/>
        <w:topLinePunct w:val="0"/>
        <w:autoSpaceDE/>
        <w:autoSpaceDN/>
        <w:bidi w:val="0"/>
        <w:adjustRightInd/>
        <w:snapToGrid/>
        <w:spacing w:line="560"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研究目标：</w:t>
      </w:r>
      <w:r>
        <w:rPr>
          <w:rFonts w:hint="eastAsia" w:ascii="仿宋_GB2312" w:hAnsi="仿宋_GB2312" w:eastAsia="仿宋_GB2312" w:cs="仿宋_GB2312"/>
          <w:bCs/>
          <w:sz w:val="32"/>
          <w:szCs w:val="32"/>
        </w:rPr>
        <w:t>研制符合相关医学</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兼容现有可穿戴设备</w:t>
      </w:r>
      <w:r>
        <w:rPr>
          <w:rFonts w:hint="eastAsia" w:ascii="仿宋_GB2312" w:hAnsi="仿宋_GB2312" w:eastAsia="仿宋_GB2312" w:cs="仿宋_GB2312"/>
          <w:sz w:val="32"/>
          <w:szCs w:val="32"/>
          <w:lang w:eastAsia="zh-CN"/>
        </w:rPr>
        <w:t>（手环、手表、耳机等）</w:t>
      </w:r>
      <w:r>
        <w:rPr>
          <w:rFonts w:hint="eastAsia" w:ascii="仿宋_GB2312" w:hAnsi="仿宋_GB2312" w:eastAsia="仿宋_GB2312" w:cs="仿宋_GB2312"/>
          <w:sz w:val="32"/>
          <w:szCs w:val="32"/>
        </w:rPr>
        <w:t>的</w:t>
      </w:r>
      <w:r>
        <w:rPr>
          <w:rFonts w:hint="eastAsia" w:ascii="仿宋_GB2312" w:hAnsi="仿宋_GB2312" w:eastAsia="仿宋_GB2312" w:cs="仿宋_GB2312"/>
          <w:bCs/>
          <w:sz w:val="32"/>
          <w:szCs w:val="32"/>
        </w:rPr>
        <w:t>高</w:t>
      </w:r>
      <w:r>
        <w:rPr>
          <w:rFonts w:hint="eastAsia" w:ascii="仿宋_GB2312" w:hAnsi="仿宋_GB2312" w:eastAsia="仿宋_GB2312" w:cs="仿宋_GB2312"/>
          <w:sz w:val="32"/>
          <w:szCs w:val="32"/>
        </w:rPr>
        <w:t>适用性、高实时性、高精度</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bCs/>
          <w:sz w:val="32"/>
          <w:szCs w:val="32"/>
        </w:rPr>
        <w:t>智能</w:t>
      </w:r>
      <w:r>
        <w:rPr>
          <w:rFonts w:hint="eastAsia" w:ascii="仿宋_GB2312" w:hAnsi="仿宋_GB2312" w:eastAsia="仿宋_GB2312" w:cs="仿宋_GB2312"/>
          <w:bCs/>
          <w:sz w:val="32"/>
          <w:szCs w:val="32"/>
          <w:lang w:eastAsia="zh-CN"/>
        </w:rPr>
        <w:t>感知</w:t>
      </w:r>
      <w:r>
        <w:rPr>
          <w:rFonts w:hint="eastAsia" w:ascii="仿宋_GB2312" w:hAnsi="仿宋_GB2312" w:eastAsia="仿宋_GB2312" w:cs="仿宋_GB2312"/>
          <w:bCs/>
          <w:sz w:val="32"/>
          <w:szCs w:val="32"/>
        </w:rPr>
        <w:t>原型</w:t>
      </w:r>
      <w:r>
        <w:rPr>
          <w:rFonts w:hint="eastAsia" w:ascii="仿宋_GB2312" w:hAnsi="仿宋_GB2312" w:eastAsia="仿宋_GB2312" w:cs="仿宋_GB2312"/>
          <w:bCs/>
          <w:color w:val="1F2329"/>
          <w:sz w:val="32"/>
          <w:szCs w:val="32"/>
        </w:rPr>
        <w:t>系统，融合多种感知模态，能够</w:t>
      </w:r>
      <w:r>
        <w:rPr>
          <w:rFonts w:hint="eastAsia" w:ascii="仿宋_GB2312" w:hAnsi="仿宋_GB2312" w:eastAsia="仿宋_GB2312" w:cs="仿宋_GB2312"/>
          <w:sz w:val="32"/>
          <w:szCs w:val="32"/>
        </w:rPr>
        <w:t>清晰连续记录心电等生理参数的动态变化，且与传统医疗级设备达到</w:t>
      </w:r>
      <w:r>
        <w:rPr>
          <w:rFonts w:hint="default" w:ascii="Times New Roman" w:hAnsi="Times New Roman" w:eastAsia="仿宋_GB2312" w:cs="Times New Roman"/>
          <w:sz w:val="32"/>
          <w:szCs w:val="32"/>
          <w:highlight w:val="none"/>
        </w:rPr>
        <w:t>90%</w:t>
      </w:r>
      <w:r>
        <w:rPr>
          <w:rFonts w:hint="eastAsia" w:ascii="仿宋_GB2312" w:hAnsi="仿宋_GB2312" w:eastAsia="仿宋_GB2312" w:cs="仿宋_GB2312"/>
          <w:sz w:val="32"/>
          <w:szCs w:val="32"/>
        </w:rPr>
        <w:t>以上的一致率，实现以连续多导联为基础的</w:t>
      </w:r>
      <w:r>
        <w:rPr>
          <w:rFonts w:hint="eastAsia" w:ascii="仿宋_GB2312" w:hAnsi="仿宋_GB2312" w:eastAsia="仿宋_GB2312" w:cs="仿宋_GB2312"/>
          <w:sz w:val="32"/>
          <w:szCs w:val="32"/>
          <w:lang w:eastAsia="zh-CN"/>
        </w:rPr>
        <w:t>心肌缺血</w:t>
      </w:r>
      <w:r>
        <w:rPr>
          <w:rFonts w:hint="eastAsia" w:ascii="仿宋_GB2312" w:hAnsi="仿宋_GB2312" w:eastAsia="仿宋_GB2312" w:cs="仿宋_GB2312"/>
          <w:sz w:val="32"/>
          <w:szCs w:val="32"/>
        </w:rPr>
        <w:t>、心律异常等心血管</w:t>
      </w:r>
      <w:r>
        <w:rPr>
          <w:rFonts w:hint="eastAsia" w:ascii="仿宋_GB2312" w:hAnsi="仿宋_GB2312" w:eastAsia="仿宋_GB2312" w:cs="仿宋_GB2312"/>
          <w:sz w:val="32"/>
          <w:szCs w:val="32"/>
          <w:lang w:eastAsia="zh-CN"/>
        </w:rPr>
        <w:t>疾病</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highlight w:val="none"/>
        </w:rPr>
        <w:t>无感</w:t>
      </w:r>
      <w:r>
        <w:rPr>
          <w:rFonts w:hint="eastAsia" w:ascii="仿宋_GB2312" w:hAnsi="仿宋_GB2312" w:eastAsia="仿宋_GB2312" w:cs="仿宋_GB2312"/>
          <w:sz w:val="32"/>
          <w:szCs w:val="32"/>
        </w:rPr>
        <w:t>连续监测和</w:t>
      </w:r>
      <w:r>
        <w:rPr>
          <w:rFonts w:hint="eastAsia" w:ascii="仿宋_GB2312" w:hAnsi="仿宋_GB2312" w:eastAsia="仿宋_GB2312" w:cs="仿宋_GB2312"/>
          <w:sz w:val="32"/>
          <w:szCs w:val="32"/>
          <w:lang w:eastAsia="zh-Hans"/>
        </w:rPr>
        <w:t>风险筛查</w:t>
      </w:r>
      <w:r>
        <w:rPr>
          <w:rFonts w:hint="eastAsia" w:ascii="仿宋_GB2312" w:hAnsi="仿宋_GB2312" w:eastAsia="仿宋_GB2312" w:cs="仿宋_GB2312"/>
          <w:sz w:val="32"/>
          <w:szCs w:val="32"/>
        </w:rPr>
        <w:t>，并在国内开展多中心临床验证（不少于</w:t>
      </w:r>
      <w:r>
        <w:rPr>
          <w:rFonts w:hint="default" w:ascii="Times New Roman" w:hAnsi="Times New Roman" w:eastAsia="仿宋_GB2312" w:cs="Times New Roman"/>
          <w:sz w:val="32"/>
          <w:szCs w:val="32"/>
          <w:highlight w:val="none"/>
        </w:rPr>
        <w:t>3</w:t>
      </w:r>
      <w:r>
        <w:rPr>
          <w:rFonts w:hint="eastAsia" w:ascii="仿宋_GB2312" w:hAnsi="仿宋_GB2312" w:eastAsia="仿宋_GB2312" w:cs="仿宋_GB2312"/>
          <w:sz w:val="32"/>
          <w:szCs w:val="32"/>
        </w:rPr>
        <w:t>家三甲医院和不少于</w:t>
      </w:r>
      <w:r>
        <w:rPr>
          <w:rFonts w:hint="default" w:ascii="Times New Roman" w:hAnsi="Times New Roman" w:eastAsia="仿宋_GB2312" w:cs="Times New Roman"/>
          <w:sz w:val="32"/>
          <w:szCs w:val="32"/>
          <w:highlight w:val="none"/>
        </w:rPr>
        <w:t>5</w:t>
      </w:r>
      <w:r>
        <w:rPr>
          <w:rFonts w:hint="eastAsia" w:ascii="仿宋_GB2312" w:hAnsi="仿宋_GB2312" w:eastAsia="仿宋_GB2312" w:cs="仿宋_GB2312"/>
          <w:sz w:val="32"/>
          <w:szCs w:val="32"/>
        </w:rPr>
        <w:t>家社区健康服务中心，不少于</w:t>
      </w:r>
      <w:r>
        <w:rPr>
          <w:rFonts w:hint="default" w:ascii="Times New Roman" w:hAnsi="Times New Roman" w:eastAsia="仿宋_GB2312" w:cs="Times New Roman"/>
          <w:sz w:val="32"/>
          <w:szCs w:val="32"/>
          <w:highlight w:val="none"/>
        </w:rPr>
        <w:t>1000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highlight w:val="none"/>
        </w:rPr>
        <w:t>。</w:t>
      </w:r>
    </w:p>
    <w:p>
      <w:pPr>
        <w:keepNext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sz w:val="36"/>
          <w:szCs w:val="36"/>
        </w:rPr>
      </w:pPr>
    </w:p>
    <w:p>
      <w:pPr>
        <w:pStyle w:val="2"/>
        <w:rPr>
          <w:rFonts w:hint="eastAsia" w:ascii="仿宋_GB2312" w:hAnsi="仿宋_GB2312" w:eastAsia="仿宋_GB2312" w:cs="仿宋_GB2312"/>
          <w:b/>
          <w:sz w:val="36"/>
          <w:szCs w:val="36"/>
        </w:rPr>
      </w:pPr>
    </w:p>
    <w:p>
      <w:pPr>
        <w:rPr>
          <w:rFonts w:hint="eastAsia" w:ascii="仿宋_GB2312" w:hAnsi="仿宋_GB2312" w:eastAsia="仿宋_GB2312" w:cs="仿宋_GB2312"/>
          <w:b/>
          <w:sz w:val="36"/>
          <w:szCs w:val="36"/>
        </w:rPr>
      </w:pPr>
    </w:p>
    <w:p>
      <w:pPr>
        <w:pStyle w:val="2"/>
        <w:rPr>
          <w:rFonts w:hint="eastAsia"/>
        </w:rPr>
      </w:pPr>
    </w:p>
    <w:p>
      <w:pPr>
        <w:keepNext w:val="0"/>
        <w:pageBreakBefore w:val="0"/>
        <w:kinsoku/>
        <w:wordWrap/>
        <w:overflowPunct/>
        <w:topLinePunct w:val="0"/>
        <w:autoSpaceDE/>
        <w:autoSpaceDN/>
        <w:bidi w:val="0"/>
        <w:adjustRightInd/>
        <w:snapToGrid/>
        <w:spacing w:line="560" w:lineRule="exact"/>
        <w:jc w:val="center"/>
        <w:rPr>
          <w:rFonts w:ascii="仿宋_GB2312" w:hAnsi="仿宋_GB2312" w:eastAsia="仿宋_GB2312" w:cs="仿宋_GB2312"/>
          <w:sz w:val="36"/>
          <w:szCs w:val="36"/>
        </w:rPr>
      </w:pPr>
      <w:r>
        <w:rPr>
          <w:rFonts w:hint="eastAsia" w:ascii="仿宋_GB2312" w:hAnsi="仿宋_GB2312" w:eastAsia="仿宋_GB2312" w:cs="仿宋_GB2312"/>
          <w:b/>
          <w:sz w:val="36"/>
          <w:szCs w:val="36"/>
        </w:rPr>
        <w:t>前沿项目指南</w:t>
      </w:r>
    </w:p>
    <w:p>
      <w:pPr>
        <w:keepNext w:val="0"/>
        <w:pageBreakBefore w:val="0"/>
        <w:kinsoku/>
        <w:wordWrap/>
        <w:overflowPunct/>
        <w:topLinePunct w:val="0"/>
        <w:autoSpaceDE/>
        <w:autoSpaceDN/>
        <w:bidi w:val="0"/>
        <w:adjustRightInd/>
        <w:snapToGrid/>
        <w:spacing w:line="560" w:lineRule="exact"/>
        <w:ind w:firstLine="643"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rPr>
        <w:t>室内空气污染物长效净化新技术</w:t>
      </w:r>
      <w:r>
        <w:rPr>
          <w:rFonts w:hint="eastAsia" w:ascii="仿宋_GB2312" w:hAnsi="仿宋_GB2312" w:eastAsia="仿宋_GB2312" w:cs="仿宋_GB2312"/>
          <w:b/>
          <w:bCs/>
          <w:sz w:val="32"/>
          <w:szCs w:val="32"/>
          <w:highlight w:val="none"/>
          <w:lang w:eastAsia="zh-CN"/>
        </w:rPr>
        <w:t>研究</w:t>
      </w:r>
    </w:p>
    <w:p>
      <w:pPr>
        <w:keepNext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针对室内空气颗粒物</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生物气溶胶</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常见气态污染物的长效净化需求，</w:t>
      </w:r>
      <w:r>
        <w:rPr>
          <w:rFonts w:hint="eastAsia" w:ascii="仿宋_GB2312" w:hAnsi="仿宋_GB2312" w:eastAsia="仿宋_GB2312" w:cs="仿宋_GB2312"/>
          <w:sz w:val="32"/>
          <w:szCs w:val="32"/>
          <w:highlight w:val="none"/>
          <w:lang w:val="en-US" w:eastAsia="zh-CN"/>
        </w:rPr>
        <w:t>研究</w:t>
      </w:r>
      <w:r>
        <w:rPr>
          <w:rFonts w:hint="eastAsia" w:ascii="仿宋_GB2312" w:hAnsi="仿宋_GB2312" w:eastAsia="仿宋_GB2312" w:cs="仿宋_GB2312"/>
          <w:sz w:val="32"/>
          <w:szCs w:val="32"/>
          <w:highlight w:val="none"/>
        </w:rPr>
        <w:t>可与家用</w:t>
      </w:r>
      <w:r>
        <w:rPr>
          <w:rFonts w:hint="default" w:ascii="Times New Roman" w:hAnsi="Times New Roman" w:eastAsia="仿宋_GB2312" w:cs="Times New Roman"/>
          <w:sz w:val="32"/>
          <w:szCs w:val="32"/>
          <w:highlight w:val="none"/>
        </w:rPr>
        <w:t>3C</w:t>
      </w:r>
      <w:r>
        <w:rPr>
          <w:rFonts w:hint="eastAsia" w:ascii="仿宋_GB2312" w:hAnsi="仿宋_GB2312" w:eastAsia="仿宋_GB2312" w:cs="仿宋_GB2312"/>
          <w:sz w:val="32"/>
          <w:szCs w:val="32"/>
          <w:highlight w:val="none"/>
        </w:rPr>
        <w:t>电器耦合的高效、低阻</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安全的</w:t>
      </w:r>
      <w:r>
        <w:rPr>
          <w:rFonts w:hint="eastAsia" w:ascii="仿宋_GB2312" w:hAnsi="仿宋_GB2312" w:eastAsia="仿宋_GB2312" w:cs="仿宋_GB2312"/>
          <w:sz w:val="32"/>
          <w:szCs w:val="32"/>
          <w:highlight w:val="none"/>
        </w:rPr>
        <w:t>室内空气多污染物净化</w:t>
      </w:r>
      <w:r>
        <w:rPr>
          <w:rFonts w:hint="eastAsia" w:ascii="仿宋_GB2312" w:hAnsi="仿宋_GB2312" w:eastAsia="仿宋_GB2312" w:cs="仿宋_GB2312"/>
          <w:sz w:val="32"/>
          <w:szCs w:val="32"/>
          <w:highlight w:val="none"/>
          <w:lang w:val="en-US" w:eastAsia="zh-CN"/>
        </w:rPr>
        <w:t>新</w:t>
      </w:r>
      <w:r>
        <w:rPr>
          <w:rFonts w:hint="eastAsia" w:ascii="仿宋_GB2312" w:hAnsi="仿宋_GB2312" w:eastAsia="仿宋_GB2312" w:cs="仿宋_GB2312"/>
          <w:sz w:val="32"/>
          <w:szCs w:val="32"/>
          <w:highlight w:val="none"/>
        </w:rPr>
        <w:t>材料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新</w:t>
      </w:r>
      <w:r>
        <w:rPr>
          <w:rFonts w:hint="eastAsia" w:ascii="仿宋_GB2312" w:hAnsi="仿宋_GB2312" w:eastAsia="仿宋_GB2312" w:cs="仿宋_GB2312"/>
          <w:sz w:val="32"/>
          <w:szCs w:val="32"/>
          <w:highlight w:val="none"/>
        </w:rPr>
        <w:t>技术。</w:t>
      </w:r>
    </w:p>
    <w:p>
      <w:pPr>
        <w:keepNext w:val="0"/>
        <w:pageBreakBefore w:val="0"/>
        <w:kinsoku/>
        <w:wordWrap/>
        <w:overflowPunct/>
        <w:topLinePunct w:val="0"/>
        <w:autoSpaceDE/>
        <w:autoSpaceDN/>
        <w:bidi w:val="0"/>
        <w:adjustRightInd/>
        <w:snapToGrid/>
        <w:spacing w:line="560" w:lineRule="exact"/>
        <w:ind w:firstLine="643" w:firstLineChars="200"/>
        <w:jc w:val="both"/>
        <w:outlineLvl w:val="2"/>
        <w:rPr>
          <w:rFonts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高比强度、高比模量绿色环保复合材料研究</w:t>
      </w:r>
    </w:p>
    <w:p>
      <w:pPr>
        <w:keepNext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面向消费电子产品，针对绿色环保复合材料增强纤维制备、基体与纤维界面性能以及复合材料弯折模量提升等问题，开展绿色环保</w:t>
      </w:r>
      <w:r>
        <w:rPr>
          <w:rFonts w:hint="eastAsia" w:ascii="仿宋_GB2312" w:hAnsi="仿宋_GB2312" w:eastAsia="仿宋_GB2312" w:cs="仿宋_GB2312"/>
          <w:sz w:val="32"/>
          <w:szCs w:val="32"/>
          <w:highlight w:val="none"/>
          <w:lang w:eastAsia="zh-CN"/>
        </w:rPr>
        <w:t>复合材料</w:t>
      </w:r>
      <w:r>
        <w:rPr>
          <w:rFonts w:hint="eastAsia" w:ascii="仿宋_GB2312" w:hAnsi="仿宋_GB2312" w:eastAsia="仿宋_GB2312" w:cs="仿宋_GB2312"/>
          <w:sz w:val="32"/>
          <w:szCs w:val="32"/>
          <w:highlight w:val="none"/>
        </w:rPr>
        <w:t>增强纤维制备及改性方法，基体与纤维界面改性增强机理</w:t>
      </w:r>
      <w:r>
        <w:rPr>
          <w:rFonts w:hint="eastAsia" w:ascii="仿宋_GB2312" w:hAnsi="仿宋_GB2312" w:eastAsia="仿宋_GB2312" w:cs="仿宋_GB2312"/>
          <w:sz w:val="32"/>
          <w:szCs w:val="32"/>
          <w:highlight w:val="none"/>
          <w:lang w:eastAsia="zh-CN"/>
        </w:rPr>
        <w:t>以及</w:t>
      </w:r>
      <w:r>
        <w:rPr>
          <w:rFonts w:hint="eastAsia" w:ascii="仿宋_GB2312" w:hAnsi="仿宋_GB2312" w:eastAsia="仿宋_GB2312" w:cs="仿宋_GB2312"/>
          <w:sz w:val="32"/>
          <w:szCs w:val="32"/>
          <w:highlight w:val="none"/>
        </w:rPr>
        <w:t>高比强度、高比模量绿色环保复合材料</w:t>
      </w:r>
      <w:r>
        <w:rPr>
          <w:rFonts w:ascii="仿宋_GB2312" w:hAnsi="仿宋_GB2312" w:eastAsia="仿宋_GB2312" w:cs="仿宋_GB2312"/>
          <w:color w:val="auto"/>
          <w:sz w:val="32"/>
          <w:szCs w:val="32"/>
          <w:highlight w:val="none"/>
          <w:shd w:val="clear" w:color="auto" w:fill="auto"/>
        </w:rPr>
        <w:t>弯折性能</w:t>
      </w:r>
      <w:r>
        <w:rPr>
          <w:rFonts w:hint="eastAsia" w:ascii="仿宋_GB2312" w:hAnsi="仿宋_GB2312" w:eastAsia="仿宋_GB2312" w:cs="仿宋_GB2312"/>
          <w:sz w:val="32"/>
          <w:szCs w:val="32"/>
          <w:highlight w:val="none"/>
        </w:rPr>
        <w:t>评价方法与损伤机理等</w:t>
      </w:r>
      <w:r>
        <w:rPr>
          <w:rFonts w:hint="eastAsia" w:ascii="仿宋_GB2312" w:hAnsi="仿宋_GB2312" w:eastAsia="仿宋_GB2312" w:cs="仿宋_GB2312"/>
          <w:sz w:val="32"/>
          <w:szCs w:val="32"/>
          <w:highlight w:val="none"/>
          <w:lang w:eastAsia="zh-CN"/>
        </w:rPr>
        <w:t>研究</w:t>
      </w:r>
      <w:r>
        <w:rPr>
          <w:rFonts w:hint="eastAsia" w:ascii="仿宋_GB2312" w:hAnsi="仿宋_GB2312" w:eastAsia="仿宋_GB2312" w:cs="仿宋_GB2312"/>
          <w:sz w:val="32"/>
          <w:szCs w:val="32"/>
          <w:highlight w:val="none"/>
        </w:rPr>
        <w:t>。</w:t>
      </w:r>
    </w:p>
    <w:p>
      <w:pPr>
        <w:keepNext w:val="0"/>
        <w:pageBreakBefore w:val="0"/>
        <w:kinsoku/>
        <w:wordWrap/>
        <w:overflowPunct/>
        <w:topLinePunct w:val="0"/>
        <w:autoSpaceDE/>
        <w:autoSpaceDN/>
        <w:bidi w:val="0"/>
        <w:adjustRightInd/>
        <w:snapToGrid/>
        <w:spacing w:line="560" w:lineRule="exact"/>
        <w:ind w:firstLine="643" w:firstLineChars="200"/>
        <w:jc w:val="both"/>
        <w:outlineLvl w:val="2"/>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多频多源</w:t>
      </w:r>
      <w:r>
        <w:rPr>
          <w:rFonts w:hint="default" w:ascii="Times New Roman" w:hAnsi="Times New Roman" w:eastAsia="仿宋_GB2312" w:cs="Times New Roman"/>
          <w:b/>
          <w:bCs/>
          <w:color w:val="auto"/>
          <w:sz w:val="32"/>
          <w:szCs w:val="32"/>
          <w:highlight w:val="none"/>
        </w:rPr>
        <w:t>6G</w:t>
      </w:r>
      <w:r>
        <w:rPr>
          <w:rFonts w:hint="eastAsia" w:ascii="仿宋_GB2312" w:hAnsi="仿宋_GB2312" w:eastAsia="仿宋_GB2312" w:cs="仿宋_GB2312"/>
          <w:b/>
          <w:color w:val="000000" w:themeColor="text1"/>
          <w:sz w:val="32"/>
          <w:szCs w:val="32"/>
          <w14:textFill>
            <w14:solidFill>
              <w14:schemeClr w14:val="tx1"/>
            </w14:solidFill>
          </w14:textFill>
        </w:rPr>
        <w:t>终端设备电磁曝露评价方法研究</w:t>
      </w:r>
    </w:p>
    <w:p>
      <w:pPr>
        <w:keepNext w:val="0"/>
        <w:pageBreakBefore w:val="0"/>
        <w:kinsoku/>
        <w:wordWrap/>
        <w:overflowPunct/>
        <w:topLinePunct w:val="0"/>
        <w:autoSpaceDE/>
        <w:autoSpaceDN/>
        <w:bidi w:val="0"/>
        <w:adjustRightInd/>
        <w:snapToGrid/>
        <w:spacing w:line="56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针对</w:t>
      </w:r>
      <w:r>
        <w:rPr>
          <w:rFonts w:hint="default" w:ascii="Times New Roman" w:hAnsi="Times New Roman" w:eastAsia="仿宋_GB2312" w:cs="Times New Roman"/>
          <w:b w:val="0"/>
          <w:bCs w:val="0"/>
          <w:color w:val="auto"/>
          <w:sz w:val="32"/>
          <w:szCs w:val="32"/>
          <w:highlight w:val="none"/>
        </w:rPr>
        <w:t>6G</w:t>
      </w:r>
      <w:r>
        <w:rPr>
          <w:rFonts w:hint="eastAsia" w:ascii="仿宋_GB2312" w:hAnsi="仿宋_GB2312" w:eastAsia="仿宋_GB2312" w:cs="仿宋_GB2312"/>
          <w:color w:val="000000" w:themeColor="text1"/>
          <w:sz w:val="32"/>
          <w:szCs w:val="32"/>
          <w14:textFill>
            <w14:solidFill>
              <w14:schemeClr w14:val="tx1"/>
            </w14:solidFill>
          </w14:textFill>
        </w:rPr>
        <w:t>无线通信设备电磁辐射剂量准确评价需求，研究真实曝露场景下体内剂量分布规律及生物效应，明晰</w:t>
      </w:r>
      <w:r>
        <w:rPr>
          <w:rFonts w:hint="default" w:ascii="Times New Roman" w:hAnsi="Times New Roman" w:eastAsia="仿宋_GB2312" w:cs="Times New Roman"/>
          <w:color w:val="auto"/>
          <w:sz w:val="32"/>
          <w:szCs w:val="32"/>
          <w:highlight w:val="none"/>
        </w:rPr>
        <w:t>6G</w:t>
      </w:r>
      <w:r>
        <w:rPr>
          <w:rFonts w:hint="eastAsia" w:ascii="仿宋_GB2312" w:hAnsi="仿宋_GB2312" w:eastAsia="仿宋_GB2312" w:cs="仿宋_GB2312"/>
          <w:color w:val="000000" w:themeColor="text1"/>
          <w:sz w:val="32"/>
          <w:szCs w:val="32"/>
          <w14:textFill>
            <w14:solidFill>
              <w14:schemeClr w14:val="tx1"/>
            </w14:solidFill>
          </w14:textFill>
        </w:rPr>
        <w:t>关键技术参数影响及适配的精细化人体模型，建立融合测量和高性能电磁仿真的混合新方法，并进行方法验证。</w:t>
      </w:r>
    </w:p>
    <w:p>
      <w:pPr>
        <w:keepNext w:val="0"/>
        <w:pageBreakBefore w:val="0"/>
        <w:kinsoku/>
        <w:wordWrap/>
        <w:overflowPunct/>
        <w:topLinePunct w:val="0"/>
        <w:autoSpaceDE/>
        <w:autoSpaceDN/>
        <w:bidi w:val="0"/>
        <w:adjustRightInd/>
        <w:snapToGrid/>
        <w:spacing w:line="560" w:lineRule="exact"/>
        <w:ind w:firstLine="643"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w:t>
      </w:r>
      <w:r>
        <w:rPr>
          <w:rFonts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面向</w:t>
      </w:r>
      <w:r>
        <w:rPr>
          <w:rFonts w:hint="default" w:ascii="Times New Roman" w:hAnsi="Times New Roman" w:eastAsia="仿宋_GB2312" w:cs="Times New Roman"/>
          <w:b/>
          <w:bCs/>
          <w:color w:val="auto"/>
          <w:sz w:val="32"/>
          <w:szCs w:val="32"/>
          <w:highlight w:val="none"/>
        </w:rPr>
        <w:t>6G</w:t>
      </w:r>
      <w:r>
        <w:rPr>
          <w:rFonts w:hint="eastAsia" w:ascii="仿宋_GB2312" w:hAnsi="仿宋_GB2312" w:eastAsia="仿宋_GB2312" w:cs="仿宋_GB2312"/>
          <w:b/>
          <w:bCs/>
          <w:color w:val="000000" w:themeColor="text1"/>
          <w:sz w:val="32"/>
          <w:szCs w:val="32"/>
          <w14:textFill>
            <w14:solidFill>
              <w14:schemeClr w14:val="tx1"/>
            </w14:solidFill>
          </w14:textFill>
        </w:rPr>
        <w:t>终端的高效电磁辐射测试</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新理论新方法</w:t>
      </w:r>
    </w:p>
    <w:p>
      <w:pPr>
        <w:keepNext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针对毫米波/太赫兹终端电磁辐射高效测试需求，</w:t>
      </w:r>
      <w:r>
        <w:rPr>
          <w:rFonts w:hint="eastAsia" w:ascii="仿宋_GB2312" w:hAnsi="仿宋_GB2312" w:eastAsia="仿宋_GB2312" w:cs="仿宋_GB2312"/>
          <w:color w:val="000000" w:themeColor="text1"/>
          <w:sz w:val="32"/>
          <w:szCs w:val="32"/>
          <w:lang w:eastAsia="zh-CN"/>
          <w14:textFill>
            <w14:solidFill>
              <w14:schemeClr w14:val="tx1"/>
            </w14:solidFill>
          </w14:textFill>
        </w:rPr>
        <w:t>研究</w:t>
      </w:r>
      <w:r>
        <w:rPr>
          <w:rFonts w:hint="eastAsia" w:ascii="仿宋_GB2312" w:hAnsi="仿宋_GB2312" w:eastAsia="仿宋_GB2312" w:cs="仿宋_GB2312"/>
          <w:color w:val="000000" w:themeColor="text1"/>
          <w:sz w:val="32"/>
          <w:szCs w:val="32"/>
          <w14:textFill>
            <w14:solidFill>
              <w14:schemeClr w14:val="tx1"/>
            </w14:solidFill>
          </w14:textFill>
        </w:rPr>
        <w:t>感应场电磁辐射快速测试新理论与新方法，</w:t>
      </w:r>
      <w:r>
        <w:rPr>
          <w:rFonts w:hint="eastAsia" w:ascii="仿宋_GB2312" w:hAnsi="仿宋_GB2312" w:eastAsia="仿宋_GB2312" w:cs="仿宋_GB2312"/>
          <w:color w:val="000000" w:themeColor="text1"/>
          <w:sz w:val="32"/>
          <w:szCs w:val="32"/>
          <w:lang w:eastAsia="zh-CN"/>
          <w14:textFill>
            <w14:solidFill>
              <w14:schemeClr w14:val="tx1"/>
            </w14:solidFill>
          </w14:textFill>
        </w:rPr>
        <w:t>揭示</w:t>
      </w:r>
      <w:r>
        <w:rPr>
          <w:rFonts w:hint="eastAsia" w:ascii="仿宋_GB2312" w:hAnsi="仿宋_GB2312" w:eastAsia="仿宋_GB2312" w:cs="仿宋_GB2312"/>
          <w:color w:val="000000" w:themeColor="text1"/>
          <w:sz w:val="32"/>
          <w:szCs w:val="32"/>
          <w14:textFill>
            <w14:solidFill>
              <w14:schemeClr w14:val="tx1"/>
            </w14:solidFill>
          </w14:textFill>
        </w:rPr>
        <w:t>电磁超材料对感应场的耦合机理以及透射远场与感应场的转换规律</w:t>
      </w:r>
      <w:r>
        <w:rPr>
          <w:rFonts w:hint="eastAsia" w:ascii="仿宋_GB2312" w:hAnsi="仿宋_GB2312" w:eastAsia="仿宋_GB2312" w:cs="仿宋_GB2312"/>
          <w:color w:val="000000" w:themeColor="text1"/>
          <w:sz w:val="32"/>
          <w:szCs w:val="32"/>
          <w:lang w:eastAsia="zh-CN"/>
          <w14:textFill>
            <w14:solidFill>
              <w14:schemeClr w14:val="tx1"/>
            </w14:solidFill>
          </w14:textFill>
        </w:rPr>
        <w:t>，提升</w:t>
      </w:r>
      <w:r>
        <w:rPr>
          <w:rFonts w:hint="default" w:ascii="Times New Roman" w:hAnsi="Times New Roman" w:eastAsia="仿宋_GB2312" w:cs="Times New Roman"/>
          <w:color w:val="auto"/>
          <w:sz w:val="32"/>
          <w:szCs w:val="32"/>
          <w:highlight w:val="none"/>
          <w:lang w:val="en-US" w:eastAsia="zh-CN"/>
        </w:rPr>
        <w:t>6G</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终端</w:t>
      </w:r>
      <w:r>
        <w:rPr>
          <w:rFonts w:hint="eastAsia" w:ascii="仿宋_GB2312" w:hAnsi="仿宋_GB2312" w:eastAsia="仿宋_GB2312" w:cs="仿宋_GB2312"/>
          <w:b w:val="0"/>
          <w:bCs w:val="0"/>
          <w:color w:val="000000" w:themeColor="text1"/>
          <w:sz w:val="32"/>
          <w:szCs w:val="32"/>
          <w14:textFill>
            <w14:solidFill>
              <w14:schemeClr w14:val="tx1"/>
            </w14:solidFill>
          </w14:textFill>
        </w:rPr>
        <w:t>电磁辐射</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测试灵敏性和准确性。</w:t>
      </w:r>
    </w:p>
    <w:p>
      <w:pPr>
        <w:keepNext w:val="0"/>
        <w:pageBreakBefore w:val="0"/>
        <w:widowControl/>
        <w:kinsoku/>
        <w:wordWrap/>
        <w:overflowPunct/>
        <w:topLinePunct w:val="0"/>
        <w:autoSpaceDE/>
        <w:autoSpaceDN/>
        <w:bidi w:val="0"/>
        <w:adjustRightInd/>
        <w:snapToGrid/>
        <w:spacing w:line="560" w:lineRule="exact"/>
        <w:ind w:firstLine="643" w:firstLineChars="200"/>
        <w:jc w:val="both"/>
        <w:rPr>
          <w:rFonts w:hint="eastAsia" w:ascii="仿宋_GB2312" w:hAnsi="仿宋_GB2312" w:eastAsia="仿宋_GB2312" w:cs="仿宋_GB2312"/>
          <w:b/>
          <w:bCs/>
          <w:color w:val="000000" w:themeColor="text1"/>
          <w:kern w:val="2"/>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14:textFill>
            <w14:solidFill>
              <w14:schemeClr w14:val="tx1"/>
            </w14:solidFill>
          </w14:textFill>
        </w:rPr>
        <w:t>5.</w:t>
      </w:r>
      <w:r>
        <w:rPr>
          <w:rFonts w:hint="eastAsia" w:ascii="仿宋_GB2312" w:hAnsi="仿宋_GB2312" w:eastAsia="仿宋_GB2312" w:cs="仿宋_GB2312"/>
          <w:b/>
          <w:bCs/>
          <w:color w:val="000000" w:themeColor="text1"/>
          <w:kern w:val="2"/>
          <w:sz w:val="32"/>
          <w:szCs w:val="32"/>
          <w14:textFill>
            <w14:solidFill>
              <w14:schemeClr w14:val="tx1"/>
            </w14:solidFill>
          </w14:textFill>
        </w:rPr>
        <w:t>面向移动终端的新型有源电小天线技术研究</w:t>
      </w:r>
    </w:p>
    <w:p>
      <w:pPr>
        <w:keepNext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针对移动终端天线高效率、宽频带特点，建立电小天线的等效电路模型，设计有源阻抗匹配网络，提出无源电小天线与有源电路的阻抗协同匹配方法，实现宽频带稳定匹配的有源电小天线。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无线电能传输系统能量路径全域金属异物检测新技术新方法</w:t>
      </w:r>
    </w:p>
    <w:p>
      <w:pPr>
        <w:keepNext w:val="0"/>
        <w:pageBreakBefore w:val="0"/>
        <w:kinsoku/>
        <w:wordWrap/>
        <w:overflowPunct/>
        <w:topLinePunct w:val="0"/>
        <w:autoSpaceDE/>
        <w:autoSpaceDN/>
        <w:bidi w:val="0"/>
        <w:adjustRightInd/>
        <w:snapToGrid/>
        <w:spacing w:line="560" w:lineRule="exact"/>
        <w:ind w:firstLine="640" w:firstLineChars="200"/>
        <w:jc w:val="both"/>
        <w:outlineLvl w:val="2"/>
        <w:rPr>
          <w:rFonts w:hint="eastAsia" w:ascii="仿宋_GB2312" w:hAnsi="仿宋_GB2312" w:eastAsia="仿宋_GB2312" w:cs="仿宋_GB2312"/>
          <w:b/>
          <w:sz w:val="32"/>
          <w:szCs w:val="32"/>
          <w:lang w:eastAsia="zh-CN"/>
        </w:rPr>
      </w:pPr>
      <w:r>
        <w:rPr>
          <w:rFonts w:hint="eastAsia" w:ascii="仿宋_GB2312" w:hAnsi="仿宋_GB2312" w:eastAsia="仿宋_GB2312" w:cs="仿宋_GB2312"/>
          <w:color w:val="000000" w:themeColor="text1"/>
          <w:sz w:val="32"/>
          <w:szCs w:val="32"/>
          <w14:textFill>
            <w14:solidFill>
              <w14:schemeClr w14:val="tx1"/>
            </w14:solidFill>
          </w14:textFill>
        </w:rPr>
        <w:t>面向无线电能传输系统安全需求，对功率传输路径全域潜在发热金属异物检测开展研究，提出高精度、高灵敏度的低成本检测</w:t>
      </w:r>
      <w:r>
        <w:rPr>
          <w:rFonts w:hint="eastAsia" w:ascii="仿宋_GB2312" w:hAnsi="仿宋_GB2312" w:eastAsia="仿宋_GB2312" w:cs="仿宋_GB2312"/>
          <w:color w:val="000000" w:themeColor="text1"/>
          <w:sz w:val="32"/>
          <w:szCs w:val="32"/>
          <w:lang w:eastAsia="zh-CN"/>
          <w14:textFill>
            <w14:solidFill>
              <w14:schemeClr w14:val="tx1"/>
            </w14:solidFill>
          </w14:textFill>
        </w:rPr>
        <w:t>新技术与</w:t>
      </w:r>
      <w:r>
        <w:rPr>
          <w:rFonts w:hint="eastAsia" w:ascii="仿宋_GB2312" w:hAnsi="仿宋_GB2312" w:eastAsia="仿宋_GB2312" w:cs="仿宋_GB2312"/>
          <w:color w:val="000000" w:themeColor="text1"/>
          <w:sz w:val="32"/>
          <w:szCs w:val="32"/>
          <w14:textFill>
            <w14:solidFill>
              <w14:schemeClr w14:val="tx1"/>
            </w14:solidFill>
          </w14:textFill>
        </w:rPr>
        <w:t>新方法，提升无线电能传输系统安全。</w:t>
      </w:r>
    </w:p>
    <w:p>
      <w:pPr>
        <w:keepNext w:val="0"/>
        <w:pageBreakBefore w:val="0"/>
        <w:kinsoku/>
        <w:wordWrap/>
        <w:overflowPunct/>
        <w:topLinePunct w:val="0"/>
        <w:autoSpaceDE/>
        <w:autoSpaceDN/>
        <w:bidi w:val="0"/>
        <w:adjustRightInd/>
        <w:snapToGrid/>
        <w:spacing w:line="560" w:lineRule="exact"/>
        <w:ind w:firstLine="643" w:firstLineChars="200"/>
        <w:jc w:val="both"/>
        <w:outlineLvl w:val="2"/>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7</w:t>
      </w:r>
      <w:r>
        <w:rPr>
          <w:rFonts w:hint="default" w:ascii="仿宋_GB2312" w:hAnsi="仿宋_GB2312" w:eastAsia="仿宋_GB2312" w:cs="仿宋_GB2312"/>
          <w:b/>
          <w:sz w:val="32"/>
          <w:szCs w:val="32"/>
        </w:rPr>
        <w:t>.消费级先进封装芯片散热及优化研究</w:t>
      </w:r>
    </w:p>
    <w:p>
      <w:pPr>
        <w:keepNext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针对主流手机/平板</w:t>
      </w:r>
      <w:r>
        <w:rPr>
          <w:rFonts w:hint="default" w:ascii="Times New Roman" w:hAnsi="Times New Roman" w:eastAsia="仿宋_GB2312" w:cs="Times New Roman"/>
          <w:sz w:val="32"/>
          <w:szCs w:val="32"/>
          <w:highlight w:val="none"/>
        </w:rPr>
        <w:t>S</w:t>
      </w:r>
      <w:r>
        <w:rPr>
          <w:rFonts w:hint="default" w:ascii="Times New Roman" w:hAnsi="Times New Roman" w:eastAsia="仿宋_GB2312" w:cs="Times New Roman"/>
          <w:sz w:val="32"/>
          <w:szCs w:val="32"/>
          <w:highlight w:val="none"/>
          <w:lang w:val="en-US" w:eastAsia="zh-CN"/>
        </w:rPr>
        <w:t>o</w:t>
      </w:r>
      <w:r>
        <w:rPr>
          <w:rFonts w:hint="default" w:ascii="Times New Roman" w:hAnsi="Times New Roman" w:eastAsia="仿宋_GB2312" w:cs="Times New Roman"/>
          <w:sz w:val="32"/>
          <w:szCs w:val="32"/>
          <w:highlight w:val="none"/>
        </w:rPr>
        <w:t>C</w:t>
      </w:r>
      <w:r>
        <w:rPr>
          <w:rFonts w:hint="eastAsia" w:ascii="仿宋_GB2312" w:hAnsi="仿宋_GB2312" w:eastAsia="仿宋_GB2312" w:cs="仿宋_GB2312"/>
          <w:sz w:val="32"/>
          <w:szCs w:val="32"/>
          <w:highlight w:val="none"/>
        </w:rPr>
        <w:t>芯片</w:t>
      </w:r>
      <w:r>
        <w:rPr>
          <w:rFonts w:hint="default" w:ascii="Times New Roman" w:hAnsi="Times New Roman" w:eastAsia="仿宋_GB2312" w:cs="Times New Roman"/>
          <w:sz w:val="32"/>
          <w:szCs w:val="32"/>
          <w:highlight w:val="none"/>
        </w:rPr>
        <w:t>HBP</w:t>
      </w:r>
      <w:r>
        <w:rPr>
          <w:rFonts w:hint="default" w:ascii="Times New Roman" w:hAnsi="Times New Roman" w:eastAsia="仿宋_GB2312" w:cs="Times New Roman"/>
          <w:sz w:val="32"/>
          <w:szCs w:val="32"/>
          <w:highlight w:val="none"/>
          <w:lang w:val="en-US" w:eastAsia="zh-CN"/>
        </w:rPr>
        <w:t>o</w:t>
      </w:r>
      <w:r>
        <w:rPr>
          <w:rFonts w:hint="default" w:ascii="Times New Roman" w:hAnsi="Times New Roman" w:eastAsia="仿宋_GB2312" w:cs="Times New Roman"/>
          <w:sz w:val="32"/>
          <w:szCs w:val="32"/>
          <w:highlight w:val="none"/>
        </w:rPr>
        <w:t>P</w:t>
      </w:r>
      <w:r>
        <w:rPr>
          <w:rFonts w:hint="eastAsia" w:ascii="仿宋_GB2312" w:hAnsi="仿宋_GB2312" w:eastAsia="仿宋_GB2312" w:cs="仿宋_GB2312"/>
          <w:sz w:val="32"/>
          <w:szCs w:val="32"/>
          <w:highlight w:val="none"/>
        </w:rPr>
        <w:t>封装形式，</w:t>
      </w:r>
      <w:r>
        <w:rPr>
          <w:rFonts w:hint="eastAsia" w:ascii="仿宋_GB2312" w:hAnsi="仿宋_GB2312" w:eastAsia="仿宋_GB2312" w:cs="仿宋_GB2312"/>
          <w:sz w:val="32"/>
          <w:szCs w:val="32"/>
          <w:highlight w:val="none"/>
          <w:lang w:eastAsia="zh-CN"/>
        </w:rPr>
        <w:t>研究</w:t>
      </w:r>
      <w:r>
        <w:rPr>
          <w:rFonts w:hint="eastAsia" w:ascii="仿宋_GB2312" w:hAnsi="仿宋_GB2312" w:eastAsia="仿宋_GB2312" w:cs="仿宋_GB2312"/>
          <w:sz w:val="32"/>
          <w:szCs w:val="32"/>
          <w:highlight w:val="none"/>
        </w:rPr>
        <w:t>三维</w:t>
      </w:r>
      <w:r>
        <w:rPr>
          <w:rFonts w:hint="eastAsia" w:ascii="仿宋_GB2312" w:hAnsi="仿宋_GB2312" w:eastAsia="仿宋_GB2312" w:cs="仿宋_GB2312"/>
          <w:sz w:val="32"/>
          <w:szCs w:val="32"/>
          <w:highlight w:val="none"/>
          <w:lang w:eastAsia="zh-CN"/>
        </w:rPr>
        <w:t>结构热阻模型</w:t>
      </w:r>
      <w:r>
        <w:rPr>
          <w:rFonts w:hint="eastAsia" w:ascii="仿宋_GB2312" w:hAnsi="仿宋_GB2312" w:eastAsia="仿宋_GB2312" w:cs="仿宋_GB2312"/>
          <w:sz w:val="32"/>
          <w:szCs w:val="32"/>
          <w:highlight w:val="none"/>
        </w:rPr>
        <w:t>分析方法</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rPr>
        <w:t>内部各层结构传热热阻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提出散热结构</w:t>
      </w:r>
      <w:r>
        <w:rPr>
          <w:rFonts w:hint="eastAsia" w:ascii="仿宋_GB2312" w:hAnsi="仿宋_GB2312" w:eastAsia="仿宋_GB2312" w:cs="仿宋_GB2312"/>
          <w:sz w:val="32"/>
          <w:szCs w:val="32"/>
          <w:highlight w:val="none"/>
        </w:rPr>
        <w:t>优化</w:t>
      </w:r>
      <w:r>
        <w:rPr>
          <w:rFonts w:hint="eastAsia" w:ascii="仿宋_GB2312" w:hAnsi="仿宋_GB2312" w:eastAsia="仿宋_GB2312" w:cs="仿宋_GB2312"/>
          <w:sz w:val="32"/>
          <w:szCs w:val="32"/>
          <w:highlight w:val="none"/>
          <w:lang w:eastAsia="zh-CN"/>
        </w:rPr>
        <w:t>策略</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实现</w:t>
      </w:r>
      <w:r>
        <w:rPr>
          <w:rFonts w:hint="eastAsia" w:ascii="仿宋_GB2312" w:hAnsi="仿宋_GB2312" w:eastAsia="仿宋_GB2312" w:cs="仿宋_GB2312"/>
          <w:sz w:val="32"/>
          <w:szCs w:val="32"/>
          <w:highlight w:val="none"/>
        </w:rPr>
        <w:t>目标芯片热阻</w:t>
      </w:r>
      <w:r>
        <w:rPr>
          <w:rFonts w:hint="default" w:ascii="Times New Roman" w:hAnsi="Times New Roman" w:eastAsia="仿宋_GB2312" w:cs="Times New Roman"/>
          <w:sz w:val="32"/>
          <w:szCs w:val="32"/>
          <w:highlight w:val="none"/>
        </w:rPr>
        <w:t>Rjc</w:t>
      </w:r>
      <w:r>
        <w:rPr>
          <w:rFonts w:hint="eastAsia" w:ascii="仿宋_GB2312" w:hAnsi="仿宋_GB2312" w:eastAsia="仿宋_GB2312" w:cs="仿宋_GB2312"/>
          <w:sz w:val="32"/>
          <w:szCs w:val="32"/>
          <w:highlight w:val="none"/>
        </w:rPr>
        <w:t>或</w:t>
      </w:r>
      <w:r>
        <w:rPr>
          <w:rFonts w:hint="default" w:ascii="Times New Roman" w:hAnsi="Times New Roman" w:eastAsia="仿宋_GB2312" w:cs="Times New Roman"/>
          <w:sz w:val="32"/>
          <w:szCs w:val="32"/>
          <w:highlight w:val="none"/>
        </w:rPr>
        <w:t>Rjb</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优化</w:t>
      </w:r>
      <w:r>
        <w:rPr>
          <w:rFonts w:hint="eastAsia" w:ascii="仿宋_GB2312" w:hAnsi="仿宋_GB2312" w:eastAsia="仿宋_GB2312" w:cs="仿宋_GB2312"/>
          <w:sz w:val="32"/>
          <w:szCs w:val="32"/>
          <w:highlight w:val="none"/>
          <w:lang w:eastAsia="zh-CN"/>
        </w:rPr>
        <w:t>。</w:t>
      </w:r>
    </w:p>
    <w:p>
      <w:pPr>
        <w:keepNext w:val="0"/>
        <w:pageBreakBefore w:val="0"/>
        <w:kinsoku/>
        <w:wordWrap/>
        <w:overflowPunct/>
        <w:topLinePunct w:val="0"/>
        <w:autoSpaceDE/>
        <w:autoSpaceDN/>
        <w:bidi w:val="0"/>
        <w:adjustRightInd/>
        <w:snapToGrid/>
        <w:spacing w:line="560" w:lineRule="exact"/>
        <w:ind w:firstLine="643" w:firstLineChars="200"/>
        <w:jc w:val="both"/>
        <w:outlineLvl w:val="2"/>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神经形态融合传统图像的计算摄像</w:t>
      </w:r>
      <w:r>
        <w:rPr>
          <w:rFonts w:hint="eastAsia" w:ascii="仿宋_GB2312" w:hAnsi="仿宋_GB2312" w:eastAsia="仿宋_GB2312" w:cs="仿宋_GB2312"/>
          <w:b/>
          <w:color w:val="000000" w:themeColor="text1"/>
          <w:sz w:val="32"/>
          <w:szCs w:val="32"/>
          <w:lang w:eastAsia="zh-CN"/>
          <w14:textFill>
            <w14:solidFill>
              <w14:schemeClr w14:val="tx1"/>
            </w14:solidFill>
          </w14:textFill>
        </w:rPr>
        <w:t>方法研究</w:t>
      </w:r>
    </w:p>
    <w:p>
      <w:pPr>
        <w:keepNext w:val="0"/>
        <w:pageBreakBefore w:val="0"/>
        <w:kinsoku/>
        <w:wordWrap/>
        <w:overflowPunct/>
        <w:topLinePunct w:val="0"/>
        <w:autoSpaceDE/>
        <w:autoSpaceDN/>
        <w:bidi w:val="0"/>
        <w:adjustRightInd/>
        <w:snapToGrid/>
        <w:spacing w:line="560" w:lineRule="exact"/>
        <w:ind w:firstLine="640" w:firstLineChars="200"/>
        <w:jc w:val="both"/>
        <w:rPr>
          <w:rFonts w:ascii="仿宋_GB2312" w:hAnsi="仿宋_GB2312" w:eastAsia="仿宋_GB2312" w:cs="仿宋_GB2312"/>
          <w:b/>
          <w:sz w:val="32"/>
          <w:szCs w:val="32"/>
        </w:rPr>
      </w:pPr>
      <w:r>
        <w:rPr>
          <w:rFonts w:hint="eastAsia" w:ascii="仿宋_GB2312" w:hAnsi="仿宋_GB2312" w:eastAsia="仿宋_GB2312" w:cs="仿宋_GB2312"/>
          <w:sz w:val="32"/>
          <w:szCs w:val="32"/>
        </w:rPr>
        <w:t>研究神经形态与传统</w:t>
      </w:r>
      <w:r>
        <w:rPr>
          <w:rFonts w:hint="eastAsia" w:ascii="仿宋_GB2312" w:hAnsi="仿宋_GB2312" w:eastAsia="仿宋_GB2312" w:cs="仿宋_GB2312"/>
          <w:sz w:val="32"/>
          <w:szCs w:val="32"/>
          <w:lang w:eastAsia="zh-CN"/>
        </w:rPr>
        <w:t>图像</w:t>
      </w:r>
      <w:r>
        <w:rPr>
          <w:rFonts w:hint="eastAsia" w:ascii="仿宋_GB2312" w:hAnsi="仿宋_GB2312" w:eastAsia="仿宋_GB2312" w:cs="仿宋_GB2312"/>
          <w:sz w:val="32"/>
          <w:szCs w:val="32"/>
        </w:rPr>
        <w:t>融合的计算摄像方法，实现图像强度和事件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脉冲信号的联合滤波，</w:t>
      </w:r>
      <w:r>
        <w:rPr>
          <w:rFonts w:hint="eastAsia" w:ascii="仿宋_GB2312" w:hAnsi="仿宋_GB2312" w:eastAsia="仿宋_GB2312" w:cs="仿宋_GB2312"/>
          <w:sz w:val="32"/>
          <w:szCs w:val="32"/>
          <w:lang w:eastAsia="zh-CN"/>
        </w:rPr>
        <w:t>获取</w:t>
      </w:r>
      <w:r>
        <w:rPr>
          <w:rFonts w:hint="eastAsia" w:ascii="仿宋_GB2312" w:hAnsi="仿宋_GB2312" w:eastAsia="仿宋_GB2312" w:cs="仿宋_GB2312"/>
          <w:sz w:val="32"/>
          <w:szCs w:val="32"/>
        </w:rPr>
        <w:t>高分辨率、</w:t>
      </w:r>
      <w:r>
        <w:rPr>
          <w:rFonts w:hint="eastAsia" w:ascii="仿宋_GB2312" w:hAnsi="仿宋_GB2312" w:eastAsia="仿宋_GB2312" w:cs="仿宋_GB2312"/>
          <w:sz w:val="32"/>
          <w:szCs w:val="32"/>
          <w:lang w:eastAsia="zh-CN"/>
        </w:rPr>
        <w:t>强</w:t>
      </w:r>
      <w:r>
        <w:rPr>
          <w:rFonts w:hint="eastAsia" w:ascii="仿宋_GB2312" w:hAnsi="仿宋_GB2312" w:eastAsia="仿宋_GB2312" w:cs="仿宋_GB2312"/>
          <w:sz w:val="32"/>
          <w:szCs w:val="32"/>
        </w:rPr>
        <w:t>鲁棒</w:t>
      </w:r>
      <w:r>
        <w:rPr>
          <w:rFonts w:hint="eastAsia" w:ascii="仿宋_GB2312" w:hAnsi="仿宋_GB2312" w:eastAsia="仿宋_GB2312" w:cs="仿宋_GB2312"/>
          <w:sz w:val="32"/>
          <w:szCs w:val="32"/>
          <w:lang w:eastAsia="zh-CN"/>
        </w:rPr>
        <w:t>性、具有</w:t>
      </w:r>
      <w:r>
        <w:rPr>
          <w:rFonts w:hint="eastAsia" w:ascii="仿宋_GB2312" w:hAnsi="仿宋_GB2312" w:eastAsia="仿宋_GB2312" w:cs="仿宋_GB2312"/>
          <w:sz w:val="32"/>
          <w:szCs w:val="32"/>
        </w:rPr>
        <w:t>真实色彩表观的高动态范围</w:t>
      </w:r>
      <w:r>
        <w:rPr>
          <w:rFonts w:hint="eastAsia" w:ascii="仿宋_GB2312" w:hAnsi="仿宋_GB2312" w:eastAsia="仿宋_GB2312" w:cs="仿宋_GB2312"/>
          <w:sz w:val="32"/>
          <w:szCs w:val="32"/>
          <w:lang w:eastAsia="zh-CN"/>
        </w:rPr>
        <w:t>图像与视频</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pageBreakBefore w:val="0"/>
        <w:kinsoku/>
        <w:wordWrap/>
        <w:overflowPunct/>
        <w:topLinePunct w:val="0"/>
        <w:autoSpaceDE/>
        <w:autoSpaceDN/>
        <w:bidi w:val="0"/>
        <w:adjustRightInd/>
        <w:snapToGrid/>
        <w:spacing w:line="560" w:lineRule="exact"/>
        <w:ind w:firstLine="643" w:firstLineChars="200"/>
        <w:jc w:val="both"/>
        <w:outlineLvl w:val="2"/>
        <w:rPr>
          <w:rFonts w:ascii="仿宋_GB2312" w:hAnsi="仿宋_GB2312" w:eastAsia="仿宋_GB2312" w:cs="仿宋_GB2312"/>
          <w:b/>
          <w:bCs/>
          <w:sz w:val="32"/>
          <w:szCs w:val="32"/>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sz w:val="32"/>
          <w:szCs w:val="32"/>
        </w:rPr>
        <w:t>基</w:t>
      </w:r>
      <w:r>
        <w:rPr>
          <w:rFonts w:hint="eastAsia" w:ascii="仿宋_GB2312" w:hAnsi="仿宋_GB2312" w:eastAsia="仿宋_GB2312" w:cs="仿宋_GB2312"/>
          <w:b/>
          <w:bCs/>
          <w:sz w:val="32"/>
          <w:szCs w:val="32"/>
          <w:highlight w:val="none"/>
        </w:rPr>
        <w:t>于微结构</w:t>
      </w:r>
      <w:r>
        <w:rPr>
          <w:rFonts w:hint="eastAsia" w:ascii="仿宋_GB2312" w:hAnsi="仿宋_GB2312" w:eastAsia="仿宋_GB2312" w:cs="仿宋_GB2312"/>
          <w:b/>
          <w:bCs/>
          <w:sz w:val="32"/>
          <w:szCs w:val="32"/>
          <w:highlight w:val="none"/>
          <w:lang w:eastAsia="zh-CN"/>
        </w:rPr>
        <w:t>的</w:t>
      </w:r>
      <w:r>
        <w:rPr>
          <w:rFonts w:hint="eastAsia" w:ascii="仿宋_GB2312" w:hAnsi="仿宋_GB2312" w:eastAsia="仿宋_GB2312" w:cs="仿宋_GB2312"/>
          <w:b/>
          <w:bCs/>
          <w:sz w:val="32"/>
          <w:szCs w:val="32"/>
          <w:highlight w:val="none"/>
        </w:rPr>
        <w:t>多尺度结构失效行为</w:t>
      </w:r>
      <w:r>
        <w:rPr>
          <w:rFonts w:hint="eastAsia" w:ascii="仿宋_GB2312" w:hAnsi="仿宋_GB2312" w:eastAsia="仿宋_GB2312" w:cs="仿宋_GB2312"/>
          <w:b/>
          <w:bCs/>
          <w:sz w:val="32"/>
          <w:szCs w:val="32"/>
        </w:rPr>
        <w:t>仿真技术研究</w:t>
      </w:r>
    </w:p>
    <w:p>
      <w:pPr>
        <w:keepNext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针对手机盖板玻璃</w:t>
      </w:r>
      <w:r>
        <w:rPr>
          <w:rFonts w:hint="eastAsia" w:ascii="仿宋_GB2312" w:hAnsi="仿宋_GB2312" w:eastAsia="仿宋_GB2312" w:cs="仿宋_GB2312"/>
          <w:sz w:val="32"/>
          <w:szCs w:val="32"/>
          <w:lang w:eastAsia="zh-CN"/>
        </w:rPr>
        <w:t>失效行为仿真需求</w:t>
      </w:r>
      <w:r>
        <w:rPr>
          <w:rFonts w:hint="eastAsia" w:ascii="仿宋_GB2312" w:hAnsi="仿宋_GB2312" w:eastAsia="仿宋_GB2312" w:cs="仿宋_GB2312"/>
          <w:sz w:val="32"/>
          <w:szCs w:val="32"/>
        </w:rPr>
        <w:t>，建立</w:t>
      </w:r>
      <w:r>
        <w:rPr>
          <w:rFonts w:hint="eastAsia" w:ascii="仿宋_GB2312" w:hAnsi="仿宋_GB2312" w:eastAsia="仿宋_GB2312" w:cs="仿宋_GB2312"/>
          <w:sz w:val="32"/>
          <w:szCs w:val="32"/>
          <w:lang w:eastAsia="zh-CN"/>
        </w:rPr>
        <w:t>基于</w:t>
      </w:r>
      <w:r>
        <w:rPr>
          <w:rFonts w:hint="eastAsia" w:ascii="仿宋_GB2312" w:hAnsi="仿宋_GB2312" w:eastAsia="仿宋_GB2312" w:cs="仿宋_GB2312"/>
          <w:sz w:val="32"/>
          <w:szCs w:val="32"/>
        </w:rPr>
        <w:t>盖板玻璃</w:t>
      </w:r>
      <w:r>
        <w:rPr>
          <w:rFonts w:hint="eastAsia" w:ascii="仿宋_GB2312" w:hAnsi="仿宋_GB2312" w:eastAsia="仿宋_GB2312" w:cs="仿宋_GB2312"/>
          <w:color w:val="auto"/>
          <w:sz w:val="32"/>
          <w:szCs w:val="32"/>
        </w:rPr>
        <w:t>微结构</w:t>
      </w:r>
      <w:r>
        <w:rPr>
          <w:rFonts w:hint="eastAsia" w:ascii="仿宋_GB2312" w:hAnsi="仿宋_GB2312" w:eastAsia="仿宋_GB2312" w:cs="仿宋_GB2312"/>
          <w:sz w:val="32"/>
          <w:szCs w:val="32"/>
        </w:rPr>
        <w:t>的本构</w:t>
      </w:r>
      <w:r>
        <w:rPr>
          <w:rFonts w:hint="eastAsia" w:ascii="仿宋_GB2312" w:hAnsi="仿宋_GB2312" w:eastAsia="仿宋_GB2312" w:cs="仿宋_GB2312"/>
          <w:sz w:val="32"/>
          <w:szCs w:val="32"/>
          <w:lang w:eastAsia="zh-CN"/>
        </w:rPr>
        <w:t>模型</w:t>
      </w:r>
      <w:r>
        <w:rPr>
          <w:rFonts w:hint="eastAsia" w:ascii="仿宋_GB2312" w:hAnsi="仿宋_GB2312" w:eastAsia="仿宋_GB2312" w:cs="仿宋_GB2312"/>
          <w:sz w:val="32"/>
          <w:szCs w:val="32"/>
        </w:rPr>
        <w:t>，发展多尺度的测试与仿真方法，阐明盖板玻璃在冲击下的失效模式与行为，揭示材料多尺度损伤演化规律，实现手机盖板玻璃失效行为的有效预测。</w:t>
      </w:r>
    </w:p>
    <w:p>
      <w:pPr>
        <w:keepNext w:val="0"/>
        <w:pageBreakBefore w:val="0"/>
        <w:kinsoku/>
        <w:wordWrap/>
        <w:overflowPunct/>
        <w:topLinePunct w:val="0"/>
        <w:autoSpaceDE/>
        <w:autoSpaceDN/>
        <w:bidi w:val="0"/>
        <w:adjustRightInd/>
        <w:snapToGrid/>
        <w:spacing w:line="560" w:lineRule="exact"/>
        <w:ind w:firstLine="643" w:firstLineChars="200"/>
        <w:jc w:val="both"/>
        <w:outlineLvl w:val="2"/>
        <w:rPr>
          <w:rFonts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sz w:val="32"/>
          <w:szCs w:val="32"/>
        </w:rPr>
        <w:t>几何模型清理和带缺陷模型的体网格生成技术研究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面向智能手机</w:t>
      </w:r>
      <w:r>
        <w:rPr>
          <w:rFonts w:hint="eastAsia" w:ascii="仿宋_GB2312" w:hAnsi="仿宋_GB2312" w:eastAsia="仿宋_GB2312" w:cs="仿宋_GB2312"/>
          <w:sz w:val="32"/>
          <w:szCs w:val="32"/>
        </w:rPr>
        <w:t>及相关产品设计</w:t>
      </w:r>
      <w:r>
        <w:rPr>
          <w:rFonts w:hint="eastAsia" w:ascii="仿宋_GB2312" w:hAnsi="仿宋_GB2312" w:eastAsia="仿宋_GB2312" w:cs="仿宋_GB2312"/>
          <w:sz w:val="32"/>
          <w:szCs w:val="32"/>
          <w:lang w:eastAsia="zh-CN"/>
        </w:rPr>
        <w:t>仿真需求，根据不同仿真场景和尺度要求，建立</w:t>
      </w:r>
      <w:r>
        <w:rPr>
          <w:rFonts w:hint="eastAsia" w:ascii="仿宋_GB2312" w:hAnsi="仿宋_GB2312" w:eastAsia="仿宋_GB2312" w:cs="仿宋_GB2312"/>
          <w:sz w:val="32"/>
          <w:szCs w:val="32"/>
        </w:rPr>
        <w:t>对应的几何</w:t>
      </w:r>
      <w:r>
        <w:rPr>
          <w:rFonts w:hint="eastAsia" w:ascii="仿宋_GB2312" w:hAnsi="仿宋_GB2312" w:eastAsia="仿宋_GB2312" w:cs="仿宋_GB2312"/>
          <w:sz w:val="32"/>
          <w:szCs w:val="32"/>
          <w:lang w:eastAsia="zh-CN"/>
        </w:rPr>
        <w:t>自动清理算法；针对</w:t>
      </w:r>
      <w:r>
        <w:rPr>
          <w:rFonts w:hint="eastAsia" w:ascii="仿宋_GB2312" w:hAnsi="仿宋_GB2312" w:eastAsia="仿宋_GB2312" w:cs="仿宋_GB2312"/>
          <w:sz w:val="32"/>
          <w:szCs w:val="32"/>
        </w:rPr>
        <w:t>细小</w:t>
      </w:r>
      <w:r>
        <w:rPr>
          <w:rFonts w:hint="eastAsia" w:ascii="仿宋_GB2312" w:hAnsi="仿宋_GB2312" w:eastAsia="仿宋_GB2312" w:cs="仿宋_GB2312"/>
          <w:sz w:val="32"/>
          <w:szCs w:val="32"/>
          <w:lang w:eastAsia="zh-CN"/>
        </w:rPr>
        <w:t>且</w:t>
      </w:r>
      <w:r>
        <w:rPr>
          <w:rFonts w:hint="eastAsia" w:ascii="仿宋_GB2312" w:hAnsi="仿宋_GB2312" w:eastAsia="仿宋_GB2312" w:cs="仿宋_GB2312"/>
          <w:sz w:val="32"/>
          <w:szCs w:val="32"/>
        </w:rPr>
        <w:t>不易清理</w:t>
      </w:r>
      <w:r>
        <w:rPr>
          <w:rFonts w:hint="eastAsia" w:ascii="仿宋_GB2312" w:hAnsi="仿宋_GB2312" w:eastAsia="仿宋_GB2312" w:cs="仿宋_GB2312"/>
          <w:sz w:val="32"/>
          <w:szCs w:val="32"/>
          <w:lang w:eastAsia="zh-CN"/>
        </w:rPr>
        <w:t>的缺陷，研究具有</w:t>
      </w:r>
      <w:r>
        <w:rPr>
          <w:rFonts w:hint="eastAsia" w:ascii="仿宋_GB2312" w:hAnsi="仿宋_GB2312" w:eastAsia="仿宋_GB2312" w:cs="仿宋_GB2312"/>
          <w:sz w:val="32"/>
          <w:szCs w:val="32"/>
        </w:rPr>
        <w:t>缺陷容错能力的</w:t>
      </w:r>
      <w:r>
        <w:rPr>
          <w:rFonts w:hint="eastAsia" w:ascii="仿宋_GB2312" w:hAnsi="仿宋_GB2312" w:eastAsia="仿宋_GB2312" w:cs="仿宋_GB2312"/>
          <w:sz w:val="32"/>
          <w:szCs w:val="32"/>
          <w:lang w:eastAsia="zh-CN"/>
        </w:rPr>
        <w:t>高质量体</w:t>
      </w:r>
      <w:r>
        <w:rPr>
          <w:rFonts w:hint="eastAsia" w:ascii="仿宋_GB2312" w:hAnsi="仿宋_GB2312" w:eastAsia="仿宋_GB2312" w:cs="仿宋_GB2312"/>
          <w:sz w:val="32"/>
          <w:szCs w:val="32"/>
        </w:rPr>
        <w:t>网格生成算法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hint="eastAsia" w:ascii="仿宋_GB2312" w:hAnsi="仿宋_GB2312" w:eastAsia="仿宋_GB2312" w:cs="仿宋_GB2312"/>
          <w:color w:val="000000" w:themeColor="text1"/>
          <w:sz w:val="32"/>
          <w:szCs w:val="32"/>
          <w:highlight w:val="yellow"/>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sz w:val="32"/>
          <w:szCs w:val="32"/>
          <w:highlight w:val="none"/>
        </w:rPr>
        <w:t>智能</w:t>
      </w:r>
      <w:r>
        <w:rPr>
          <w:rFonts w:hint="eastAsia" w:ascii="仿宋_GB2312" w:hAnsi="仿宋_GB2312" w:eastAsia="仿宋_GB2312" w:cs="仿宋_GB2312"/>
          <w:b/>
          <w:sz w:val="32"/>
          <w:szCs w:val="32"/>
        </w:rPr>
        <w:t>终端用高比能快充型电池</w:t>
      </w:r>
      <w:r>
        <w:rPr>
          <w:rFonts w:hint="eastAsia" w:ascii="仿宋_GB2312" w:hAnsi="仿宋_GB2312" w:eastAsia="仿宋_GB2312" w:cs="仿宋_GB2312"/>
          <w:b/>
          <w:sz w:val="32"/>
          <w:szCs w:val="32"/>
          <w:lang w:eastAsia="zh-CN"/>
        </w:rPr>
        <w:t>健康</w:t>
      </w:r>
      <w:r>
        <w:rPr>
          <w:rFonts w:hint="eastAsia" w:ascii="仿宋_GB2312" w:hAnsi="仿宋_GB2312" w:eastAsia="仿宋_GB2312" w:cs="仿宋_GB2312"/>
          <w:b/>
          <w:sz w:val="32"/>
          <w:szCs w:val="32"/>
        </w:rPr>
        <w:t>智能管理</w:t>
      </w:r>
      <w:r>
        <w:rPr>
          <w:rFonts w:hint="eastAsia" w:ascii="仿宋_GB2312" w:hAnsi="仿宋_GB2312" w:eastAsia="仿宋_GB2312" w:cs="仿宋_GB2312"/>
          <w:b/>
          <w:sz w:val="32"/>
          <w:szCs w:val="32"/>
          <w:lang w:eastAsia="zh-CN"/>
        </w:rPr>
        <w:t>策略与评价</w:t>
      </w:r>
    </w:p>
    <w:p>
      <w:pPr>
        <w:keepNext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highlight w:val="yellow"/>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面向智能终端用高</w:t>
      </w:r>
      <w:r>
        <w:rPr>
          <w:rFonts w:hint="eastAsia" w:ascii="仿宋_GB2312" w:hAnsi="仿宋_GB2312" w:eastAsia="仿宋_GB2312" w:cs="仿宋_GB2312"/>
          <w:b w:val="0"/>
          <w:bCs/>
          <w:sz w:val="32"/>
          <w:szCs w:val="32"/>
        </w:rPr>
        <w:t>比能快充型</w:t>
      </w:r>
      <w:r>
        <w:rPr>
          <w:rFonts w:hint="eastAsia" w:ascii="仿宋_GB2312" w:hAnsi="仿宋_GB2312" w:eastAsia="仿宋_GB2312" w:cs="仿宋_GB2312"/>
          <w:color w:val="000000" w:themeColor="text1"/>
          <w:sz w:val="32"/>
          <w:szCs w:val="32"/>
          <w:lang w:eastAsia="zh-CN"/>
          <w14:textFill>
            <w14:solidFill>
              <w14:schemeClr w14:val="tx1"/>
            </w14:solidFill>
          </w14:textFill>
        </w:rPr>
        <w:t>电池健康智能管理的需求，建立</w:t>
      </w:r>
      <w:r>
        <w:rPr>
          <w:rFonts w:hint="eastAsia" w:ascii="仿宋_GB2312" w:hAnsi="仿宋_GB2312" w:eastAsia="仿宋_GB2312" w:cs="仿宋_GB2312"/>
          <w:color w:val="000000" w:themeColor="text1"/>
          <w:sz w:val="32"/>
          <w:szCs w:val="32"/>
          <w14:textFill>
            <w14:solidFill>
              <w14:schemeClr w14:val="tx1"/>
            </w14:solidFill>
          </w14:textFill>
        </w:rPr>
        <w:t>电池析锂监测、寿命预测与延长、故障诊断等算法模型，</w:t>
      </w:r>
      <w:r>
        <w:rPr>
          <w:rFonts w:hint="eastAsia" w:ascii="仿宋_GB2312" w:hAnsi="仿宋_GB2312" w:eastAsia="仿宋_GB2312" w:cs="仿宋_GB2312"/>
          <w:color w:val="000000" w:themeColor="text1"/>
          <w:sz w:val="32"/>
          <w:szCs w:val="32"/>
          <w:lang w:eastAsia="zh-CN"/>
          <w14:textFill>
            <w14:solidFill>
              <w14:schemeClr w14:val="tx1"/>
            </w14:solidFill>
          </w14:textFill>
        </w:rPr>
        <w:t>优化</w:t>
      </w:r>
      <w:r>
        <w:rPr>
          <w:rFonts w:hint="eastAsia" w:ascii="仿宋_GB2312" w:hAnsi="仿宋_GB2312" w:eastAsia="仿宋_GB2312" w:cs="仿宋_GB2312"/>
          <w:color w:val="000000" w:themeColor="text1"/>
          <w:sz w:val="32"/>
          <w:szCs w:val="32"/>
          <w14:textFill>
            <w14:solidFill>
              <w14:schemeClr w14:val="tx1"/>
            </w14:solidFill>
          </w14:textFill>
        </w:rPr>
        <w:t>全生命周期快速充电策略，实现电池安全性能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循环寿命、充电速度等</w:t>
      </w:r>
      <w:r>
        <w:rPr>
          <w:rFonts w:hint="eastAsia" w:ascii="仿宋_GB2312" w:hAnsi="仿宋_GB2312" w:eastAsia="仿宋_GB2312" w:cs="仿宋_GB2312"/>
          <w:color w:val="000000" w:themeColor="text1"/>
          <w:sz w:val="32"/>
          <w:szCs w:val="32"/>
          <w:lang w:eastAsia="zh-CN"/>
          <w14:textFill>
            <w14:solidFill>
              <w14:schemeClr w14:val="tx1"/>
            </w14:solidFill>
          </w14:textFill>
        </w:rPr>
        <w:t>性能</w:t>
      </w:r>
      <w:r>
        <w:rPr>
          <w:rFonts w:hint="eastAsia" w:ascii="仿宋_GB2312" w:hAnsi="仿宋_GB2312" w:eastAsia="仿宋_GB2312" w:cs="仿宋_GB2312"/>
          <w:color w:val="000000" w:themeColor="text1"/>
          <w:sz w:val="32"/>
          <w:szCs w:val="32"/>
          <w14:textFill>
            <w14:solidFill>
              <w14:schemeClr w14:val="tx1"/>
            </w14:solidFill>
          </w14:textFill>
        </w:rPr>
        <w:t>的智能管控和提</w:t>
      </w:r>
      <w:r>
        <w:rPr>
          <w:rFonts w:hint="eastAsia" w:ascii="仿宋_GB2312" w:hAnsi="仿宋_GB2312" w:eastAsia="仿宋_GB2312" w:cs="仿宋_GB2312"/>
          <w:color w:val="000000" w:themeColor="text1"/>
          <w:sz w:val="32"/>
          <w:szCs w:val="32"/>
          <w:lang w:eastAsia="zh-CN"/>
          <w14:textFill>
            <w14:solidFill>
              <w14:schemeClr w14:val="tx1"/>
            </w14:solidFill>
          </w14:textFill>
        </w:rPr>
        <w:t>升</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pageBreakBefore w:val="0"/>
        <w:kinsoku/>
        <w:wordWrap/>
        <w:overflowPunct/>
        <w:topLinePunct w:val="0"/>
        <w:autoSpaceDE/>
        <w:autoSpaceDN/>
        <w:bidi w:val="0"/>
        <w:adjustRightInd/>
        <w:snapToGrid/>
        <w:spacing w:line="560" w:lineRule="exact"/>
        <w:ind w:firstLine="643" w:firstLineChars="200"/>
        <w:jc w:val="both"/>
        <w:outlineLvl w:val="2"/>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b/>
          <w:bCs/>
          <w:color w:val="000000" w:themeColor="text1"/>
          <w:sz w:val="32"/>
          <w:szCs w:val="32"/>
          <w14:textFill>
            <w14:solidFill>
              <w14:schemeClr w14:val="tx1"/>
            </w14:solidFill>
          </w14:textFill>
        </w:rPr>
        <w:t>.基于纯视觉的足式机器人深度感知能力研究</w:t>
      </w:r>
    </w:p>
    <w:p>
      <w:pPr>
        <w:keepNext w:val="0"/>
        <w:pageBreakBefore w:val="0"/>
        <w:kinsoku/>
        <w:wordWrap/>
        <w:overflowPunct/>
        <w:topLinePunct w:val="0"/>
        <w:autoSpaceDE/>
        <w:autoSpaceDN/>
        <w:bidi w:val="0"/>
        <w:adjustRightInd/>
        <w:snapToGrid/>
        <w:spacing w:line="560" w:lineRule="exact"/>
        <w:ind w:firstLine="640" w:firstLineChars="200"/>
        <w:jc w:val="both"/>
        <w:outlineLvl w:val="2"/>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面向足式机器人三维环境感知需求，规划视觉传感器布局策略，研究基于深度学习的高效视觉处理算法，实现</w:t>
      </w:r>
      <w:r>
        <w:rPr>
          <w:rFonts w:hint="eastAsia" w:ascii="仿宋_GB2312" w:hAnsi="仿宋_GB2312" w:eastAsia="仿宋_GB2312" w:cs="仿宋_GB2312"/>
          <w:color w:val="000000" w:themeColor="text1"/>
          <w:sz w:val="32"/>
          <w:szCs w:val="32"/>
          <w:lang w:eastAsia="zh-CN"/>
          <w14:textFill>
            <w14:solidFill>
              <w14:schemeClr w14:val="tx1"/>
            </w14:solidFill>
          </w14:textFill>
        </w:rPr>
        <w:t>作业</w:t>
      </w:r>
      <w:r>
        <w:rPr>
          <w:rFonts w:hint="eastAsia" w:ascii="仿宋_GB2312" w:hAnsi="仿宋_GB2312" w:eastAsia="仿宋_GB2312" w:cs="仿宋_GB2312"/>
          <w:color w:val="000000" w:themeColor="text1"/>
          <w:sz w:val="32"/>
          <w:szCs w:val="32"/>
          <w14:textFill>
            <w14:solidFill>
              <w14:schemeClr w14:val="tx1"/>
            </w14:solidFill>
          </w14:textFill>
        </w:rPr>
        <w:t>场景的高精度实时感知。</w:t>
      </w:r>
    </w:p>
    <w:p>
      <w:pPr>
        <w:keepNext w:val="0"/>
        <w:pageBreakBefore w:val="0"/>
        <w:kinsoku/>
        <w:wordWrap/>
        <w:overflowPunct/>
        <w:topLinePunct w:val="0"/>
        <w:autoSpaceDE/>
        <w:autoSpaceDN/>
        <w:bidi w:val="0"/>
        <w:adjustRightInd/>
        <w:snapToGrid/>
        <w:spacing w:line="560" w:lineRule="exact"/>
        <w:ind w:firstLine="643" w:firstLineChars="200"/>
        <w:jc w:val="both"/>
        <w:outlineLvl w:val="2"/>
        <w:rPr>
          <w:rFonts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13</w:t>
      </w: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四足机器人多机协同定位与建图关键技术研究</w:t>
      </w:r>
    </w:p>
    <w:p>
      <w:pPr>
        <w:keepNext w:val="0"/>
        <w:pageBreakBefore w:val="0"/>
        <w:kinsoku/>
        <w:wordWrap/>
        <w:overflowPunct/>
        <w:topLinePunct w:val="0"/>
        <w:autoSpaceDE/>
        <w:autoSpaceDN/>
        <w:bidi w:val="0"/>
        <w:adjustRightInd/>
        <w:snapToGrid/>
        <w:spacing w:line="560" w:lineRule="exact"/>
        <w:ind w:firstLine="640" w:firstLineChars="200"/>
        <w:jc w:val="both"/>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面向复杂工业环境下机器人执行任务的导航定位需求，</w:t>
      </w:r>
      <w:r>
        <w:rPr>
          <w:rFonts w:ascii="仿宋_GB2312" w:hAnsi="仿宋_GB2312" w:eastAsia="仿宋_GB2312" w:cs="仿宋_GB2312"/>
          <w:sz w:val="32"/>
          <w:szCs w:val="32"/>
        </w:rPr>
        <w:t>研究四足机器人多机协同定位与建图</w:t>
      </w:r>
      <w:r>
        <w:rPr>
          <w:rFonts w:hint="eastAsia" w:ascii="仿宋_GB2312" w:hAnsi="仿宋_GB2312" w:eastAsia="仿宋_GB2312" w:cs="仿宋_GB2312"/>
          <w:sz w:val="32"/>
          <w:szCs w:val="32"/>
        </w:rPr>
        <w:t>技术</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基于多机器人智能协作，实现</w:t>
      </w:r>
      <w:r>
        <w:rPr>
          <w:rFonts w:ascii="仿宋_GB2312" w:hAnsi="仿宋_GB2312" w:eastAsia="仿宋_GB2312" w:cs="仿宋_GB2312"/>
          <w:sz w:val="32"/>
          <w:szCs w:val="32"/>
          <w:highlight w:val="none"/>
        </w:rPr>
        <w:t>多机器人在三维复杂环境下</w:t>
      </w:r>
      <w:r>
        <w:rPr>
          <w:rFonts w:hint="eastAsia" w:ascii="仿宋_GB2312" w:hAnsi="仿宋_GB2312" w:eastAsia="仿宋_GB2312" w:cs="仿宋_GB2312"/>
          <w:sz w:val="32"/>
          <w:szCs w:val="32"/>
          <w:highlight w:val="none"/>
          <w:lang w:eastAsia="zh-CN"/>
        </w:rPr>
        <w:t>可通行区域</w:t>
      </w:r>
      <w:r>
        <w:rPr>
          <w:rFonts w:ascii="仿宋_GB2312" w:hAnsi="仿宋_GB2312" w:eastAsia="仿宋_GB2312" w:cs="仿宋_GB2312"/>
          <w:sz w:val="32"/>
          <w:szCs w:val="32"/>
          <w:highlight w:val="none"/>
        </w:rPr>
        <w:t>的导航</w:t>
      </w:r>
      <w:r>
        <w:rPr>
          <w:rFonts w:hint="eastAsia" w:ascii="仿宋_GB2312" w:hAnsi="仿宋_GB2312" w:eastAsia="仿宋_GB2312" w:cs="仿宋_GB2312"/>
          <w:sz w:val="32"/>
          <w:szCs w:val="32"/>
          <w:highlight w:val="none"/>
        </w:rPr>
        <w:t>及</w:t>
      </w:r>
      <w:r>
        <w:rPr>
          <w:rFonts w:ascii="仿宋_GB2312" w:hAnsi="仿宋_GB2312" w:eastAsia="仿宋_GB2312" w:cs="仿宋_GB2312"/>
          <w:sz w:val="32"/>
          <w:szCs w:val="32"/>
          <w:highlight w:val="none"/>
        </w:rPr>
        <w:t>集成验证</w:t>
      </w:r>
      <w:r>
        <w:rPr>
          <w:rFonts w:hint="eastAsia" w:ascii="仿宋_GB2312" w:hAnsi="仿宋_GB2312" w:eastAsia="仿宋_GB2312" w:cs="仿宋_GB2312"/>
          <w:sz w:val="32"/>
          <w:szCs w:val="32"/>
        </w:rPr>
        <w:t>。</w:t>
      </w:r>
    </w:p>
    <w:p>
      <w:pPr>
        <w:spacing w:line="560" w:lineRule="exact"/>
        <w:ind w:firstLine="643" w:firstLineChars="200"/>
        <w:rPr>
          <w:rFonts w:ascii="微软雅黑" w:hAnsi="微软雅黑" w:eastAsia="微软雅黑"/>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14</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bCs/>
          <w:sz w:val="32"/>
          <w:szCs w:val="32"/>
        </w:rPr>
        <w:t>面向可穿戴产品的低致敏弹性体材料</w:t>
      </w:r>
      <w:r>
        <w:rPr>
          <w:rFonts w:hint="eastAsia" w:ascii="仿宋_GB2312" w:hAnsi="仿宋_GB2312" w:eastAsia="仿宋_GB2312" w:cs="仿宋_GB2312"/>
          <w:b/>
          <w:bCs/>
          <w:sz w:val="32"/>
          <w:szCs w:val="32"/>
          <w:lang w:eastAsia="zh-CN"/>
        </w:rPr>
        <w:t>关键技术研究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针对可穿戴产品（智能手表、手环等）佩戴过程中引起的皮肤过敏问题，</w:t>
      </w:r>
      <w:r>
        <w:rPr>
          <w:rFonts w:hint="eastAsia" w:ascii="仿宋_GB2312" w:hAnsi="仿宋_GB2312" w:eastAsia="仿宋_GB2312" w:cs="仿宋_GB2312"/>
          <w:sz w:val="32"/>
          <w:szCs w:val="32"/>
          <w:highlight w:val="none"/>
        </w:rPr>
        <w:t>突破现有</w:t>
      </w:r>
      <w:r>
        <w:rPr>
          <w:rFonts w:hint="eastAsia" w:ascii="仿宋_GB2312" w:hAnsi="仿宋_GB2312" w:eastAsia="仿宋_GB2312" w:cs="仿宋_GB2312"/>
          <w:b w:val="0"/>
          <w:bCs w:val="0"/>
          <w:sz w:val="32"/>
          <w:szCs w:val="32"/>
          <w:highlight w:val="none"/>
        </w:rPr>
        <w:t>致敏</w:t>
      </w:r>
      <w:r>
        <w:rPr>
          <w:rFonts w:hint="eastAsia" w:ascii="仿宋_GB2312" w:hAnsi="仿宋_GB2312" w:eastAsia="仿宋_GB2312" w:cs="仿宋_GB2312"/>
          <w:sz w:val="32"/>
          <w:szCs w:val="32"/>
          <w:highlight w:val="none"/>
        </w:rPr>
        <w:t>检测技术</w:t>
      </w:r>
      <w:r>
        <w:rPr>
          <w:rFonts w:hint="eastAsia" w:ascii="仿宋_GB2312" w:hAnsi="仿宋_GB2312" w:eastAsia="仿宋_GB2312" w:cs="仿宋_GB2312"/>
          <w:sz w:val="32"/>
          <w:szCs w:val="32"/>
          <w:highlight w:val="none"/>
          <w:lang w:eastAsia="zh-CN"/>
        </w:rPr>
        <w:t>灵敏性</w:t>
      </w:r>
      <w:r>
        <w:rPr>
          <w:rFonts w:hint="eastAsia" w:ascii="仿宋_GB2312" w:hAnsi="仿宋_GB2312" w:eastAsia="仿宋_GB2312" w:cs="仿宋_GB2312"/>
          <w:sz w:val="32"/>
          <w:szCs w:val="32"/>
          <w:highlight w:val="none"/>
          <w:lang w:val="en-US" w:eastAsia="zh-CN"/>
        </w:rPr>
        <w:t>低</w:t>
      </w:r>
      <w:r>
        <w:rPr>
          <w:rFonts w:hint="eastAsia" w:ascii="仿宋_GB2312" w:hAnsi="仿宋_GB2312" w:eastAsia="仿宋_GB2312" w:cs="仿宋_GB2312"/>
          <w:sz w:val="32"/>
          <w:szCs w:val="32"/>
          <w:highlight w:val="none"/>
          <w:lang w:eastAsia="zh-CN"/>
        </w:rPr>
        <w:t>、可靠性</w:t>
      </w:r>
      <w:r>
        <w:rPr>
          <w:rFonts w:hint="eastAsia" w:ascii="仿宋_GB2312" w:hAnsi="仿宋_GB2312" w:eastAsia="仿宋_GB2312" w:cs="仿宋_GB2312"/>
          <w:sz w:val="32"/>
          <w:szCs w:val="32"/>
          <w:highlight w:val="none"/>
          <w:lang w:val="en-US" w:eastAsia="zh-CN"/>
        </w:rPr>
        <w:t>差的难题</w:t>
      </w:r>
      <w:r>
        <w:rPr>
          <w:rFonts w:hint="eastAsia" w:ascii="仿宋_GB2312" w:hAnsi="仿宋_GB2312" w:eastAsia="仿宋_GB2312" w:cs="仿宋_GB2312"/>
          <w:sz w:val="32"/>
          <w:szCs w:val="32"/>
          <w:highlight w:val="none"/>
        </w:rPr>
        <w:t>，建立</w:t>
      </w:r>
      <w:r>
        <w:rPr>
          <w:rFonts w:hint="eastAsia" w:ascii="仿宋_GB2312" w:hAnsi="仿宋_GB2312" w:eastAsia="仿宋_GB2312" w:cs="仿宋_GB2312"/>
          <w:sz w:val="32"/>
          <w:szCs w:val="32"/>
          <w:highlight w:val="none"/>
          <w:lang w:eastAsia="zh-CN"/>
        </w:rPr>
        <w:t>具有一定普适性</w:t>
      </w:r>
      <w:r>
        <w:rPr>
          <w:rFonts w:hint="eastAsia" w:ascii="仿宋_GB2312" w:hAnsi="仿宋_GB2312" w:eastAsia="仿宋_GB2312" w:cs="仿宋_GB2312"/>
          <w:sz w:val="32"/>
          <w:szCs w:val="32"/>
          <w:highlight w:val="none"/>
        </w:rPr>
        <w:t>的材料致敏性检测方法；探究材料致敏机理，设计制备新型</w:t>
      </w:r>
      <w:r>
        <w:rPr>
          <w:rFonts w:hint="eastAsia" w:ascii="仿宋_GB2312" w:hAnsi="仿宋_GB2312" w:eastAsia="仿宋_GB2312" w:cs="仿宋_GB2312"/>
          <w:sz w:val="32"/>
          <w:szCs w:val="32"/>
          <w:highlight w:val="none"/>
          <w:lang w:val="en-US" w:eastAsia="zh-CN"/>
        </w:rPr>
        <w:t>皮肤</w:t>
      </w:r>
      <w:r>
        <w:rPr>
          <w:rFonts w:hint="eastAsia" w:ascii="仿宋_GB2312" w:hAnsi="仿宋_GB2312" w:eastAsia="仿宋_GB2312" w:cs="仿宋_GB2312"/>
          <w:sz w:val="32"/>
          <w:szCs w:val="32"/>
          <w:highlight w:val="none"/>
        </w:rPr>
        <w:t>低致敏弹性体材料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val="en-US" w:eastAsia="zh-CN"/>
        </w:rPr>
        <w:t>并进行评价</w:t>
      </w:r>
      <w:r>
        <w:rPr>
          <w:rFonts w:hint="eastAsia" w:ascii="仿宋_GB2312" w:hAnsi="仿宋_GB2312" w:eastAsia="仿宋_GB2312" w:cs="仿宋_GB2312"/>
          <w:sz w:val="32"/>
          <w:szCs w:val="32"/>
          <w:highlight w:val="none"/>
        </w:rPr>
        <w:t>。</w:t>
      </w:r>
    </w:p>
    <w:p>
      <w:pPr>
        <w:keepNext w:val="0"/>
        <w:pageBreakBefore w:val="0"/>
        <w:kinsoku/>
        <w:wordWrap/>
        <w:overflowPunct/>
        <w:topLinePunct w:val="0"/>
        <w:autoSpaceDE/>
        <w:autoSpaceDN/>
        <w:bidi w:val="0"/>
        <w:adjustRightInd/>
        <w:snapToGrid/>
        <w:spacing w:line="560" w:lineRule="exact"/>
        <w:ind w:firstLine="643" w:firstLineChars="200"/>
        <w:jc w:val="both"/>
        <w:outlineLvl w:val="2"/>
        <w:rPr>
          <w:rFonts w:ascii="仿宋_GB2312" w:hAnsi="仿宋_GB2312" w:eastAsia="仿宋_GB2312" w:cs="仿宋_GB2312"/>
          <w:b/>
          <w:sz w:val="32"/>
          <w:szCs w:val="32"/>
        </w:rPr>
      </w:pPr>
      <w:r>
        <w:rPr>
          <w:rFonts w:hint="eastAsia" w:ascii="仿宋_GB2312" w:hAnsi="仿宋_GB2312" w:eastAsia="仿宋_GB2312" w:cs="仿宋_GB2312"/>
          <w:b/>
          <w:sz w:val="32"/>
          <w:szCs w:val="32"/>
        </w:rPr>
        <w:t>1</w:t>
      </w:r>
      <w:r>
        <w:rPr>
          <w:rFonts w:hint="eastAsia" w:ascii="仿宋_GB2312" w:hAnsi="仿宋_GB2312" w:eastAsia="仿宋_GB2312" w:cs="仿宋_GB2312"/>
          <w:b/>
          <w:sz w:val="32"/>
          <w:szCs w:val="32"/>
          <w:lang w:val="en-US" w:eastAsia="zh-CN"/>
        </w:rPr>
        <w:t>5</w:t>
      </w:r>
      <w:r>
        <w:rPr>
          <w:rFonts w:hint="eastAsia" w:ascii="仿宋_GB2312" w:hAnsi="仿宋_GB2312" w:eastAsia="仿宋_GB2312" w:cs="仿宋_GB2312"/>
          <w:b/>
          <w:sz w:val="32"/>
          <w:szCs w:val="32"/>
        </w:rPr>
        <w:t>.基于多模态信息融合的预测模型构建与评价</w:t>
      </w:r>
    </w:p>
    <w:p>
      <w:pPr>
        <w:keepNext w:val="0"/>
        <w:pageBreakBefore w:val="0"/>
        <w:kinsoku/>
        <w:wordWrap/>
        <w:overflowPunct/>
        <w:topLinePunct w:val="0"/>
        <w:autoSpaceDE/>
        <w:autoSpaceDN/>
        <w:bidi w:val="0"/>
        <w:adjustRightInd/>
        <w:snapToGrid/>
        <w:spacing w:line="56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color w:val="000000" w:themeColor="text1"/>
          <w:sz w:val="32"/>
          <w:szCs w:val="32"/>
          <w14:textFill>
            <w14:solidFill>
              <w14:schemeClr w14:val="tx1"/>
            </w14:solidFill>
          </w14:textFill>
        </w:rPr>
        <w:t>基于</w:t>
      </w:r>
      <w:r>
        <w:rPr>
          <w:rFonts w:hint="eastAsia" w:ascii="仿宋_GB2312" w:hAnsi="仿宋_GB2312" w:eastAsia="仿宋_GB2312" w:cs="仿宋_GB2312"/>
          <w:sz w:val="32"/>
          <w:szCs w:val="32"/>
        </w:rPr>
        <w:t>电动汽车驾驶员、乘客等行为信息，开展听觉、视觉、触觉等多模态信息感知、理解及生成关键技术研究，建立高精度、高鲁棒性</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司机、乘客行为预测模型。</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16.</w:t>
      </w:r>
      <w:r>
        <w:rPr>
          <w:rFonts w:hint="eastAsia" w:ascii="仿宋_GB2312" w:hAnsi="仿宋_GB2312" w:eastAsia="仿宋_GB2312" w:cs="仿宋_GB2312"/>
          <w:b/>
          <w:sz w:val="32"/>
          <w:szCs w:val="32"/>
        </w:rPr>
        <w:t>电动汽车</w:t>
      </w:r>
      <w:bookmarkStart w:id="0" w:name="_Hlk133336117"/>
      <w:r>
        <w:rPr>
          <w:rFonts w:hint="eastAsia" w:ascii="仿宋_GB2312" w:hAnsi="仿宋_GB2312" w:eastAsia="仿宋_GB2312" w:cs="仿宋_GB2312"/>
          <w:b/>
          <w:sz w:val="32"/>
          <w:szCs w:val="32"/>
        </w:rPr>
        <w:t>轻薄型</w:t>
      </w:r>
      <w:r>
        <w:rPr>
          <w:rFonts w:hint="eastAsia" w:ascii="仿宋_GB2312" w:hAnsi="仿宋_GB2312" w:eastAsia="仿宋_GB2312" w:cs="仿宋_GB2312"/>
          <w:b/>
          <w:color w:val="000000" w:themeColor="text1"/>
          <w:sz w:val="32"/>
          <w:szCs w:val="32"/>
          <w14:textFill>
            <w14:solidFill>
              <w14:schemeClr w14:val="tx1"/>
            </w14:solidFill>
          </w14:textFill>
        </w:rPr>
        <w:t>长寿命</w:t>
      </w:r>
      <w:r>
        <w:rPr>
          <w:rFonts w:hint="eastAsia" w:ascii="仿宋_GB2312" w:hAnsi="仿宋_GB2312" w:eastAsia="仿宋_GB2312" w:cs="仿宋_GB2312"/>
          <w:b/>
          <w:sz w:val="32"/>
          <w:szCs w:val="32"/>
        </w:rPr>
        <w:t>降噪声学超材料</w:t>
      </w:r>
      <w:bookmarkEnd w:id="0"/>
      <w:r>
        <w:rPr>
          <w:rFonts w:hint="eastAsia" w:ascii="仿宋_GB2312" w:hAnsi="仿宋_GB2312" w:eastAsia="仿宋_GB2312" w:cs="仿宋_GB2312"/>
          <w:b/>
          <w:sz w:val="32"/>
          <w:szCs w:val="32"/>
        </w:rPr>
        <w:t>研究</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rPr>
      </w:pPr>
      <w:r>
        <w:rPr>
          <w:rFonts w:hint="eastAsia" w:ascii="仿宋_GB2312" w:hAnsi="仿宋_GB2312" w:eastAsia="仿宋_GB2312" w:cs="仿宋_GB2312"/>
          <w:sz w:val="32"/>
          <w:szCs w:val="32"/>
        </w:rPr>
        <w:t>针对电动汽车车内噪声特性，基于声学超材料领域前沿理论，突破传统声学材料质量、厚度限制，设计研制轻薄</w:t>
      </w:r>
      <w:r>
        <w:rPr>
          <w:rFonts w:hint="eastAsia" w:ascii="仿宋_GB2312" w:hAnsi="仿宋_GB2312" w:eastAsia="仿宋_GB2312" w:cs="仿宋_GB2312"/>
          <w:sz w:val="32"/>
          <w:szCs w:val="32"/>
          <w:lang w:val="en-US" w:eastAsia="zh-CN"/>
        </w:rPr>
        <w:t>型</w:t>
      </w:r>
      <w:r>
        <w:rPr>
          <w:rFonts w:hint="eastAsia" w:ascii="仿宋_GB2312" w:hAnsi="仿宋_GB2312" w:eastAsia="仿宋_GB2312" w:cs="仿宋_GB2312"/>
          <w:bCs/>
          <w:color w:val="000000" w:themeColor="text1"/>
          <w:sz w:val="32"/>
          <w:szCs w:val="32"/>
          <w14:textFill>
            <w14:solidFill>
              <w14:schemeClr w14:val="tx1"/>
            </w14:solidFill>
          </w14:textFill>
        </w:rPr>
        <w:t>（密度≤</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.02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g</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/cm</w:t>
      </w:r>
      <w:r>
        <w:rPr>
          <w:rFonts w:hint="default" w:ascii="Times New Roman" w:hAnsi="Times New Roman" w:eastAsia="仿宋_GB2312" w:cs="Times New Roman"/>
          <w:color w:val="000000" w:themeColor="text1"/>
          <w:sz w:val="32"/>
          <w:szCs w:val="32"/>
          <w:highlight w:val="none"/>
          <w:vertAlign w:val="superscript"/>
          <w14:textFill>
            <w14:solidFill>
              <w14:schemeClr w14:val="tx1"/>
            </w14:solidFill>
          </w14:textFill>
        </w:rPr>
        <w:t>3</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厚度≤</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30</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mm</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lang w:val="en-US" w:eastAsia="zh-CN"/>
        </w:rPr>
        <w:t>长寿命</w:t>
      </w:r>
      <w:r>
        <w:rPr>
          <w:rFonts w:hint="eastAsia" w:ascii="仿宋_GB2312" w:hAnsi="仿宋_GB2312" w:eastAsia="仿宋_GB2312" w:cs="仿宋_GB2312"/>
          <w:sz w:val="32"/>
          <w:szCs w:val="32"/>
        </w:rPr>
        <w:t>声学超材料，在中低频段内实现优异的宽带吸隔效果</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17</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highlight w:val="none"/>
        </w:rPr>
        <w:t>车规级新型无铅锡基焊料</w:t>
      </w:r>
      <w:r>
        <w:rPr>
          <w:rFonts w:hint="eastAsia" w:ascii="仿宋_GB2312" w:hAnsi="仿宋_GB2312" w:eastAsia="仿宋_GB2312" w:cs="仿宋_GB2312"/>
          <w:b/>
          <w:bCs/>
          <w:sz w:val="32"/>
          <w:szCs w:val="32"/>
          <w:highlight w:val="none"/>
          <w:lang w:eastAsia="zh-CN"/>
        </w:rPr>
        <w:t>设计制备与</w:t>
      </w:r>
      <w:r>
        <w:rPr>
          <w:rFonts w:hint="eastAsia" w:ascii="仿宋_GB2312" w:hAnsi="仿宋_GB2312" w:eastAsia="仿宋_GB2312" w:cs="仿宋_GB2312"/>
          <w:b/>
          <w:bCs/>
          <w:sz w:val="32"/>
          <w:szCs w:val="32"/>
          <w:highlight w:val="none"/>
        </w:rPr>
        <w:t>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针对车载电子组装焊点高性能高可靠服役的需求，基于</w:t>
      </w:r>
      <w:r>
        <w:rPr>
          <w:rFonts w:hint="eastAsia" w:ascii="Times New Roman" w:hAnsi="Times New Roman" w:eastAsia="仿宋_GB2312" w:cs="Times New Roman"/>
          <w:sz w:val="32"/>
          <w:szCs w:val="32"/>
          <w:highlight w:val="none"/>
        </w:rPr>
        <w:t>ICME</w:t>
      </w:r>
      <w:r>
        <w:rPr>
          <w:rFonts w:hint="eastAsia" w:ascii="仿宋_GB2312" w:hAnsi="仿宋_GB2312" w:eastAsia="仿宋_GB2312" w:cs="仿宋_GB2312"/>
          <w:sz w:val="32"/>
          <w:szCs w:val="32"/>
          <w:highlight w:val="none"/>
        </w:rPr>
        <w:t>、机器学习等方法，设计新型锡基无铅焊料及助焊剂。研究焊点微观组织演变规律，揭示合金组分对焊接可靠性的强化机理，实现多元合金焊料均质化关键制备技术的突破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评价</w:t>
      </w:r>
      <w:r>
        <w:rPr>
          <w:rFonts w:hint="eastAsia" w:ascii="仿宋_GB2312" w:hAnsi="仿宋_GB2312" w:eastAsia="仿宋_GB2312" w:cs="仿宋_GB2312"/>
          <w:sz w:val="32"/>
          <w:szCs w:val="32"/>
          <w:highlight w:val="none"/>
          <w:lang w:eastAsia="zh-CN"/>
        </w:rPr>
        <w:t>焊点</w:t>
      </w:r>
      <w:r>
        <w:rPr>
          <w:rFonts w:hint="eastAsia" w:ascii="仿宋_GB2312" w:hAnsi="仿宋_GB2312" w:eastAsia="仿宋_GB2312" w:cs="仿宋_GB2312"/>
          <w:sz w:val="32"/>
          <w:szCs w:val="32"/>
          <w:highlight w:val="none"/>
        </w:rPr>
        <w:t>蠕变及</w:t>
      </w:r>
      <w:r>
        <w:rPr>
          <w:rFonts w:hint="eastAsia" w:ascii="Times New Roman" w:hAnsi="Times New Roman" w:eastAsia="仿宋_GB2312" w:cs="Times New Roman"/>
          <w:sz w:val="32"/>
          <w:szCs w:val="32"/>
          <w:highlight w:val="none"/>
        </w:rPr>
        <w:t>-40℃</w:t>
      </w:r>
      <w:r>
        <w:rPr>
          <w:rFonts w:hint="eastAsia" w:ascii="仿宋_GB2312" w:hAnsi="仿宋_GB2312" w:eastAsia="仿宋_GB2312" w:cs="仿宋_GB2312"/>
          <w:sz w:val="32"/>
          <w:szCs w:val="32"/>
          <w:highlight w:val="none"/>
        </w:rPr>
        <w:t>至</w:t>
      </w:r>
      <w:r>
        <w:rPr>
          <w:rFonts w:hint="eastAsia" w:ascii="Times New Roman" w:hAnsi="Times New Roman" w:eastAsia="仿宋_GB2312" w:cs="Times New Roman"/>
          <w:sz w:val="32"/>
          <w:szCs w:val="32"/>
          <w:highlight w:val="none"/>
        </w:rPr>
        <w:t>150℃</w:t>
      </w:r>
      <w:r>
        <w:rPr>
          <w:rFonts w:hint="eastAsia" w:ascii="仿宋_GB2312" w:hAnsi="仿宋_GB2312" w:eastAsia="仿宋_GB2312" w:cs="仿宋_GB2312"/>
          <w:sz w:val="32"/>
          <w:szCs w:val="32"/>
          <w:highlight w:val="none"/>
        </w:rPr>
        <w:t>冷热疲劳等性能，建立长期服役条件下的焊点寿命预测模型，为高可靠焊料的国产替代奠定基础</w:t>
      </w:r>
      <w:r>
        <w:rPr>
          <w:rFonts w:hint="eastAsia" w:ascii="仿宋_GB2312" w:hAnsi="仿宋_GB2312" w:eastAsia="仿宋_GB2312" w:cs="仿宋_GB2312"/>
          <w:sz w:val="32"/>
          <w:szCs w:val="32"/>
        </w:rPr>
        <w:t>。</w:t>
      </w:r>
    </w:p>
    <w:p>
      <w:pPr>
        <w:keepNext w:val="0"/>
        <w:pageBreakBefore w:val="0"/>
        <w:kinsoku/>
        <w:wordWrap/>
        <w:overflowPunct/>
        <w:topLinePunct w:val="0"/>
        <w:autoSpaceDE/>
        <w:autoSpaceDN/>
        <w:bidi w:val="0"/>
        <w:adjustRightInd/>
        <w:snapToGrid/>
        <w:spacing w:line="560" w:lineRule="exact"/>
        <w:ind w:firstLine="643" w:firstLineChars="200"/>
        <w:jc w:val="both"/>
        <w:outlineLvl w:val="9"/>
        <w:rPr>
          <w:rFonts w:ascii="仿宋_GB2312" w:hAnsi="仿宋_GB2312" w:eastAsia="仿宋_GB2312" w:cs="仿宋_GB2312"/>
          <w:b/>
          <w:bCs/>
          <w:sz w:val="32"/>
          <w:szCs w:val="32"/>
          <w:highlight w:val="none"/>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18</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bCs/>
          <w:color w:val="000000"/>
          <w:sz w:val="32"/>
          <w:szCs w:val="32"/>
          <w:highlight w:val="none"/>
        </w:rPr>
        <w:t>适用于高速</w:t>
      </w:r>
      <w:r>
        <w:rPr>
          <w:rFonts w:hint="eastAsia" w:ascii="仿宋_GB2312" w:hAnsi="仿宋_GB2312" w:eastAsia="仿宋_GB2312" w:cs="仿宋_GB2312"/>
          <w:b/>
          <w:bCs/>
          <w:sz w:val="32"/>
          <w:szCs w:val="32"/>
          <w:highlight w:val="none"/>
        </w:rPr>
        <w:t>轮毂驱动的新型电驱构型研究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i w:val="0"/>
          <w:caps w:val="0"/>
          <w:spacing w:val="0"/>
          <w:w w:val="100"/>
          <w:sz w:val="32"/>
          <w:szCs w:val="32"/>
          <w:lang w:val="zh-TW" w:eastAsia="zh-CN"/>
        </w:rPr>
      </w:pPr>
      <w:r>
        <w:rPr>
          <w:rFonts w:hint="eastAsia" w:ascii="仿宋_GB2312" w:hAnsi="仿宋_GB2312" w:eastAsia="仿宋_GB2312" w:cs="仿宋_GB2312"/>
          <w:bCs/>
          <w:sz w:val="32"/>
          <w:szCs w:val="32"/>
          <w:highlight w:val="none"/>
          <w:lang w:eastAsia="zh-CN"/>
        </w:rPr>
        <w:t>针对</w:t>
      </w:r>
      <w:r>
        <w:rPr>
          <w:rFonts w:hint="eastAsia" w:ascii="仿宋_GB2312" w:hAnsi="仿宋_GB2312" w:eastAsia="仿宋_GB2312" w:cs="仿宋_GB2312"/>
          <w:bCs/>
          <w:sz w:val="32"/>
          <w:szCs w:val="32"/>
          <w:highlight w:val="none"/>
        </w:rPr>
        <w:t>电动汽车高速</w:t>
      </w:r>
      <w:r>
        <w:rPr>
          <w:rFonts w:hint="eastAsia" w:ascii="仿宋_GB2312" w:hAnsi="仿宋_GB2312" w:eastAsia="仿宋_GB2312" w:cs="仿宋_GB2312"/>
          <w:bCs/>
          <w:sz w:val="32"/>
          <w:szCs w:val="32"/>
          <w:highlight w:val="none"/>
          <w:lang w:eastAsia="zh-CN"/>
        </w:rPr>
        <w:t>工况</w:t>
      </w:r>
      <w:r>
        <w:rPr>
          <w:rFonts w:hint="eastAsia" w:ascii="仿宋_GB2312" w:hAnsi="仿宋_GB2312" w:eastAsia="仿宋_GB2312" w:cs="仿宋_GB2312"/>
          <w:bCs/>
          <w:sz w:val="32"/>
          <w:szCs w:val="32"/>
          <w:highlight w:val="none"/>
        </w:rPr>
        <w:t>（</w:t>
      </w:r>
      <w:r>
        <w:rPr>
          <w:rFonts w:hint="default" w:ascii="Times New Roman" w:hAnsi="Times New Roman" w:eastAsia="仿宋_GB2312" w:cs="Times New Roman"/>
          <w:bCs w:val="0"/>
          <w:sz w:val="32"/>
          <w:szCs w:val="32"/>
          <w:highlight w:val="none"/>
        </w:rPr>
        <w:t>&gt;</w:t>
      </w:r>
      <w:r>
        <w:rPr>
          <w:rFonts w:ascii="Times New Roman" w:hAnsi="Times New Roman" w:eastAsia="仿宋_GB2312" w:cs="Times New Roman"/>
          <w:bCs w:val="0"/>
          <w:sz w:val="32"/>
          <w:szCs w:val="32"/>
          <w:highlight w:val="none"/>
        </w:rPr>
        <w:t>200</w:t>
      </w:r>
      <w:r>
        <w:rPr>
          <w:rFonts w:hint="default" w:ascii="Times New Roman" w:hAnsi="Times New Roman" w:eastAsia="仿宋_GB2312" w:cs="Times New Roman"/>
          <w:b w:val="0"/>
          <w:bCs w:val="0"/>
          <w:sz w:val="32"/>
          <w:szCs w:val="32"/>
          <w:highlight w:val="none"/>
          <w:lang w:val="en-US" w:eastAsia="zh-CN"/>
        </w:rPr>
        <w:t xml:space="preserve"> </w:t>
      </w:r>
      <w:r>
        <w:rPr>
          <w:rFonts w:ascii="Times New Roman" w:hAnsi="Times New Roman" w:eastAsia="仿宋_GB2312" w:cs="Times New Roman"/>
          <w:b w:val="0"/>
          <w:bCs w:val="0"/>
          <w:sz w:val="32"/>
          <w:szCs w:val="32"/>
          <w:highlight w:val="none"/>
        </w:rPr>
        <w:t>k</w:t>
      </w:r>
      <w:r>
        <w:rPr>
          <w:rFonts w:ascii="Times New Roman" w:hAnsi="Times New Roman" w:eastAsia="仿宋_GB2312" w:cs="Times New Roman"/>
          <w:bCs w:val="0"/>
          <w:sz w:val="32"/>
          <w:szCs w:val="32"/>
          <w:highlight w:val="none"/>
        </w:rPr>
        <w:t>m/h</w:t>
      </w:r>
      <w:r>
        <w:rPr>
          <w:rFonts w:hint="eastAsia" w:ascii="仿宋_GB2312" w:hAnsi="仿宋_GB2312" w:eastAsia="仿宋_GB2312" w:cs="仿宋_GB2312"/>
          <w:bCs/>
          <w:sz w:val="32"/>
          <w:szCs w:val="32"/>
          <w:highlight w:val="none"/>
        </w:rPr>
        <w:t>）驱动</w:t>
      </w:r>
      <w:r>
        <w:rPr>
          <w:rFonts w:hint="eastAsia" w:ascii="仿宋_GB2312" w:hAnsi="仿宋_GB2312" w:eastAsia="仿宋_GB2312" w:cs="仿宋_GB2312"/>
          <w:bCs/>
          <w:sz w:val="32"/>
          <w:szCs w:val="32"/>
          <w:highlight w:val="none"/>
          <w:lang w:eastAsia="zh-CN"/>
        </w:rPr>
        <w:t>特性</w:t>
      </w:r>
      <w:r>
        <w:rPr>
          <w:rFonts w:hint="eastAsia" w:ascii="仿宋_GB2312" w:hAnsi="仿宋_GB2312" w:eastAsia="仿宋_GB2312" w:cs="仿宋_GB2312"/>
          <w:bCs/>
          <w:sz w:val="32"/>
          <w:szCs w:val="32"/>
          <w:highlight w:val="none"/>
        </w:rPr>
        <w:t>，研究集成制动、转向、悬架模块的新型</w:t>
      </w:r>
      <w:r>
        <w:rPr>
          <w:rFonts w:hint="eastAsia" w:ascii="仿宋_GB2312" w:hAnsi="仿宋_GB2312" w:eastAsia="仿宋_GB2312" w:cs="仿宋_GB2312"/>
          <w:b w:val="0"/>
          <w:bCs w:val="0"/>
          <w:sz w:val="32"/>
          <w:szCs w:val="32"/>
          <w:highlight w:val="none"/>
        </w:rPr>
        <w:t>轮毂驱动</w:t>
      </w:r>
      <w:r>
        <w:rPr>
          <w:rFonts w:hint="eastAsia" w:ascii="仿宋_GB2312" w:hAnsi="仿宋_GB2312" w:eastAsia="仿宋_GB2312" w:cs="仿宋_GB2312"/>
          <w:bCs/>
          <w:sz w:val="32"/>
          <w:szCs w:val="32"/>
          <w:highlight w:val="none"/>
        </w:rPr>
        <w:t>构型，开展新构型的电磁、机械、热耦合及动力学仿真优化，</w:t>
      </w:r>
      <w:r>
        <w:rPr>
          <w:rFonts w:hint="eastAsia" w:ascii="仿宋_GB2312" w:hAnsi="仿宋_GB2312" w:eastAsia="仿宋_GB2312" w:cs="仿宋_GB2312"/>
          <w:sz w:val="32"/>
          <w:szCs w:val="32"/>
          <w:highlight w:val="none"/>
        </w:rPr>
        <w:t>提升整车高速特性。</w:t>
      </w:r>
    </w:p>
    <w:p/>
    <w:sectPr>
      <w:headerReference r:id="rId3" w:type="default"/>
      <w:footerReference r:id="rId4" w:type="default"/>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B38927-5E0C-4887-A0A8-00B78AB05D4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embedRegular r:id="rId2" w:fontKey="{8CD8B451-26EF-4F93-9A8D-6FF24DC6C31E}"/>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embedRegular r:id="rId3" w:fontKey="{0432E97B-0D2B-4218-B404-32D2264984B2}"/>
  </w:font>
  <w:font w:name="楷体_GB2312">
    <w:panose1 w:val="02010609030101010101"/>
    <w:charset w:val="86"/>
    <w:family w:val="modern"/>
    <w:pitch w:val="default"/>
    <w:sig w:usb0="00000001" w:usb1="080E0000" w:usb2="00000000" w:usb3="00000000" w:csb0="00040000" w:csb1="00000000"/>
  </w:font>
  <w:font w:name="E-B1">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embedRegular r:id="rId4" w:fontKey="{B91EDBEB-C3CA-40C1-B833-92EB41FF6CB9}"/>
  </w:font>
  <w:font w:name="仿宋">
    <w:panose1 w:val="02010609060101010101"/>
    <w:charset w:val="86"/>
    <w:family w:val="auto"/>
    <w:pitch w:val="default"/>
    <w:sig w:usb0="800002BF" w:usb1="38CF7CFA" w:usb2="00000016" w:usb3="00000000" w:csb0="00040001" w:csb1="00000000"/>
    <w:embedRegular r:id="rId5" w:fontKey="{CD5C4995-C8D8-4B60-95C1-B89AD46ACA1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仿宋_GB2312" w:eastAsia="仿宋_GB2312"/>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trackRevisions w:val="1"/>
  <w:documentProtection w:enforcement="0"/>
  <w:defaultTabStop w:val="420"/>
  <w:drawingGridHorizontalSpacing w:val="160"/>
  <w:drawingGridVerticalSpacing w:val="21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YWVjMjFkOTU4MjVmMjljODU2OTY4MWMzZGZjN2QifQ=="/>
  </w:docVars>
  <w:rsids>
    <w:rsidRoot w:val="005B1438"/>
    <w:rsid w:val="00001948"/>
    <w:rsid w:val="000020D8"/>
    <w:rsid w:val="0000429F"/>
    <w:rsid w:val="0000540D"/>
    <w:rsid w:val="00006959"/>
    <w:rsid w:val="00007AF5"/>
    <w:rsid w:val="000117E9"/>
    <w:rsid w:val="0001256C"/>
    <w:rsid w:val="0001329C"/>
    <w:rsid w:val="000142AC"/>
    <w:rsid w:val="00016711"/>
    <w:rsid w:val="00016AA4"/>
    <w:rsid w:val="00016AB2"/>
    <w:rsid w:val="00016C05"/>
    <w:rsid w:val="00021900"/>
    <w:rsid w:val="00021CD3"/>
    <w:rsid w:val="00023B15"/>
    <w:rsid w:val="000242E1"/>
    <w:rsid w:val="00025E98"/>
    <w:rsid w:val="00030DDE"/>
    <w:rsid w:val="00033828"/>
    <w:rsid w:val="00050101"/>
    <w:rsid w:val="0005343B"/>
    <w:rsid w:val="0005445B"/>
    <w:rsid w:val="00054CCD"/>
    <w:rsid w:val="00054DB0"/>
    <w:rsid w:val="00056B32"/>
    <w:rsid w:val="00056C73"/>
    <w:rsid w:val="00062F4C"/>
    <w:rsid w:val="000701C1"/>
    <w:rsid w:val="00070901"/>
    <w:rsid w:val="00070E71"/>
    <w:rsid w:val="00070F21"/>
    <w:rsid w:val="00073709"/>
    <w:rsid w:val="00075AE1"/>
    <w:rsid w:val="0008016D"/>
    <w:rsid w:val="00080174"/>
    <w:rsid w:val="00085B25"/>
    <w:rsid w:val="000879A9"/>
    <w:rsid w:val="00087F76"/>
    <w:rsid w:val="00094E0E"/>
    <w:rsid w:val="00095B37"/>
    <w:rsid w:val="000962C6"/>
    <w:rsid w:val="000A2346"/>
    <w:rsid w:val="000A2F01"/>
    <w:rsid w:val="000A58E3"/>
    <w:rsid w:val="000B6799"/>
    <w:rsid w:val="000C35EB"/>
    <w:rsid w:val="000C406D"/>
    <w:rsid w:val="000C7A60"/>
    <w:rsid w:val="000D38D3"/>
    <w:rsid w:val="000D62A0"/>
    <w:rsid w:val="000D763F"/>
    <w:rsid w:val="000E0F13"/>
    <w:rsid w:val="000E223A"/>
    <w:rsid w:val="000E53CA"/>
    <w:rsid w:val="000E5516"/>
    <w:rsid w:val="000E57CB"/>
    <w:rsid w:val="000E616B"/>
    <w:rsid w:val="000E6FE6"/>
    <w:rsid w:val="000F316F"/>
    <w:rsid w:val="000F35DD"/>
    <w:rsid w:val="000F7982"/>
    <w:rsid w:val="001040E8"/>
    <w:rsid w:val="00104A5F"/>
    <w:rsid w:val="00105294"/>
    <w:rsid w:val="0010723E"/>
    <w:rsid w:val="00110997"/>
    <w:rsid w:val="00111179"/>
    <w:rsid w:val="00112563"/>
    <w:rsid w:val="00113FB6"/>
    <w:rsid w:val="0011576F"/>
    <w:rsid w:val="00115C77"/>
    <w:rsid w:val="001161C7"/>
    <w:rsid w:val="001309AF"/>
    <w:rsid w:val="00131983"/>
    <w:rsid w:val="00135589"/>
    <w:rsid w:val="0013567C"/>
    <w:rsid w:val="00136037"/>
    <w:rsid w:val="00142469"/>
    <w:rsid w:val="00144697"/>
    <w:rsid w:val="00144CC3"/>
    <w:rsid w:val="00144E4C"/>
    <w:rsid w:val="001512D9"/>
    <w:rsid w:val="00153289"/>
    <w:rsid w:val="00154CF8"/>
    <w:rsid w:val="0016034E"/>
    <w:rsid w:val="001623E7"/>
    <w:rsid w:val="0016291B"/>
    <w:rsid w:val="00162B33"/>
    <w:rsid w:val="00162C27"/>
    <w:rsid w:val="00162C8A"/>
    <w:rsid w:val="001660E3"/>
    <w:rsid w:val="00166B68"/>
    <w:rsid w:val="0017452C"/>
    <w:rsid w:val="00176A03"/>
    <w:rsid w:val="001771AA"/>
    <w:rsid w:val="001872C3"/>
    <w:rsid w:val="00194071"/>
    <w:rsid w:val="001A0F16"/>
    <w:rsid w:val="001A1BC1"/>
    <w:rsid w:val="001A3FBF"/>
    <w:rsid w:val="001A4ECE"/>
    <w:rsid w:val="001A64E9"/>
    <w:rsid w:val="001A7534"/>
    <w:rsid w:val="001B012A"/>
    <w:rsid w:val="001B1FE4"/>
    <w:rsid w:val="001B23E0"/>
    <w:rsid w:val="001B51E9"/>
    <w:rsid w:val="001B775F"/>
    <w:rsid w:val="001C0EDC"/>
    <w:rsid w:val="001C12EA"/>
    <w:rsid w:val="001C5697"/>
    <w:rsid w:val="001C63F0"/>
    <w:rsid w:val="001C7ED0"/>
    <w:rsid w:val="001D3079"/>
    <w:rsid w:val="001D3B2F"/>
    <w:rsid w:val="001D3E2C"/>
    <w:rsid w:val="001D54E3"/>
    <w:rsid w:val="001E02C9"/>
    <w:rsid w:val="001E1B49"/>
    <w:rsid w:val="001E1BE4"/>
    <w:rsid w:val="001E5B2B"/>
    <w:rsid w:val="001F0E40"/>
    <w:rsid w:val="001F4ACB"/>
    <w:rsid w:val="001F759E"/>
    <w:rsid w:val="001F7F54"/>
    <w:rsid w:val="00200043"/>
    <w:rsid w:val="00200A57"/>
    <w:rsid w:val="002030F0"/>
    <w:rsid w:val="0020342B"/>
    <w:rsid w:val="00204DAB"/>
    <w:rsid w:val="002058D2"/>
    <w:rsid w:val="00207366"/>
    <w:rsid w:val="002073F8"/>
    <w:rsid w:val="0021390D"/>
    <w:rsid w:val="002154AF"/>
    <w:rsid w:val="002160FC"/>
    <w:rsid w:val="00222DBE"/>
    <w:rsid w:val="00223D9C"/>
    <w:rsid w:val="00224B3B"/>
    <w:rsid w:val="00224C87"/>
    <w:rsid w:val="00225422"/>
    <w:rsid w:val="0022594E"/>
    <w:rsid w:val="00225A37"/>
    <w:rsid w:val="002318A2"/>
    <w:rsid w:val="00235163"/>
    <w:rsid w:val="00240B14"/>
    <w:rsid w:val="00240B7C"/>
    <w:rsid w:val="00244BD7"/>
    <w:rsid w:val="00244DDE"/>
    <w:rsid w:val="00250864"/>
    <w:rsid w:val="002522CE"/>
    <w:rsid w:val="002531E6"/>
    <w:rsid w:val="00254265"/>
    <w:rsid w:val="00254B15"/>
    <w:rsid w:val="002560A0"/>
    <w:rsid w:val="002615C9"/>
    <w:rsid w:val="00264B72"/>
    <w:rsid w:val="00265D79"/>
    <w:rsid w:val="002668B4"/>
    <w:rsid w:val="002712D4"/>
    <w:rsid w:val="0027295A"/>
    <w:rsid w:val="002747CD"/>
    <w:rsid w:val="002756C2"/>
    <w:rsid w:val="0027737A"/>
    <w:rsid w:val="00281AC0"/>
    <w:rsid w:val="00282095"/>
    <w:rsid w:val="00282C6C"/>
    <w:rsid w:val="00283B7E"/>
    <w:rsid w:val="002840A3"/>
    <w:rsid w:val="00284AC3"/>
    <w:rsid w:val="00284FB9"/>
    <w:rsid w:val="00286060"/>
    <w:rsid w:val="0029368C"/>
    <w:rsid w:val="00293A10"/>
    <w:rsid w:val="0029527B"/>
    <w:rsid w:val="00295C43"/>
    <w:rsid w:val="00296147"/>
    <w:rsid w:val="0029635C"/>
    <w:rsid w:val="0029658D"/>
    <w:rsid w:val="00297406"/>
    <w:rsid w:val="002A0598"/>
    <w:rsid w:val="002A6BB9"/>
    <w:rsid w:val="002A6CC7"/>
    <w:rsid w:val="002A6E54"/>
    <w:rsid w:val="002B2534"/>
    <w:rsid w:val="002B558A"/>
    <w:rsid w:val="002B560D"/>
    <w:rsid w:val="002C0C0B"/>
    <w:rsid w:val="002C0F33"/>
    <w:rsid w:val="002C4E12"/>
    <w:rsid w:val="002C5023"/>
    <w:rsid w:val="002C546E"/>
    <w:rsid w:val="002C7160"/>
    <w:rsid w:val="002C7BAE"/>
    <w:rsid w:val="002D5C8A"/>
    <w:rsid w:val="002D5E58"/>
    <w:rsid w:val="002D6ACA"/>
    <w:rsid w:val="002D77B0"/>
    <w:rsid w:val="002D7C26"/>
    <w:rsid w:val="002D7D36"/>
    <w:rsid w:val="002E0791"/>
    <w:rsid w:val="002E182F"/>
    <w:rsid w:val="002E594E"/>
    <w:rsid w:val="002E5B7C"/>
    <w:rsid w:val="002F014B"/>
    <w:rsid w:val="002F13C3"/>
    <w:rsid w:val="002F2C2E"/>
    <w:rsid w:val="002F3FF6"/>
    <w:rsid w:val="002F68D2"/>
    <w:rsid w:val="002F79B5"/>
    <w:rsid w:val="002F7AF2"/>
    <w:rsid w:val="0030061A"/>
    <w:rsid w:val="00302464"/>
    <w:rsid w:val="00304D99"/>
    <w:rsid w:val="00306C34"/>
    <w:rsid w:val="003105C9"/>
    <w:rsid w:val="003119E1"/>
    <w:rsid w:val="003140B0"/>
    <w:rsid w:val="003158B9"/>
    <w:rsid w:val="00320D46"/>
    <w:rsid w:val="00321A12"/>
    <w:rsid w:val="00331D63"/>
    <w:rsid w:val="00334457"/>
    <w:rsid w:val="00334A86"/>
    <w:rsid w:val="0033706A"/>
    <w:rsid w:val="00337F90"/>
    <w:rsid w:val="00341F49"/>
    <w:rsid w:val="003423EB"/>
    <w:rsid w:val="00344545"/>
    <w:rsid w:val="00351182"/>
    <w:rsid w:val="00352990"/>
    <w:rsid w:val="00357EF2"/>
    <w:rsid w:val="0036091A"/>
    <w:rsid w:val="00360AF2"/>
    <w:rsid w:val="00363607"/>
    <w:rsid w:val="00363EB7"/>
    <w:rsid w:val="00364DF8"/>
    <w:rsid w:val="00367451"/>
    <w:rsid w:val="00367A34"/>
    <w:rsid w:val="00367FB7"/>
    <w:rsid w:val="00370A46"/>
    <w:rsid w:val="00370B51"/>
    <w:rsid w:val="00372252"/>
    <w:rsid w:val="00372693"/>
    <w:rsid w:val="003735C1"/>
    <w:rsid w:val="00373826"/>
    <w:rsid w:val="00375040"/>
    <w:rsid w:val="00376213"/>
    <w:rsid w:val="00380BEE"/>
    <w:rsid w:val="00381E60"/>
    <w:rsid w:val="0038223D"/>
    <w:rsid w:val="00382CAB"/>
    <w:rsid w:val="003835B6"/>
    <w:rsid w:val="00383877"/>
    <w:rsid w:val="00385318"/>
    <w:rsid w:val="00392DE7"/>
    <w:rsid w:val="00395899"/>
    <w:rsid w:val="00395E07"/>
    <w:rsid w:val="00397885"/>
    <w:rsid w:val="003A0BFB"/>
    <w:rsid w:val="003A2775"/>
    <w:rsid w:val="003A4173"/>
    <w:rsid w:val="003A45C4"/>
    <w:rsid w:val="003A56CA"/>
    <w:rsid w:val="003A7061"/>
    <w:rsid w:val="003A7F07"/>
    <w:rsid w:val="003B2AC9"/>
    <w:rsid w:val="003B328B"/>
    <w:rsid w:val="003B5A34"/>
    <w:rsid w:val="003B5BDA"/>
    <w:rsid w:val="003C0566"/>
    <w:rsid w:val="003C210C"/>
    <w:rsid w:val="003C2808"/>
    <w:rsid w:val="003C3D6C"/>
    <w:rsid w:val="003C41D5"/>
    <w:rsid w:val="003D0ED5"/>
    <w:rsid w:val="003D39E9"/>
    <w:rsid w:val="003E2738"/>
    <w:rsid w:val="003E6291"/>
    <w:rsid w:val="003E66EF"/>
    <w:rsid w:val="003F18F5"/>
    <w:rsid w:val="003F28B1"/>
    <w:rsid w:val="003F2D71"/>
    <w:rsid w:val="0040180D"/>
    <w:rsid w:val="0040357A"/>
    <w:rsid w:val="004046E9"/>
    <w:rsid w:val="0040583B"/>
    <w:rsid w:val="00414318"/>
    <w:rsid w:val="00414EDF"/>
    <w:rsid w:val="004157C8"/>
    <w:rsid w:val="00416B08"/>
    <w:rsid w:val="0042100C"/>
    <w:rsid w:val="0042311E"/>
    <w:rsid w:val="00424C23"/>
    <w:rsid w:val="00427A64"/>
    <w:rsid w:val="00430BB8"/>
    <w:rsid w:val="00433171"/>
    <w:rsid w:val="00435A3A"/>
    <w:rsid w:val="0043717C"/>
    <w:rsid w:val="0043727D"/>
    <w:rsid w:val="00441733"/>
    <w:rsid w:val="00443E9F"/>
    <w:rsid w:val="00444D0D"/>
    <w:rsid w:val="004468D6"/>
    <w:rsid w:val="00453855"/>
    <w:rsid w:val="004550A1"/>
    <w:rsid w:val="00455F8F"/>
    <w:rsid w:val="00460657"/>
    <w:rsid w:val="00462311"/>
    <w:rsid w:val="00462FA4"/>
    <w:rsid w:val="0047038C"/>
    <w:rsid w:val="00474760"/>
    <w:rsid w:val="00475C89"/>
    <w:rsid w:val="00477558"/>
    <w:rsid w:val="00482640"/>
    <w:rsid w:val="00482E37"/>
    <w:rsid w:val="0048406E"/>
    <w:rsid w:val="004854D7"/>
    <w:rsid w:val="00490B61"/>
    <w:rsid w:val="00494FFB"/>
    <w:rsid w:val="00495907"/>
    <w:rsid w:val="0049606D"/>
    <w:rsid w:val="004960F6"/>
    <w:rsid w:val="004975AF"/>
    <w:rsid w:val="00497B4E"/>
    <w:rsid w:val="004A04C1"/>
    <w:rsid w:val="004A397A"/>
    <w:rsid w:val="004A6195"/>
    <w:rsid w:val="004A6AD9"/>
    <w:rsid w:val="004B044B"/>
    <w:rsid w:val="004B0A17"/>
    <w:rsid w:val="004B2847"/>
    <w:rsid w:val="004B3985"/>
    <w:rsid w:val="004B3E89"/>
    <w:rsid w:val="004B78BD"/>
    <w:rsid w:val="004C50F8"/>
    <w:rsid w:val="004D0465"/>
    <w:rsid w:val="004D177C"/>
    <w:rsid w:val="004D31DE"/>
    <w:rsid w:val="004D3F11"/>
    <w:rsid w:val="004E0536"/>
    <w:rsid w:val="004E4A6A"/>
    <w:rsid w:val="004E562D"/>
    <w:rsid w:val="004E5F48"/>
    <w:rsid w:val="004F0DC8"/>
    <w:rsid w:val="004F1195"/>
    <w:rsid w:val="004F4D56"/>
    <w:rsid w:val="0050279E"/>
    <w:rsid w:val="0050409B"/>
    <w:rsid w:val="0050451E"/>
    <w:rsid w:val="00507282"/>
    <w:rsid w:val="005169E6"/>
    <w:rsid w:val="00516A3E"/>
    <w:rsid w:val="00516A45"/>
    <w:rsid w:val="00516A88"/>
    <w:rsid w:val="005170C1"/>
    <w:rsid w:val="00521CB5"/>
    <w:rsid w:val="005235C2"/>
    <w:rsid w:val="00530A25"/>
    <w:rsid w:val="00534FF4"/>
    <w:rsid w:val="00535DF2"/>
    <w:rsid w:val="005374F3"/>
    <w:rsid w:val="00537DE9"/>
    <w:rsid w:val="0054109A"/>
    <w:rsid w:val="00541EC8"/>
    <w:rsid w:val="00542458"/>
    <w:rsid w:val="00542D51"/>
    <w:rsid w:val="00544008"/>
    <w:rsid w:val="00544AE2"/>
    <w:rsid w:val="00545693"/>
    <w:rsid w:val="00546656"/>
    <w:rsid w:val="0055000E"/>
    <w:rsid w:val="00555016"/>
    <w:rsid w:val="00555E9E"/>
    <w:rsid w:val="00560290"/>
    <w:rsid w:val="00560BCD"/>
    <w:rsid w:val="00560DE5"/>
    <w:rsid w:val="0056518B"/>
    <w:rsid w:val="005663FC"/>
    <w:rsid w:val="00566A5C"/>
    <w:rsid w:val="00567D3E"/>
    <w:rsid w:val="00570D73"/>
    <w:rsid w:val="005735E9"/>
    <w:rsid w:val="0057411C"/>
    <w:rsid w:val="00575F21"/>
    <w:rsid w:val="00577ADD"/>
    <w:rsid w:val="005807FA"/>
    <w:rsid w:val="005809BE"/>
    <w:rsid w:val="00582449"/>
    <w:rsid w:val="005836E0"/>
    <w:rsid w:val="00584C43"/>
    <w:rsid w:val="00585A93"/>
    <w:rsid w:val="005918D0"/>
    <w:rsid w:val="005922B4"/>
    <w:rsid w:val="00593023"/>
    <w:rsid w:val="00594DC5"/>
    <w:rsid w:val="005965DC"/>
    <w:rsid w:val="005971DF"/>
    <w:rsid w:val="0059727F"/>
    <w:rsid w:val="00597625"/>
    <w:rsid w:val="00597F7C"/>
    <w:rsid w:val="005A0972"/>
    <w:rsid w:val="005A0ED8"/>
    <w:rsid w:val="005A14C2"/>
    <w:rsid w:val="005A295F"/>
    <w:rsid w:val="005A408A"/>
    <w:rsid w:val="005B1438"/>
    <w:rsid w:val="005B5676"/>
    <w:rsid w:val="005B5FC9"/>
    <w:rsid w:val="005B6F34"/>
    <w:rsid w:val="005B790D"/>
    <w:rsid w:val="005C1A5B"/>
    <w:rsid w:val="005D06E9"/>
    <w:rsid w:val="005D20D8"/>
    <w:rsid w:val="005D2E2A"/>
    <w:rsid w:val="005D43CA"/>
    <w:rsid w:val="005D5F56"/>
    <w:rsid w:val="005D6B00"/>
    <w:rsid w:val="005E0450"/>
    <w:rsid w:val="005E0932"/>
    <w:rsid w:val="005E6E37"/>
    <w:rsid w:val="005E7CEF"/>
    <w:rsid w:val="005F0F78"/>
    <w:rsid w:val="005F3EA6"/>
    <w:rsid w:val="00606C22"/>
    <w:rsid w:val="0060770D"/>
    <w:rsid w:val="006102E5"/>
    <w:rsid w:val="00612555"/>
    <w:rsid w:val="00612E3F"/>
    <w:rsid w:val="006149AB"/>
    <w:rsid w:val="00617D56"/>
    <w:rsid w:val="00620BC0"/>
    <w:rsid w:val="00625F73"/>
    <w:rsid w:val="00630C0C"/>
    <w:rsid w:val="006313F9"/>
    <w:rsid w:val="00632289"/>
    <w:rsid w:val="00632FC1"/>
    <w:rsid w:val="006347EE"/>
    <w:rsid w:val="00636759"/>
    <w:rsid w:val="00636EFF"/>
    <w:rsid w:val="00644AC3"/>
    <w:rsid w:val="00644DAF"/>
    <w:rsid w:val="0065011C"/>
    <w:rsid w:val="00650629"/>
    <w:rsid w:val="00656A35"/>
    <w:rsid w:val="00657A61"/>
    <w:rsid w:val="00660A55"/>
    <w:rsid w:val="00662550"/>
    <w:rsid w:val="00662A8F"/>
    <w:rsid w:val="0066371F"/>
    <w:rsid w:val="00664292"/>
    <w:rsid w:val="00665783"/>
    <w:rsid w:val="0066676F"/>
    <w:rsid w:val="00666A15"/>
    <w:rsid w:val="006678BC"/>
    <w:rsid w:val="006725BF"/>
    <w:rsid w:val="00673390"/>
    <w:rsid w:val="0067377C"/>
    <w:rsid w:val="00676173"/>
    <w:rsid w:val="0067635C"/>
    <w:rsid w:val="00680984"/>
    <w:rsid w:val="00680B37"/>
    <w:rsid w:val="00681A62"/>
    <w:rsid w:val="00681FCB"/>
    <w:rsid w:val="00682919"/>
    <w:rsid w:val="0068464C"/>
    <w:rsid w:val="006854FF"/>
    <w:rsid w:val="00686213"/>
    <w:rsid w:val="00691E08"/>
    <w:rsid w:val="00691E6C"/>
    <w:rsid w:val="00692D8D"/>
    <w:rsid w:val="00695EA5"/>
    <w:rsid w:val="00697521"/>
    <w:rsid w:val="006A26A3"/>
    <w:rsid w:val="006A5487"/>
    <w:rsid w:val="006A6480"/>
    <w:rsid w:val="006A7845"/>
    <w:rsid w:val="006B04EE"/>
    <w:rsid w:val="006B1F46"/>
    <w:rsid w:val="006B2244"/>
    <w:rsid w:val="006B226E"/>
    <w:rsid w:val="006B6814"/>
    <w:rsid w:val="006B7CF4"/>
    <w:rsid w:val="006C2C81"/>
    <w:rsid w:val="006C4372"/>
    <w:rsid w:val="006D01DE"/>
    <w:rsid w:val="006D1A4D"/>
    <w:rsid w:val="006D2E5F"/>
    <w:rsid w:val="006D546A"/>
    <w:rsid w:val="006D6745"/>
    <w:rsid w:val="006D6FF7"/>
    <w:rsid w:val="006D79B1"/>
    <w:rsid w:val="006E1411"/>
    <w:rsid w:val="006E37E6"/>
    <w:rsid w:val="006E7940"/>
    <w:rsid w:val="006F0011"/>
    <w:rsid w:val="006F06FD"/>
    <w:rsid w:val="006F12D6"/>
    <w:rsid w:val="006F15C3"/>
    <w:rsid w:val="006F16DB"/>
    <w:rsid w:val="006F53F6"/>
    <w:rsid w:val="007048EE"/>
    <w:rsid w:val="00707F23"/>
    <w:rsid w:val="00711C49"/>
    <w:rsid w:val="0071273F"/>
    <w:rsid w:val="0071356E"/>
    <w:rsid w:val="007140B4"/>
    <w:rsid w:val="00714DF3"/>
    <w:rsid w:val="0072478A"/>
    <w:rsid w:val="00725D02"/>
    <w:rsid w:val="007278F3"/>
    <w:rsid w:val="00731826"/>
    <w:rsid w:val="007331E9"/>
    <w:rsid w:val="00734F1A"/>
    <w:rsid w:val="007352C2"/>
    <w:rsid w:val="00735CDF"/>
    <w:rsid w:val="00737497"/>
    <w:rsid w:val="00740DD8"/>
    <w:rsid w:val="007434D2"/>
    <w:rsid w:val="007445CF"/>
    <w:rsid w:val="00746C9F"/>
    <w:rsid w:val="00746E7C"/>
    <w:rsid w:val="00750489"/>
    <w:rsid w:val="00750E6A"/>
    <w:rsid w:val="0075652A"/>
    <w:rsid w:val="00757771"/>
    <w:rsid w:val="00760799"/>
    <w:rsid w:val="00765822"/>
    <w:rsid w:val="00770F91"/>
    <w:rsid w:val="00771218"/>
    <w:rsid w:val="00773A88"/>
    <w:rsid w:val="00777F03"/>
    <w:rsid w:val="00777F1D"/>
    <w:rsid w:val="007803C1"/>
    <w:rsid w:val="00780ACF"/>
    <w:rsid w:val="007813FF"/>
    <w:rsid w:val="00784A86"/>
    <w:rsid w:val="00786116"/>
    <w:rsid w:val="00790166"/>
    <w:rsid w:val="00791717"/>
    <w:rsid w:val="00791A44"/>
    <w:rsid w:val="007920CC"/>
    <w:rsid w:val="00794C1F"/>
    <w:rsid w:val="00795224"/>
    <w:rsid w:val="007975E5"/>
    <w:rsid w:val="007A0A3C"/>
    <w:rsid w:val="007A280A"/>
    <w:rsid w:val="007A4C72"/>
    <w:rsid w:val="007B0412"/>
    <w:rsid w:val="007B0BA7"/>
    <w:rsid w:val="007B2CDE"/>
    <w:rsid w:val="007B3CC4"/>
    <w:rsid w:val="007B49F2"/>
    <w:rsid w:val="007B565B"/>
    <w:rsid w:val="007C0F2D"/>
    <w:rsid w:val="007C15FE"/>
    <w:rsid w:val="007C1D70"/>
    <w:rsid w:val="007C20C7"/>
    <w:rsid w:val="007C41B9"/>
    <w:rsid w:val="007C794E"/>
    <w:rsid w:val="007C7CDD"/>
    <w:rsid w:val="007D619A"/>
    <w:rsid w:val="007D653F"/>
    <w:rsid w:val="007D7094"/>
    <w:rsid w:val="007D75EB"/>
    <w:rsid w:val="007E16E1"/>
    <w:rsid w:val="007E1DFB"/>
    <w:rsid w:val="007E30A3"/>
    <w:rsid w:val="007E607E"/>
    <w:rsid w:val="007E63C2"/>
    <w:rsid w:val="007F0F3B"/>
    <w:rsid w:val="007F2939"/>
    <w:rsid w:val="007F2FBF"/>
    <w:rsid w:val="007F603D"/>
    <w:rsid w:val="008113BE"/>
    <w:rsid w:val="008173D6"/>
    <w:rsid w:val="00817F59"/>
    <w:rsid w:val="00820B2F"/>
    <w:rsid w:val="00822D0F"/>
    <w:rsid w:val="008261A7"/>
    <w:rsid w:val="00826CF4"/>
    <w:rsid w:val="00826F4C"/>
    <w:rsid w:val="00827598"/>
    <w:rsid w:val="00831B65"/>
    <w:rsid w:val="008322C6"/>
    <w:rsid w:val="008327F6"/>
    <w:rsid w:val="00836B30"/>
    <w:rsid w:val="008411A7"/>
    <w:rsid w:val="008453E3"/>
    <w:rsid w:val="0084554C"/>
    <w:rsid w:val="00846F29"/>
    <w:rsid w:val="00853B15"/>
    <w:rsid w:val="008549B7"/>
    <w:rsid w:val="008647A9"/>
    <w:rsid w:val="0086513B"/>
    <w:rsid w:val="00866FB9"/>
    <w:rsid w:val="00877600"/>
    <w:rsid w:val="008809D4"/>
    <w:rsid w:val="008817E9"/>
    <w:rsid w:val="00882993"/>
    <w:rsid w:val="00887954"/>
    <w:rsid w:val="008915D6"/>
    <w:rsid w:val="00896716"/>
    <w:rsid w:val="00897DE5"/>
    <w:rsid w:val="008A07D2"/>
    <w:rsid w:val="008A1AD8"/>
    <w:rsid w:val="008A4EF2"/>
    <w:rsid w:val="008A5FB8"/>
    <w:rsid w:val="008A61B1"/>
    <w:rsid w:val="008A6221"/>
    <w:rsid w:val="008A6E49"/>
    <w:rsid w:val="008B0BF3"/>
    <w:rsid w:val="008B0D05"/>
    <w:rsid w:val="008B5286"/>
    <w:rsid w:val="008B6FC6"/>
    <w:rsid w:val="008C1688"/>
    <w:rsid w:val="008C1D1D"/>
    <w:rsid w:val="008C5A07"/>
    <w:rsid w:val="008C672B"/>
    <w:rsid w:val="008D0A3E"/>
    <w:rsid w:val="008D0BC6"/>
    <w:rsid w:val="008D2AA2"/>
    <w:rsid w:val="008D435E"/>
    <w:rsid w:val="008D5210"/>
    <w:rsid w:val="008D6497"/>
    <w:rsid w:val="008D71B8"/>
    <w:rsid w:val="008E171F"/>
    <w:rsid w:val="008E2704"/>
    <w:rsid w:val="008E4C92"/>
    <w:rsid w:val="008E614B"/>
    <w:rsid w:val="008F131B"/>
    <w:rsid w:val="008F2DC1"/>
    <w:rsid w:val="008F5038"/>
    <w:rsid w:val="00900DB1"/>
    <w:rsid w:val="00900F22"/>
    <w:rsid w:val="00903C97"/>
    <w:rsid w:val="00904C8F"/>
    <w:rsid w:val="009076ED"/>
    <w:rsid w:val="00910E08"/>
    <w:rsid w:val="009113A6"/>
    <w:rsid w:val="00912EC8"/>
    <w:rsid w:val="00913EE5"/>
    <w:rsid w:val="00914B4E"/>
    <w:rsid w:val="00916F0F"/>
    <w:rsid w:val="0092068D"/>
    <w:rsid w:val="00920C48"/>
    <w:rsid w:val="00921475"/>
    <w:rsid w:val="00921864"/>
    <w:rsid w:val="00922A5D"/>
    <w:rsid w:val="00937C8D"/>
    <w:rsid w:val="00937DBC"/>
    <w:rsid w:val="00947283"/>
    <w:rsid w:val="0094748D"/>
    <w:rsid w:val="00947E98"/>
    <w:rsid w:val="00947FD0"/>
    <w:rsid w:val="009536B0"/>
    <w:rsid w:val="009563FB"/>
    <w:rsid w:val="00956C98"/>
    <w:rsid w:val="00964E10"/>
    <w:rsid w:val="009664E5"/>
    <w:rsid w:val="009672A5"/>
    <w:rsid w:val="00971DD0"/>
    <w:rsid w:val="00973B20"/>
    <w:rsid w:val="009746B2"/>
    <w:rsid w:val="00974764"/>
    <w:rsid w:val="009748A5"/>
    <w:rsid w:val="0097531C"/>
    <w:rsid w:val="00981CD1"/>
    <w:rsid w:val="00983360"/>
    <w:rsid w:val="00985052"/>
    <w:rsid w:val="00985246"/>
    <w:rsid w:val="009858D8"/>
    <w:rsid w:val="0098677E"/>
    <w:rsid w:val="009868B8"/>
    <w:rsid w:val="009905D3"/>
    <w:rsid w:val="009927DD"/>
    <w:rsid w:val="00995E4A"/>
    <w:rsid w:val="00996C01"/>
    <w:rsid w:val="00997FD9"/>
    <w:rsid w:val="009A0143"/>
    <w:rsid w:val="009A21A8"/>
    <w:rsid w:val="009A5A76"/>
    <w:rsid w:val="009B0459"/>
    <w:rsid w:val="009B1FD3"/>
    <w:rsid w:val="009B3648"/>
    <w:rsid w:val="009B4B81"/>
    <w:rsid w:val="009B52DA"/>
    <w:rsid w:val="009B5BC2"/>
    <w:rsid w:val="009B5D0A"/>
    <w:rsid w:val="009B60BB"/>
    <w:rsid w:val="009C2E5F"/>
    <w:rsid w:val="009C3798"/>
    <w:rsid w:val="009C3C4B"/>
    <w:rsid w:val="009C4D34"/>
    <w:rsid w:val="009C6723"/>
    <w:rsid w:val="009D2E06"/>
    <w:rsid w:val="009D6B24"/>
    <w:rsid w:val="009D7AD1"/>
    <w:rsid w:val="009E38BE"/>
    <w:rsid w:val="009E3C57"/>
    <w:rsid w:val="009E5E5C"/>
    <w:rsid w:val="009F2C3B"/>
    <w:rsid w:val="009F52FE"/>
    <w:rsid w:val="00A01919"/>
    <w:rsid w:val="00A03F73"/>
    <w:rsid w:val="00A03FA7"/>
    <w:rsid w:val="00A048C7"/>
    <w:rsid w:val="00A05684"/>
    <w:rsid w:val="00A1191D"/>
    <w:rsid w:val="00A133A6"/>
    <w:rsid w:val="00A13F0E"/>
    <w:rsid w:val="00A15E1F"/>
    <w:rsid w:val="00A2236D"/>
    <w:rsid w:val="00A23877"/>
    <w:rsid w:val="00A31953"/>
    <w:rsid w:val="00A34154"/>
    <w:rsid w:val="00A3474D"/>
    <w:rsid w:val="00A353F4"/>
    <w:rsid w:val="00A356F5"/>
    <w:rsid w:val="00A35DF4"/>
    <w:rsid w:val="00A37AB9"/>
    <w:rsid w:val="00A41163"/>
    <w:rsid w:val="00A44C56"/>
    <w:rsid w:val="00A4506A"/>
    <w:rsid w:val="00A451DE"/>
    <w:rsid w:val="00A50FA4"/>
    <w:rsid w:val="00A51345"/>
    <w:rsid w:val="00A538DA"/>
    <w:rsid w:val="00A54A6B"/>
    <w:rsid w:val="00A54E10"/>
    <w:rsid w:val="00A55A2E"/>
    <w:rsid w:val="00A5665A"/>
    <w:rsid w:val="00A5714B"/>
    <w:rsid w:val="00A614C6"/>
    <w:rsid w:val="00A6168C"/>
    <w:rsid w:val="00A63F51"/>
    <w:rsid w:val="00A67461"/>
    <w:rsid w:val="00A700C6"/>
    <w:rsid w:val="00A7085C"/>
    <w:rsid w:val="00A72A9D"/>
    <w:rsid w:val="00A74056"/>
    <w:rsid w:val="00A74EA4"/>
    <w:rsid w:val="00A811CE"/>
    <w:rsid w:val="00A83C11"/>
    <w:rsid w:val="00A84291"/>
    <w:rsid w:val="00A860EC"/>
    <w:rsid w:val="00A863EA"/>
    <w:rsid w:val="00A86DA0"/>
    <w:rsid w:val="00A907D0"/>
    <w:rsid w:val="00A90985"/>
    <w:rsid w:val="00A91682"/>
    <w:rsid w:val="00A91DB4"/>
    <w:rsid w:val="00A9403B"/>
    <w:rsid w:val="00A9407A"/>
    <w:rsid w:val="00A94D0B"/>
    <w:rsid w:val="00AA1B34"/>
    <w:rsid w:val="00AA3B05"/>
    <w:rsid w:val="00AA4622"/>
    <w:rsid w:val="00AA4B9A"/>
    <w:rsid w:val="00AA603C"/>
    <w:rsid w:val="00AA7957"/>
    <w:rsid w:val="00AB002A"/>
    <w:rsid w:val="00AB190B"/>
    <w:rsid w:val="00AB263B"/>
    <w:rsid w:val="00AB2E2E"/>
    <w:rsid w:val="00AB3268"/>
    <w:rsid w:val="00AB4FEE"/>
    <w:rsid w:val="00AB5026"/>
    <w:rsid w:val="00AB6D61"/>
    <w:rsid w:val="00AB7AF4"/>
    <w:rsid w:val="00AC2674"/>
    <w:rsid w:val="00AC2766"/>
    <w:rsid w:val="00AC3C74"/>
    <w:rsid w:val="00AC70A0"/>
    <w:rsid w:val="00AC759C"/>
    <w:rsid w:val="00AD0AC0"/>
    <w:rsid w:val="00AD2C75"/>
    <w:rsid w:val="00AD4735"/>
    <w:rsid w:val="00AD4EDB"/>
    <w:rsid w:val="00AE0145"/>
    <w:rsid w:val="00AE093F"/>
    <w:rsid w:val="00AE14DB"/>
    <w:rsid w:val="00AF2720"/>
    <w:rsid w:val="00AF2773"/>
    <w:rsid w:val="00AF32B0"/>
    <w:rsid w:val="00AF7DBC"/>
    <w:rsid w:val="00B019AA"/>
    <w:rsid w:val="00B01A2C"/>
    <w:rsid w:val="00B02AE8"/>
    <w:rsid w:val="00B036D3"/>
    <w:rsid w:val="00B04103"/>
    <w:rsid w:val="00B05B4F"/>
    <w:rsid w:val="00B10809"/>
    <w:rsid w:val="00B11661"/>
    <w:rsid w:val="00B15ABD"/>
    <w:rsid w:val="00B15B23"/>
    <w:rsid w:val="00B2081F"/>
    <w:rsid w:val="00B261AA"/>
    <w:rsid w:val="00B271C4"/>
    <w:rsid w:val="00B32F62"/>
    <w:rsid w:val="00B330B3"/>
    <w:rsid w:val="00B40CCE"/>
    <w:rsid w:val="00B41DA5"/>
    <w:rsid w:val="00B44759"/>
    <w:rsid w:val="00B45D1B"/>
    <w:rsid w:val="00B53790"/>
    <w:rsid w:val="00B53FFB"/>
    <w:rsid w:val="00B56453"/>
    <w:rsid w:val="00B56483"/>
    <w:rsid w:val="00B56B81"/>
    <w:rsid w:val="00B56CDE"/>
    <w:rsid w:val="00B6015D"/>
    <w:rsid w:val="00B61C69"/>
    <w:rsid w:val="00B62CB9"/>
    <w:rsid w:val="00B64279"/>
    <w:rsid w:val="00B647CC"/>
    <w:rsid w:val="00B64E66"/>
    <w:rsid w:val="00B6702B"/>
    <w:rsid w:val="00B67447"/>
    <w:rsid w:val="00B7663F"/>
    <w:rsid w:val="00B76ECD"/>
    <w:rsid w:val="00B80363"/>
    <w:rsid w:val="00B8360B"/>
    <w:rsid w:val="00B855E2"/>
    <w:rsid w:val="00B90CEA"/>
    <w:rsid w:val="00B9383F"/>
    <w:rsid w:val="00B9465E"/>
    <w:rsid w:val="00B97485"/>
    <w:rsid w:val="00BA159D"/>
    <w:rsid w:val="00BA1FD3"/>
    <w:rsid w:val="00BA2131"/>
    <w:rsid w:val="00BA37A4"/>
    <w:rsid w:val="00BA58C6"/>
    <w:rsid w:val="00BA714E"/>
    <w:rsid w:val="00BB0145"/>
    <w:rsid w:val="00BB3EB9"/>
    <w:rsid w:val="00BB67B5"/>
    <w:rsid w:val="00BC3233"/>
    <w:rsid w:val="00BC625D"/>
    <w:rsid w:val="00BC6A27"/>
    <w:rsid w:val="00BD17C6"/>
    <w:rsid w:val="00BD2C74"/>
    <w:rsid w:val="00BD3BDA"/>
    <w:rsid w:val="00BD5EAC"/>
    <w:rsid w:val="00BE0610"/>
    <w:rsid w:val="00BE07FD"/>
    <w:rsid w:val="00BE0DA0"/>
    <w:rsid w:val="00BE1827"/>
    <w:rsid w:val="00BE1BEC"/>
    <w:rsid w:val="00BE29AB"/>
    <w:rsid w:val="00BE5044"/>
    <w:rsid w:val="00BE5169"/>
    <w:rsid w:val="00BE5E6C"/>
    <w:rsid w:val="00BF08BC"/>
    <w:rsid w:val="00BF56C3"/>
    <w:rsid w:val="00BF7774"/>
    <w:rsid w:val="00C00DC5"/>
    <w:rsid w:val="00C040BD"/>
    <w:rsid w:val="00C04F39"/>
    <w:rsid w:val="00C10615"/>
    <w:rsid w:val="00C12A16"/>
    <w:rsid w:val="00C15468"/>
    <w:rsid w:val="00C16044"/>
    <w:rsid w:val="00C275D4"/>
    <w:rsid w:val="00C27AD8"/>
    <w:rsid w:val="00C32F7B"/>
    <w:rsid w:val="00C34C30"/>
    <w:rsid w:val="00C34D7E"/>
    <w:rsid w:val="00C34E39"/>
    <w:rsid w:val="00C35E42"/>
    <w:rsid w:val="00C36A74"/>
    <w:rsid w:val="00C36CA3"/>
    <w:rsid w:val="00C36D76"/>
    <w:rsid w:val="00C40A8A"/>
    <w:rsid w:val="00C41B1F"/>
    <w:rsid w:val="00C457A7"/>
    <w:rsid w:val="00C46059"/>
    <w:rsid w:val="00C467AA"/>
    <w:rsid w:val="00C46DD0"/>
    <w:rsid w:val="00C46E15"/>
    <w:rsid w:val="00C5013A"/>
    <w:rsid w:val="00C51157"/>
    <w:rsid w:val="00C51B09"/>
    <w:rsid w:val="00C521EB"/>
    <w:rsid w:val="00C54140"/>
    <w:rsid w:val="00C57134"/>
    <w:rsid w:val="00C63D68"/>
    <w:rsid w:val="00C6565E"/>
    <w:rsid w:val="00C65B35"/>
    <w:rsid w:val="00C65C5A"/>
    <w:rsid w:val="00C65D6A"/>
    <w:rsid w:val="00C7010C"/>
    <w:rsid w:val="00C72C42"/>
    <w:rsid w:val="00C73714"/>
    <w:rsid w:val="00C75761"/>
    <w:rsid w:val="00C76B18"/>
    <w:rsid w:val="00C80B60"/>
    <w:rsid w:val="00C87597"/>
    <w:rsid w:val="00C91C98"/>
    <w:rsid w:val="00C948D6"/>
    <w:rsid w:val="00CA16C8"/>
    <w:rsid w:val="00CA30AD"/>
    <w:rsid w:val="00CA36D5"/>
    <w:rsid w:val="00CA383F"/>
    <w:rsid w:val="00CA49B3"/>
    <w:rsid w:val="00CA7331"/>
    <w:rsid w:val="00CA7A53"/>
    <w:rsid w:val="00CB1AB4"/>
    <w:rsid w:val="00CB1F49"/>
    <w:rsid w:val="00CB208E"/>
    <w:rsid w:val="00CB2804"/>
    <w:rsid w:val="00CB327E"/>
    <w:rsid w:val="00CB642D"/>
    <w:rsid w:val="00CC3119"/>
    <w:rsid w:val="00CC3476"/>
    <w:rsid w:val="00CC439C"/>
    <w:rsid w:val="00CC58CF"/>
    <w:rsid w:val="00CD3FA9"/>
    <w:rsid w:val="00CD61E1"/>
    <w:rsid w:val="00CD7578"/>
    <w:rsid w:val="00CE2EC8"/>
    <w:rsid w:val="00CE33DD"/>
    <w:rsid w:val="00CE414C"/>
    <w:rsid w:val="00CE4C1B"/>
    <w:rsid w:val="00CE4F15"/>
    <w:rsid w:val="00CE6126"/>
    <w:rsid w:val="00CE678B"/>
    <w:rsid w:val="00CE6844"/>
    <w:rsid w:val="00CF5786"/>
    <w:rsid w:val="00CF5A32"/>
    <w:rsid w:val="00CF6903"/>
    <w:rsid w:val="00CF6A2D"/>
    <w:rsid w:val="00CF70F2"/>
    <w:rsid w:val="00D045D7"/>
    <w:rsid w:val="00D146FA"/>
    <w:rsid w:val="00D175FA"/>
    <w:rsid w:val="00D20BC8"/>
    <w:rsid w:val="00D26C12"/>
    <w:rsid w:val="00D27FA4"/>
    <w:rsid w:val="00D30073"/>
    <w:rsid w:val="00D325C7"/>
    <w:rsid w:val="00D329F0"/>
    <w:rsid w:val="00D33724"/>
    <w:rsid w:val="00D34147"/>
    <w:rsid w:val="00D35221"/>
    <w:rsid w:val="00D36A46"/>
    <w:rsid w:val="00D41AFA"/>
    <w:rsid w:val="00D50ADB"/>
    <w:rsid w:val="00D52534"/>
    <w:rsid w:val="00D546A7"/>
    <w:rsid w:val="00D575C6"/>
    <w:rsid w:val="00D6069D"/>
    <w:rsid w:val="00D62194"/>
    <w:rsid w:val="00D62766"/>
    <w:rsid w:val="00D6457C"/>
    <w:rsid w:val="00D66D67"/>
    <w:rsid w:val="00D67A6E"/>
    <w:rsid w:val="00D728F3"/>
    <w:rsid w:val="00D73739"/>
    <w:rsid w:val="00D7632E"/>
    <w:rsid w:val="00D76C5B"/>
    <w:rsid w:val="00D775DF"/>
    <w:rsid w:val="00D77DA3"/>
    <w:rsid w:val="00D808CF"/>
    <w:rsid w:val="00D81407"/>
    <w:rsid w:val="00D814EF"/>
    <w:rsid w:val="00D81891"/>
    <w:rsid w:val="00D81E5C"/>
    <w:rsid w:val="00D84C6D"/>
    <w:rsid w:val="00D90241"/>
    <w:rsid w:val="00D91B54"/>
    <w:rsid w:val="00D93A2F"/>
    <w:rsid w:val="00D94FC6"/>
    <w:rsid w:val="00DA4CE5"/>
    <w:rsid w:val="00DA5B93"/>
    <w:rsid w:val="00DB01B0"/>
    <w:rsid w:val="00DB1131"/>
    <w:rsid w:val="00DB139A"/>
    <w:rsid w:val="00DB23EA"/>
    <w:rsid w:val="00DB4294"/>
    <w:rsid w:val="00DB45ED"/>
    <w:rsid w:val="00DB4D26"/>
    <w:rsid w:val="00DB686D"/>
    <w:rsid w:val="00DB7488"/>
    <w:rsid w:val="00DB7706"/>
    <w:rsid w:val="00DC2DF4"/>
    <w:rsid w:val="00DC3C67"/>
    <w:rsid w:val="00DC427B"/>
    <w:rsid w:val="00DC73A4"/>
    <w:rsid w:val="00DD0F5F"/>
    <w:rsid w:val="00DD5877"/>
    <w:rsid w:val="00DD70E5"/>
    <w:rsid w:val="00DE0957"/>
    <w:rsid w:val="00DE265F"/>
    <w:rsid w:val="00DE351A"/>
    <w:rsid w:val="00DE6297"/>
    <w:rsid w:val="00DF6BCF"/>
    <w:rsid w:val="00E00EA4"/>
    <w:rsid w:val="00E01C7E"/>
    <w:rsid w:val="00E03657"/>
    <w:rsid w:val="00E05C8D"/>
    <w:rsid w:val="00E07DF1"/>
    <w:rsid w:val="00E102D7"/>
    <w:rsid w:val="00E1126F"/>
    <w:rsid w:val="00E1262F"/>
    <w:rsid w:val="00E140F4"/>
    <w:rsid w:val="00E16C52"/>
    <w:rsid w:val="00E20A10"/>
    <w:rsid w:val="00E22727"/>
    <w:rsid w:val="00E30204"/>
    <w:rsid w:val="00E35F6D"/>
    <w:rsid w:val="00E36188"/>
    <w:rsid w:val="00E420C0"/>
    <w:rsid w:val="00E445C3"/>
    <w:rsid w:val="00E46EEA"/>
    <w:rsid w:val="00E47005"/>
    <w:rsid w:val="00E53079"/>
    <w:rsid w:val="00E5512D"/>
    <w:rsid w:val="00E556E8"/>
    <w:rsid w:val="00E564B9"/>
    <w:rsid w:val="00E62D4C"/>
    <w:rsid w:val="00E63E52"/>
    <w:rsid w:val="00E73818"/>
    <w:rsid w:val="00E751FC"/>
    <w:rsid w:val="00E76084"/>
    <w:rsid w:val="00E76358"/>
    <w:rsid w:val="00E81C57"/>
    <w:rsid w:val="00E82C1A"/>
    <w:rsid w:val="00E82CC2"/>
    <w:rsid w:val="00E82CF1"/>
    <w:rsid w:val="00E85C61"/>
    <w:rsid w:val="00E86391"/>
    <w:rsid w:val="00E903A7"/>
    <w:rsid w:val="00E90A2E"/>
    <w:rsid w:val="00E90EAA"/>
    <w:rsid w:val="00E95BCB"/>
    <w:rsid w:val="00E95ED6"/>
    <w:rsid w:val="00EA25AB"/>
    <w:rsid w:val="00EA2F0B"/>
    <w:rsid w:val="00EA404C"/>
    <w:rsid w:val="00EA56A4"/>
    <w:rsid w:val="00EA672C"/>
    <w:rsid w:val="00EA7005"/>
    <w:rsid w:val="00EB22AB"/>
    <w:rsid w:val="00EB27B6"/>
    <w:rsid w:val="00EB2872"/>
    <w:rsid w:val="00EB6601"/>
    <w:rsid w:val="00EB6F86"/>
    <w:rsid w:val="00EB7C49"/>
    <w:rsid w:val="00EC3F32"/>
    <w:rsid w:val="00EC41B9"/>
    <w:rsid w:val="00EC4F1F"/>
    <w:rsid w:val="00EC7BC7"/>
    <w:rsid w:val="00ED0ECE"/>
    <w:rsid w:val="00ED155B"/>
    <w:rsid w:val="00ED2758"/>
    <w:rsid w:val="00ED487D"/>
    <w:rsid w:val="00ED5FB1"/>
    <w:rsid w:val="00ED6D67"/>
    <w:rsid w:val="00EE526C"/>
    <w:rsid w:val="00EE7BEC"/>
    <w:rsid w:val="00EF017B"/>
    <w:rsid w:val="00EF089C"/>
    <w:rsid w:val="00EF5B17"/>
    <w:rsid w:val="00F03A8B"/>
    <w:rsid w:val="00F03C9D"/>
    <w:rsid w:val="00F04579"/>
    <w:rsid w:val="00F06C59"/>
    <w:rsid w:val="00F072C8"/>
    <w:rsid w:val="00F14CCE"/>
    <w:rsid w:val="00F16EE5"/>
    <w:rsid w:val="00F21FC6"/>
    <w:rsid w:val="00F244BF"/>
    <w:rsid w:val="00F259A4"/>
    <w:rsid w:val="00F26487"/>
    <w:rsid w:val="00F308F1"/>
    <w:rsid w:val="00F33630"/>
    <w:rsid w:val="00F3449B"/>
    <w:rsid w:val="00F40E3C"/>
    <w:rsid w:val="00F41F19"/>
    <w:rsid w:val="00F42FA1"/>
    <w:rsid w:val="00F4355B"/>
    <w:rsid w:val="00F440A4"/>
    <w:rsid w:val="00F543EA"/>
    <w:rsid w:val="00F658E4"/>
    <w:rsid w:val="00F67098"/>
    <w:rsid w:val="00F70265"/>
    <w:rsid w:val="00F70E4B"/>
    <w:rsid w:val="00F7110D"/>
    <w:rsid w:val="00F72CA9"/>
    <w:rsid w:val="00F809F7"/>
    <w:rsid w:val="00F853CE"/>
    <w:rsid w:val="00F87A47"/>
    <w:rsid w:val="00F9090C"/>
    <w:rsid w:val="00F93004"/>
    <w:rsid w:val="00F9495F"/>
    <w:rsid w:val="00F96B06"/>
    <w:rsid w:val="00FA1726"/>
    <w:rsid w:val="00FA3019"/>
    <w:rsid w:val="00FA5481"/>
    <w:rsid w:val="00FA54F5"/>
    <w:rsid w:val="00FB051B"/>
    <w:rsid w:val="00FB0837"/>
    <w:rsid w:val="00FB140D"/>
    <w:rsid w:val="00FB1DEB"/>
    <w:rsid w:val="00FB1FB4"/>
    <w:rsid w:val="00FB3120"/>
    <w:rsid w:val="00FB3194"/>
    <w:rsid w:val="00FB6CBF"/>
    <w:rsid w:val="00FD325F"/>
    <w:rsid w:val="00FD4FD1"/>
    <w:rsid w:val="00FD5EDF"/>
    <w:rsid w:val="00FE2D89"/>
    <w:rsid w:val="00FE3222"/>
    <w:rsid w:val="00FE4273"/>
    <w:rsid w:val="00FE4770"/>
    <w:rsid w:val="00FE6B90"/>
    <w:rsid w:val="00FF0142"/>
    <w:rsid w:val="00FF3303"/>
    <w:rsid w:val="00FF34F2"/>
    <w:rsid w:val="00FF6723"/>
    <w:rsid w:val="01000BA4"/>
    <w:rsid w:val="010C1FDF"/>
    <w:rsid w:val="010D427B"/>
    <w:rsid w:val="010E0C4A"/>
    <w:rsid w:val="0136557F"/>
    <w:rsid w:val="017734D5"/>
    <w:rsid w:val="018174A7"/>
    <w:rsid w:val="01AA3877"/>
    <w:rsid w:val="01AC75F0"/>
    <w:rsid w:val="01B87689"/>
    <w:rsid w:val="021F1222"/>
    <w:rsid w:val="02BC1AB4"/>
    <w:rsid w:val="02C866AB"/>
    <w:rsid w:val="033A2BB8"/>
    <w:rsid w:val="034F5935"/>
    <w:rsid w:val="035C5045"/>
    <w:rsid w:val="0361440A"/>
    <w:rsid w:val="036A7CE3"/>
    <w:rsid w:val="0374238F"/>
    <w:rsid w:val="038D521D"/>
    <w:rsid w:val="03957A1A"/>
    <w:rsid w:val="039D3F92"/>
    <w:rsid w:val="03CF2243"/>
    <w:rsid w:val="03D177E1"/>
    <w:rsid w:val="03D94D1E"/>
    <w:rsid w:val="04133956"/>
    <w:rsid w:val="045D72C7"/>
    <w:rsid w:val="045F13D4"/>
    <w:rsid w:val="04716EB2"/>
    <w:rsid w:val="04943FAA"/>
    <w:rsid w:val="049820AD"/>
    <w:rsid w:val="04A46CA4"/>
    <w:rsid w:val="04EE6171"/>
    <w:rsid w:val="04FA2730"/>
    <w:rsid w:val="05003130"/>
    <w:rsid w:val="050F6813"/>
    <w:rsid w:val="053718C6"/>
    <w:rsid w:val="05391CF4"/>
    <w:rsid w:val="05451918"/>
    <w:rsid w:val="05596A6B"/>
    <w:rsid w:val="05776166"/>
    <w:rsid w:val="05F94DCD"/>
    <w:rsid w:val="05FF4BEC"/>
    <w:rsid w:val="064D2200"/>
    <w:rsid w:val="064D4061"/>
    <w:rsid w:val="06587D46"/>
    <w:rsid w:val="065C7B8B"/>
    <w:rsid w:val="06B31210"/>
    <w:rsid w:val="06FA704F"/>
    <w:rsid w:val="07124399"/>
    <w:rsid w:val="07322345"/>
    <w:rsid w:val="07495BF0"/>
    <w:rsid w:val="077140D3"/>
    <w:rsid w:val="07854B6B"/>
    <w:rsid w:val="078B1BCC"/>
    <w:rsid w:val="078D09E0"/>
    <w:rsid w:val="07C80EFB"/>
    <w:rsid w:val="07CF21D4"/>
    <w:rsid w:val="07DC396C"/>
    <w:rsid w:val="07DE101B"/>
    <w:rsid w:val="07F62A36"/>
    <w:rsid w:val="0813651D"/>
    <w:rsid w:val="08191757"/>
    <w:rsid w:val="082654DD"/>
    <w:rsid w:val="082F0F7A"/>
    <w:rsid w:val="083333EC"/>
    <w:rsid w:val="083F5392"/>
    <w:rsid w:val="08687FE8"/>
    <w:rsid w:val="086D7EC3"/>
    <w:rsid w:val="0870581B"/>
    <w:rsid w:val="087C30EC"/>
    <w:rsid w:val="088852FD"/>
    <w:rsid w:val="08B84ACC"/>
    <w:rsid w:val="08BB145F"/>
    <w:rsid w:val="08D12C20"/>
    <w:rsid w:val="08E503B1"/>
    <w:rsid w:val="08F54642"/>
    <w:rsid w:val="09115FE2"/>
    <w:rsid w:val="09137F54"/>
    <w:rsid w:val="093F5B99"/>
    <w:rsid w:val="095C7B4D"/>
    <w:rsid w:val="09684147"/>
    <w:rsid w:val="097B71D6"/>
    <w:rsid w:val="09B77DC9"/>
    <w:rsid w:val="09C1624F"/>
    <w:rsid w:val="09E55D95"/>
    <w:rsid w:val="09E9550E"/>
    <w:rsid w:val="09F86B61"/>
    <w:rsid w:val="0A1840DB"/>
    <w:rsid w:val="0A7463CF"/>
    <w:rsid w:val="0A846638"/>
    <w:rsid w:val="0A894972"/>
    <w:rsid w:val="0A906560"/>
    <w:rsid w:val="0ABD286D"/>
    <w:rsid w:val="0AC503B7"/>
    <w:rsid w:val="0ADD339A"/>
    <w:rsid w:val="0B195DE7"/>
    <w:rsid w:val="0B1F52D6"/>
    <w:rsid w:val="0B4534D3"/>
    <w:rsid w:val="0B492353"/>
    <w:rsid w:val="0B4D7D2D"/>
    <w:rsid w:val="0B681122"/>
    <w:rsid w:val="0B6B34E5"/>
    <w:rsid w:val="0B8E7DCE"/>
    <w:rsid w:val="0B9E1F7A"/>
    <w:rsid w:val="0BAD643E"/>
    <w:rsid w:val="0BC74F9E"/>
    <w:rsid w:val="0BCC5F9E"/>
    <w:rsid w:val="0BDB48F0"/>
    <w:rsid w:val="0C2B3464"/>
    <w:rsid w:val="0C406C11"/>
    <w:rsid w:val="0C4D19CF"/>
    <w:rsid w:val="0C5A4102"/>
    <w:rsid w:val="0C686115"/>
    <w:rsid w:val="0C700D34"/>
    <w:rsid w:val="0C823CC7"/>
    <w:rsid w:val="0CAC7427"/>
    <w:rsid w:val="0CCB78AA"/>
    <w:rsid w:val="0CDB227E"/>
    <w:rsid w:val="0CE560AB"/>
    <w:rsid w:val="0CFA6B3A"/>
    <w:rsid w:val="0D1840F9"/>
    <w:rsid w:val="0D3861DB"/>
    <w:rsid w:val="0D412D02"/>
    <w:rsid w:val="0D4E0C83"/>
    <w:rsid w:val="0D5A43A4"/>
    <w:rsid w:val="0D8518FF"/>
    <w:rsid w:val="0DFC6427"/>
    <w:rsid w:val="0E043025"/>
    <w:rsid w:val="0E127F02"/>
    <w:rsid w:val="0E235FC4"/>
    <w:rsid w:val="0E8A0CB9"/>
    <w:rsid w:val="0E9653F8"/>
    <w:rsid w:val="0EDA0270"/>
    <w:rsid w:val="0F281A65"/>
    <w:rsid w:val="0F344D93"/>
    <w:rsid w:val="0F4B5E65"/>
    <w:rsid w:val="0F4C5F6E"/>
    <w:rsid w:val="0F4F419C"/>
    <w:rsid w:val="0F69439D"/>
    <w:rsid w:val="0F877545"/>
    <w:rsid w:val="0F8B2F3A"/>
    <w:rsid w:val="0FBB2605"/>
    <w:rsid w:val="0FE87692"/>
    <w:rsid w:val="0FF11F2F"/>
    <w:rsid w:val="102F5781"/>
    <w:rsid w:val="10557FD6"/>
    <w:rsid w:val="1061064D"/>
    <w:rsid w:val="10947D49"/>
    <w:rsid w:val="109956F0"/>
    <w:rsid w:val="10BE4C49"/>
    <w:rsid w:val="10CB7366"/>
    <w:rsid w:val="10F265C2"/>
    <w:rsid w:val="10FB5E9E"/>
    <w:rsid w:val="11056D4E"/>
    <w:rsid w:val="110D46FC"/>
    <w:rsid w:val="110E5BD1"/>
    <w:rsid w:val="111A19A1"/>
    <w:rsid w:val="111E587A"/>
    <w:rsid w:val="112D116A"/>
    <w:rsid w:val="115E01DA"/>
    <w:rsid w:val="117D2D56"/>
    <w:rsid w:val="118C0065"/>
    <w:rsid w:val="119360D6"/>
    <w:rsid w:val="11AE1162"/>
    <w:rsid w:val="11BD1217"/>
    <w:rsid w:val="11DF4197"/>
    <w:rsid w:val="11F40F81"/>
    <w:rsid w:val="11FD4352"/>
    <w:rsid w:val="120174E4"/>
    <w:rsid w:val="12386C7D"/>
    <w:rsid w:val="12466978"/>
    <w:rsid w:val="1247245F"/>
    <w:rsid w:val="1280081E"/>
    <w:rsid w:val="129F2561"/>
    <w:rsid w:val="12B96010"/>
    <w:rsid w:val="12DA0FB5"/>
    <w:rsid w:val="12E71164"/>
    <w:rsid w:val="12F652E8"/>
    <w:rsid w:val="12FC70ED"/>
    <w:rsid w:val="133110E7"/>
    <w:rsid w:val="13444A18"/>
    <w:rsid w:val="134E5DE1"/>
    <w:rsid w:val="13525C6D"/>
    <w:rsid w:val="135C0A48"/>
    <w:rsid w:val="13AE5DB2"/>
    <w:rsid w:val="13C547F9"/>
    <w:rsid w:val="13EA7426"/>
    <w:rsid w:val="143C6364"/>
    <w:rsid w:val="145A737F"/>
    <w:rsid w:val="14635B3A"/>
    <w:rsid w:val="146A27B3"/>
    <w:rsid w:val="147B30BE"/>
    <w:rsid w:val="14844F45"/>
    <w:rsid w:val="14887A48"/>
    <w:rsid w:val="14C50C9C"/>
    <w:rsid w:val="14DA401C"/>
    <w:rsid w:val="15385BBA"/>
    <w:rsid w:val="154646BA"/>
    <w:rsid w:val="157D2C26"/>
    <w:rsid w:val="15815FFA"/>
    <w:rsid w:val="159516E0"/>
    <w:rsid w:val="15A77AA1"/>
    <w:rsid w:val="15AD04C1"/>
    <w:rsid w:val="15CF72A2"/>
    <w:rsid w:val="15D66ED9"/>
    <w:rsid w:val="15DF37C6"/>
    <w:rsid w:val="15E038B4"/>
    <w:rsid w:val="15E45152"/>
    <w:rsid w:val="15F63598"/>
    <w:rsid w:val="16316C6D"/>
    <w:rsid w:val="165F2A2B"/>
    <w:rsid w:val="16900E4D"/>
    <w:rsid w:val="16A51F5F"/>
    <w:rsid w:val="16CF405F"/>
    <w:rsid w:val="16EA1853"/>
    <w:rsid w:val="170832B0"/>
    <w:rsid w:val="17261D73"/>
    <w:rsid w:val="173845ED"/>
    <w:rsid w:val="173A73BE"/>
    <w:rsid w:val="177841EC"/>
    <w:rsid w:val="178F7860"/>
    <w:rsid w:val="179406A0"/>
    <w:rsid w:val="17976868"/>
    <w:rsid w:val="17C65FDD"/>
    <w:rsid w:val="17F517C5"/>
    <w:rsid w:val="180542E6"/>
    <w:rsid w:val="180715CC"/>
    <w:rsid w:val="182818B6"/>
    <w:rsid w:val="18475E6C"/>
    <w:rsid w:val="18AA0265"/>
    <w:rsid w:val="18B709AB"/>
    <w:rsid w:val="18F05F31"/>
    <w:rsid w:val="1937039D"/>
    <w:rsid w:val="194E50C5"/>
    <w:rsid w:val="196071E6"/>
    <w:rsid w:val="19940109"/>
    <w:rsid w:val="19941820"/>
    <w:rsid w:val="19AB5342"/>
    <w:rsid w:val="19E35721"/>
    <w:rsid w:val="19EF5756"/>
    <w:rsid w:val="1A8707A2"/>
    <w:rsid w:val="1AC5108D"/>
    <w:rsid w:val="1B0176FA"/>
    <w:rsid w:val="1B2A0B83"/>
    <w:rsid w:val="1B2B55D1"/>
    <w:rsid w:val="1B490B7F"/>
    <w:rsid w:val="1B6805D3"/>
    <w:rsid w:val="1BB60100"/>
    <w:rsid w:val="1C906EA1"/>
    <w:rsid w:val="1C941133"/>
    <w:rsid w:val="1CA218C3"/>
    <w:rsid w:val="1D051E05"/>
    <w:rsid w:val="1D442BA6"/>
    <w:rsid w:val="1D61352C"/>
    <w:rsid w:val="1D6F2DAE"/>
    <w:rsid w:val="1D887377"/>
    <w:rsid w:val="1DA11B7B"/>
    <w:rsid w:val="1DBD12C4"/>
    <w:rsid w:val="1DD178AB"/>
    <w:rsid w:val="1DD64CAE"/>
    <w:rsid w:val="1DD737EE"/>
    <w:rsid w:val="1DE55F0B"/>
    <w:rsid w:val="1DF779ED"/>
    <w:rsid w:val="1E10772A"/>
    <w:rsid w:val="1E164317"/>
    <w:rsid w:val="1E1A3EF4"/>
    <w:rsid w:val="1E1C4BE9"/>
    <w:rsid w:val="1E1D56DB"/>
    <w:rsid w:val="1E212D3A"/>
    <w:rsid w:val="1E450758"/>
    <w:rsid w:val="1E5954C8"/>
    <w:rsid w:val="1E9A6CF6"/>
    <w:rsid w:val="1EA01E32"/>
    <w:rsid w:val="1EAA2CB1"/>
    <w:rsid w:val="1EAF6273"/>
    <w:rsid w:val="1EBB6C6C"/>
    <w:rsid w:val="1EDF062C"/>
    <w:rsid w:val="1F231BA0"/>
    <w:rsid w:val="1F533349"/>
    <w:rsid w:val="1F884CB5"/>
    <w:rsid w:val="1FAF171B"/>
    <w:rsid w:val="1FAF67D1"/>
    <w:rsid w:val="1FBA5176"/>
    <w:rsid w:val="1FCB377B"/>
    <w:rsid w:val="1FF02C4B"/>
    <w:rsid w:val="1FFA6F58"/>
    <w:rsid w:val="20075A24"/>
    <w:rsid w:val="20566C4C"/>
    <w:rsid w:val="209E27A7"/>
    <w:rsid w:val="20A546FB"/>
    <w:rsid w:val="20AB0F20"/>
    <w:rsid w:val="20C13142"/>
    <w:rsid w:val="20D1794B"/>
    <w:rsid w:val="20EF0E4F"/>
    <w:rsid w:val="210448FA"/>
    <w:rsid w:val="21424ABC"/>
    <w:rsid w:val="214C6196"/>
    <w:rsid w:val="215632AB"/>
    <w:rsid w:val="219B091A"/>
    <w:rsid w:val="219E1DAE"/>
    <w:rsid w:val="21C66054"/>
    <w:rsid w:val="21C86240"/>
    <w:rsid w:val="21CD29C7"/>
    <w:rsid w:val="21FE01EB"/>
    <w:rsid w:val="22045714"/>
    <w:rsid w:val="22047038"/>
    <w:rsid w:val="222B37C4"/>
    <w:rsid w:val="22A26D75"/>
    <w:rsid w:val="22A31EF1"/>
    <w:rsid w:val="22EF3388"/>
    <w:rsid w:val="232272BA"/>
    <w:rsid w:val="232B2612"/>
    <w:rsid w:val="23635A51"/>
    <w:rsid w:val="23775858"/>
    <w:rsid w:val="23790FE1"/>
    <w:rsid w:val="238D4472"/>
    <w:rsid w:val="238D7C5F"/>
    <w:rsid w:val="23E22D62"/>
    <w:rsid w:val="242B573A"/>
    <w:rsid w:val="24521E21"/>
    <w:rsid w:val="245B6F27"/>
    <w:rsid w:val="245C67FB"/>
    <w:rsid w:val="24672FC4"/>
    <w:rsid w:val="246750DE"/>
    <w:rsid w:val="246A53BC"/>
    <w:rsid w:val="248A5B44"/>
    <w:rsid w:val="24C73D5D"/>
    <w:rsid w:val="25021151"/>
    <w:rsid w:val="25040414"/>
    <w:rsid w:val="250C1FD0"/>
    <w:rsid w:val="251A0B90"/>
    <w:rsid w:val="251B66B7"/>
    <w:rsid w:val="25555A22"/>
    <w:rsid w:val="256C32F8"/>
    <w:rsid w:val="25B049BE"/>
    <w:rsid w:val="25B20DC9"/>
    <w:rsid w:val="25BC57A4"/>
    <w:rsid w:val="25FF3A28"/>
    <w:rsid w:val="260E2A9B"/>
    <w:rsid w:val="2613738E"/>
    <w:rsid w:val="263570D3"/>
    <w:rsid w:val="26564991"/>
    <w:rsid w:val="26624DDF"/>
    <w:rsid w:val="26910A48"/>
    <w:rsid w:val="269757FE"/>
    <w:rsid w:val="269C2623"/>
    <w:rsid w:val="26B7240F"/>
    <w:rsid w:val="26BB573D"/>
    <w:rsid w:val="26E0627B"/>
    <w:rsid w:val="27806CA5"/>
    <w:rsid w:val="27A57BE1"/>
    <w:rsid w:val="27BA1B55"/>
    <w:rsid w:val="27BC5F2F"/>
    <w:rsid w:val="27D43CE7"/>
    <w:rsid w:val="27E64D5A"/>
    <w:rsid w:val="27E82228"/>
    <w:rsid w:val="27F37477"/>
    <w:rsid w:val="282A2D36"/>
    <w:rsid w:val="282D2989"/>
    <w:rsid w:val="286677D8"/>
    <w:rsid w:val="289C75C0"/>
    <w:rsid w:val="28A01F9F"/>
    <w:rsid w:val="28AA75FE"/>
    <w:rsid w:val="28DB1FD1"/>
    <w:rsid w:val="28E1350C"/>
    <w:rsid w:val="28F6715F"/>
    <w:rsid w:val="29161C3B"/>
    <w:rsid w:val="29183639"/>
    <w:rsid w:val="296632B8"/>
    <w:rsid w:val="29730F71"/>
    <w:rsid w:val="29936F10"/>
    <w:rsid w:val="29B113BF"/>
    <w:rsid w:val="2A151663"/>
    <w:rsid w:val="2A1F060A"/>
    <w:rsid w:val="2A6F70F7"/>
    <w:rsid w:val="2AA174B6"/>
    <w:rsid w:val="2AAF7B43"/>
    <w:rsid w:val="2AB23122"/>
    <w:rsid w:val="2ABA094B"/>
    <w:rsid w:val="2ABA183E"/>
    <w:rsid w:val="2ACF41CB"/>
    <w:rsid w:val="2AEC6B2B"/>
    <w:rsid w:val="2AFB6091"/>
    <w:rsid w:val="2B712D13"/>
    <w:rsid w:val="2B737391"/>
    <w:rsid w:val="2BA5214F"/>
    <w:rsid w:val="2BA70CA4"/>
    <w:rsid w:val="2BD17ACF"/>
    <w:rsid w:val="2BD61589"/>
    <w:rsid w:val="2BDA2E28"/>
    <w:rsid w:val="2BFA3C59"/>
    <w:rsid w:val="2C081775"/>
    <w:rsid w:val="2C0E7D82"/>
    <w:rsid w:val="2C167693"/>
    <w:rsid w:val="2C2233CC"/>
    <w:rsid w:val="2C261D48"/>
    <w:rsid w:val="2C6676A8"/>
    <w:rsid w:val="2C8E59C0"/>
    <w:rsid w:val="2CB11020"/>
    <w:rsid w:val="2CB216AE"/>
    <w:rsid w:val="2CEC353A"/>
    <w:rsid w:val="2CFE748D"/>
    <w:rsid w:val="2D1A13C3"/>
    <w:rsid w:val="2D39592C"/>
    <w:rsid w:val="2D430559"/>
    <w:rsid w:val="2D4A5D8B"/>
    <w:rsid w:val="2D4D5C92"/>
    <w:rsid w:val="2D900584"/>
    <w:rsid w:val="2DB0393B"/>
    <w:rsid w:val="2DB60C2F"/>
    <w:rsid w:val="2DD07E8E"/>
    <w:rsid w:val="2DEB3254"/>
    <w:rsid w:val="2DED7FEE"/>
    <w:rsid w:val="2E1A39AF"/>
    <w:rsid w:val="2E3F47C0"/>
    <w:rsid w:val="2E6C360B"/>
    <w:rsid w:val="2E840904"/>
    <w:rsid w:val="2EC31645"/>
    <w:rsid w:val="2EF42085"/>
    <w:rsid w:val="2F10204B"/>
    <w:rsid w:val="2F235D90"/>
    <w:rsid w:val="2F3B738A"/>
    <w:rsid w:val="2F4517E6"/>
    <w:rsid w:val="2F910065"/>
    <w:rsid w:val="2F994DA8"/>
    <w:rsid w:val="2FBC5306"/>
    <w:rsid w:val="2FC242FE"/>
    <w:rsid w:val="2FCD67FF"/>
    <w:rsid w:val="30163A95"/>
    <w:rsid w:val="30257FE0"/>
    <w:rsid w:val="3038636F"/>
    <w:rsid w:val="307373A7"/>
    <w:rsid w:val="308547A4"/>
    <w:rsid w:val="308A02AF"/>
    <w:rsid w:val="30AC6655"/>
    <w:rsid w:val="30CC6AB7"/>
    <w:rsid w:val="30D25A10"/>
    <w:rsid w:val="30D25EFC"/>
    <w:rsid w:val="31005B51"/>
    <w:rsid w:val="3117705B"/>
    <w:rsid w:val="313F124A"/>
    <w:rsid w:val="31464C4F"/>
    <w:rsid w:val="31545C72"/>
    <w:rsid w:val="31864F8E"/>
    <w:rsid w:val="318A4463"/>
    <w:rsid w:val="31F42769"/>
    <w:rsid w:val="31FA2F8E"/>
    <w:rsid w:val="32116F18"/>
    <w:rsid w:val="322F132B"/>
    <w:rsid w:val="323C16D1"/>
    <w:rsid w:val="32404D1C"/>
    <w:rsid w:val="32430CC6"/>
    <w:rsid w:val="32F742BF"/>
    <w:rsid w:val="330700D5"/>
    <w:rsid w:val="333E1E05"/>
    <w:rsid w:val="335A05D3"/>
    <w:rsid w:val="338F0240"/>
    <w:rsid w:val="33A4762D"/>
    <w:rsid w:val="33B945E9"/>
    <w:rsid w:val="33D04B10"/>
    <w:rsid w:val="33F24A86"/>
    <w:rsid w:val="34213DF8"/>
    <w:rsid w:val="34517F86"/>
    <w:rsid w:val="347F46C2"/>
    <w:rsid w:val="34945B3E"/>
    <w:rsid w:val="34DD1293"/>
    <w:rsid w:val="34F8431E"/>
    <w:rsid w:val="352A671D"/>
    <w:rsid w:val="355F1216"/>
    <w:rsid w:val="35611EC4"/>
    <w:rsid w:val="356A79EA"/>
    <w:rsid w:val="3594795A"/>
    <w:rsid w:val="35B16640"/>
    <w:rsid w:val="35B2006C"/>
    <w:rsid w:val="35E24DAB"/>
    <w:rsid w:val="361C20F0"/>
    <w:rsid w:val="36211684"/>
    <w:rsid w:val="36220340"/>
    <w:rsid w:val="362C0724"/>
    <w:rsid w:val="3655592F"/>
    <w:rsid w:val="36686D56"/>
    <w:rsid w:val="36AE738B"/>
    <w:rsid w:val="36C21264"/>
    <w:rsid w:val="36EB4790"/>
    <w:rsid w:val="37267ED5"/>
    <w:rsid w:val="376B4C00"/>
    <w:rsid w:val="377215DE"/>
    <w:rsid w:val="37E73D8C"/>
    <w:rsid w:val="37F91D7F"/>
    <w:rsid w:val="38082ACA"/>
    <w:rsid w:val="380A1A08"/>
    <w:rsid w:val="38267678"/>
    <w:rsid w:val="38707A07"/>
    <w:rsid w:val="387C7014"/>
    <w:rsid w:val="38CA4BA0"/>
    <w:rsid w:val="38E07D8C"/>
    <w:rsid w:val="38E86458"/>
    <w:rsid w:val="39111020"/>
    <w:rsid w:val="3911775D"/>
    <w:rsid w:val="3914724D"/>
    <w:rsid w:val="392349E1"/>
    <w:rsid w:val="392456E2"/>
    <w:rsid w:val="392E08F7"/>
    <w:rsid w:val="395737C8"/>
    <w:rsid w:val="3973794F"/>
    <w:rsid w:val="397C12AD"/>
    <w:rsid w:val="39843C01"/>
    <w:rsid w:val="399434DB"/>
    <w:rsid w:val="39983850"/>
    <w:rsid w:val="39A71956"/>
    <w:rsid w:val="39B53101"/>
    <w:rsid w:val="39C52D2B"/>
    <w:rsid w:val="39D57883"/>
    <w:rsid w:val="3A1E0383"/>
    <w:rsid w:val="3A2D05C6"/>
    <w:rsid w:val="3A33061D"/>
    <w:rsid w:val="3A3C6A5B"/>
    <w:rsid w:val="3A624098"/>
    <w:rsid w:val="3A7012A5"/>
    <w:rsid w:val="3AB72586"/>
    <w:rsid w:val="3AC67435"/>
    <w:rsid w:val="3ACB3448"/>
    <w:rsid w:val="3AD46DD6"/>
    <w:rsid w:val="3AF87F68"/>
    <w:rsid w:val="3B2E69F8"/>
    <w:rsid w:val="3B583D69"/>
    <w:rsid w:val="3BA53510"/>
    <w:rsid w:val="3BB82E93"/>
    <w:rsid w:val="3BC60CD2"/>
    <w:rsid w:val="3C1732DC"/>
    <w:rsid w:val="3C595E44"/>
    <w:rsid w:val="3C5B46FE"/>
    <w:rsid w:val="3C7008EA"/>
    <w:rsid w:val="3C756255"/>
    <w:rsid w:val="3C925059"/>
    <w:rsid w:val="3CBD0327"/>
    <w:rsid w:val="3CE30865"/>
    <w:rsid w:val="3D0715A3"/>
    <w:rsid w:val="3D311C05"/>
    <w:rsid w:val="3D4C5207"/>
    <w:rsid w:val="3D7A7FC6"/>
    <w:rsid w:val="3D8F443C"/>
    <w:rsid w:val="3DD05E38"/>
    <w:rsid w:val="3DE26767"/>
    <w:rsid w:val="3DFF1FA9"/>
    <w:rsid w:val="3E042DC8"/>
    <w:rsid w:val="3E06185A"/>
    <w:rsid w:val="3E0E3398"/>
    <w:rsid w:val="3E1026D9"/>
    <w:rsid w:val="3E1201FF"/>
    <w:rsid w:val="3E412892"/>
    <w:rsid w:val="3E8E4B07"/>
    <w:rsid w:val="3EA55D9E"/>
    <w:rsid w:val="3EA573C2"/>
    <w:rsid w:val="3EB43064"/>
    <w:rsid w:val="3EC55271"/>
    <w:rsid w:val="3ED30706"/>
    <w:rsid w:val="3EF142B8"/>
    <w:rsid w:val="3F340649"/>
    <w:rsid w:val="3F3D5B5E"/>
    <w:rsid w:val="3F400D9C"/>
    <w:rsid w:val="3F4D44AF"/>
    <w:rsid w:val="3F792C29"/>
    <w:rsid w:val="3F9B5A43"/>
    <w:rsid w:val="3FA9780B"/>
    <w:rsid w:val="3FB3156E"/>
    <w:rsid w:val="3FB47094"/>
    <w:rsid w:val="3FC7326B"/>
    <w:rsid w:val="3FCA4D1B"/>
    <w:rsid w:val="3FCE79D0"/>
    <w:rsid w:val="3FE103A4"/>
    <w:rsid w:val="40015164"/>
    <w:rsid w:val="40201D21"/>
    <w:rsid w:val="40314CAC"/>
    <w:rsid w:val="40414362"/>
    <w:rsid w:val="404F3FFC"/>
    <w:rsid w:val="40512BA1"/>
    <w:rsid w:val="40731583"/>
    <w:rsid w:val="409A0980"/>
    <w:rsid w:val="40A22EBF"/>
    <w:rsid w:val="40F352E9"/>
    <w:rsid w:val="4100462A"/>
    <w:rsid w:val="41096206"/>
    <w:rsid w:val="411348B6"/>
    <w:rsid w:val="41455025"/>
    <w:rsid w:val="41601281"/>
    <w:rsid w:val="41820708"/>
    <w:rsid w:val="41B830B4"/>
    <w:rsid w:val="41B97EF3"/>
    <w:rsid w:val="41E41EB2"/>
    <w:rsid w:val="41E74652"/>
    <w:rsid w:val="41F247B1"/>
    <w:rsid w:val="42114C71"/>
    <w:rsid w:val="42416EAD"/>
    <w:rsid w:val="424819F4"/>
    <w:rsid w:val="42551B83"/>
    <w:rsid w:val="425D571D"/>
    <w:rsid w:val="42786A9F"/>
    <w:rsid w:val="427B634F"/>
    <w:rsid w:val="427D7F9A"/>
    <w:rsid w:val="42A94EAA"/>
    <w:rsid w:val="42B61A1A"/>
    <w:rsid w:val="42DC0DDB"/>
    <w:rsid w:val="42EB336D"/>
    <w:rsid w:val="42F80226"/>
    <w:rsid w:val="432636BD"/>
    <w:rsid w:val="435D50EF"/>
    <w:rsid w:val="438C2802"/>
    <w:rsid w:val="43AA70B0"/>
    <w:rsid w:val="43C74575"/>
    <w:rsid w:val="43F07682"/>
    <w:rsid w:val="44332C7D"/>
    <w:rsid w:val="44366C11"/>
    <w:rsid w:val="443B6ACE"/>
    <w:rsid w:val="443C7D45"/>
    <w:rsid w:val="443F7CAE"/>
    <w:rsid w:val="44CC2C54"/>
    <w:rsid w:val="44D34460"/>
    <w:rsid w:val="44DC0758"/>
    <w:rsid w:val="44EB479F"/>
    <w:rsid w:val="44F63F31"/>
    <w:rsid w:val="451505D5"/>
    <w:rsid w:val="451B1E6A"/>
    <w:rsid w:val="45383379"/>
    <w:rsid w:val="45481876"/>
    <w:rsid w:val="454D0AB8"/>
    <w:rsid w:val="45554E75"/>
    <w:rsid w:val="456A2FB5"/>
    <w:rsid w:val="45992FB4"/>
    <w:rsid w:val="459E43BC"/>
    <w:rsid w:val="45C4637F"/>
    <w:rsid w:val="45C9271F"/>
    <w:rsid w:val="45DB2CDC"/>
    <w:rsid w:val="45E00BE3"/>
    <w:rsid w:val="45FB7EC8"/>
    <w:rsid w:val="460509B4"/>
    <w:rsid w:val="46127206"/>
    <w:rsid w:val="46225D7D"/>
    <w:rsid w:val="46244F73"/>
    <w:rsid w:val="46430C50"/>
    <w:rsid w:val="464E3D9E"/>
    <w:rsid w:val="46793DEB"/>
    <w:rsid w:val="468C4985"/>
    <w:rsid w:val="46CA64A5"/>
    <w:rsid w:val="46FD3273"/>
    <w:rsid w:val="470073ED"/>
    <w:rsid w:val="47046B53"/>
    <w:rsid w:val="4707346D"/>
    <w:rsid w:val="474C3FE7"/>
    <w:rsid w:val="47C44FAF"/>
    <w:rsid w:val="47FE17F4"/>
    <w:rsid w:val="480C2163"/>
    <w:rsid w:val="480F755D"/>
    <w:rsid w:val="48570742"/>
    <w:rsid w:val="48737A44"/>
    <w:rsid w:val="487815A6"/>
    <w:rsid w:val="48A309F9"/>
    <w:rsid w:val="48A30A1A"/>
    <w:rsid w:val="48BA1BBF"/>
    <w:rsid w:val="48C20A74"/>
    <w:rsid w:val="490308E2"/>
    <w:rsid w:val="490B0639"/>
    <w:rsid w:val="491F0AD6"/>
    <w:rsid w:val="494B6CBB"/>
    <w:rsid w:val="49751E91"/>
    <w:rsid w:val="497E11DC"/>
    <w:rsid w:val="499D04D2"/>
    <w:rsid w:val="49CE24FF"/>
    <w:rsid w:val="49CE63BD"/>
    <w:rsid w:val="49EA3937"/>
    <w:rsid w:val="49FA3AE7"/>
    <w:rsid w:val="4A175520"/>
    <w:rsid w:val="4A3E05CE"/>
    <w:rsid w:val="4A4E68DE"/>
    <w:rsid w:val="4A5B0308"/>
    <w:rsid w:val="4A6D4A0F"/>
    <w:rsid w:val="4A7C6A67"/>
    <w:rsid w:val="4AE521FC"/>
    <w:rsid w:val="4AE62218"/>
    <w:rsid w:val="4B80693C"/>
    <w:rsid w:val="4BEC7E8B"/>
    <w:rsid w:val="4C2D6890"/>
    <w:rsid w:val="4C506178"/>
    <w:rsid w:val="4C6C593D"/>
    <w:rsid w:val="4C730D7E"/>
    <w:rsid w:val="4C7567F0"/>
    <w:rsid w:val="4CA254F6"/>
    <w:rsid w:val="4CB16E35"/>
    <w:rsid w:val="4CB915A9"/>
    <w:rsid w:val="4CCF418E"/>
    <w:rsid w:val="4D07114B"/>
    <w:rsid w:val="4D372DD8"/>
    <w:rsid w:val="4D3F13B1"/>
    <w:rsid w:val="4D453C80"/>
    <w:rsid w:val="4D64659D"/>
    <w:rsid w:val="4D7D0C84"/>
    <w:rsid w:val="4D8C33FE"/>
    <w:rsid w:val="4DA16616"/>
    <w:rsid w:val="4DCE1C69"/>
    <w:rsid w:val="4DD70FD2"/>
    <w:rsid w:val="4DE5012B"/>
    <w:rsid w:val="4DF43475"/>
    <w:rsid w:val="4DFD50AE"/>
    <w:rsid w:val="4E0A2D8F"/>
    <w:rsid w:val="4E192EE4"/>
    <w:rsid w:val="4E2E2673"/>
    <w:rsid w:val="4E4241EE"/>
    <w:rsid w:val="4ECF5FC3"/>
    <w:rsid w:val="4EE80275"/>
    <w:rsid w:val="4F0309FA"/>
    <w:rsid w:val="4F0E0ACA"/>
    <w:rsid w:val="4F1F596D"/>
    <w:rsid w:val="4F2066D0"/>
    <w:rsid w:val="4F2E3002"/>
    <w:rsid w:val="4F502612"/>
    <w:rsid w:val="4F776B21"/>
    <w:rsid w:val="4F7A0FEF"/>
    <w:rsid w:val="4F800CB5"/>
    <w:rsid w:val="4FD712A8"/>
    <w:rsid w:val="4FD80A8E"/>
    <w:rsid w:val="4FD95020"/>
    <w:rsid w:val="4FE257BE"/>
    <w:rsid w:val="4FE870FC"/>
    <w:rsid w:val="4FFC6783"/>
    <w:rsid w:val="50157DC2"/>
    <w:rsid w:val="505E72D4"/>
    <w:rsid w:val="506F3623"/>
    <w:rsid w:val="5078565B"/>
    <w:rsid w:val="50792A60"/>
    <w:rsid w:val="50845A68"/>
    <w:rsid w:val="5092574D"/>
    <w:rsid w:val="51181B78"/>
    <w:rsid w:val="51361FFF"/>
    <w:rsid w:val="517C3F22"/>
    <w:rsid w:val="518A4708"/>
    <w:rsid w:val="51A44E48"/>
    <w:rsid w:val="51A736B4"/>
    <w:rsid w:val="51ED0175"/>
    <w:rsid w:val="51F93578"/>
    <w:rsid w:val="52171E30"/>
    <w:rsid w:val="521A2647"/>
    <w:rsid w:val="52245D8B"/>
    <w:rsid w:val="523A0959"/>
    <w:rsid w:val="523E57CF"/>
    <w:rsid w:val="52416AD1"/>
    <w:rsid w:val="5246355F"/>
    <w:rsid w:val="525D129C"/>
    <w:rsid w:val="526F0DAE"/>
    <w:rsid w:val="52756035"/>
    <w:rsid w:val="52792415"/>
    <w:rsid w:val="529A036B"/>
    <w:rsid w:val="52EE0E76"/>
    <w:rsid w:val="530E2D58"/>
    <w:rsid w:val="53197D00"/>
    <w:rsid w:val="531F1037"/>
    <w:rsid w:val="532540D9"/>
    <w:rsid w:val="53382E2C"/>
    <w:rsid w:val="535639AC"/>
    <w:rsid w:val="537A4179"/>
    <w:rsid w:val="538F5D89"/>
    <w:rsid w:val="53A721A0"/>
    <w:rsid w:val="53C04A90"/>
    <w:rsid w:val="53CA0019"/>
    <w:rsid w:val="542F3B1F"/>
    <w:rsid w:val="54646E83"/>
    <w:rsid w:val="546F72F0"/>
    <w:rsid w:val="54F975CB"/>
    <w:rsid w:val="5509492A"/>
    <w:rsid w:val="551122E0"/>
    <w:rsid w:val="55151715"/>
    <w:rsid w:val="557C733A"/>
    <w:rsid w:val="559326F4"/>
    <w:rsid w:val="55C01F09"/>
    <w:rsid w:val="55C519DE"/>
    <w:rsid w:val="56503B63"/>
    <w:rsid w:val="56724B95"/>
    <w:rsid w:val="5675191D"/>
    <w:rsid w:val="56791857"/>
    <w:rsid w:val="56C56672"/>
    <w:rsid w:val="56D2677D"/>
    <w:rsid w:val="56F2792A"/>
    <w:rsid w:val="571F7091"/>
    <w:rsid w:val="57415259"/>
    <w:rsid w:val="576F0018"/>
    <w:rsid w:val="57C3265D"/>
    <w:rsid w:val="57C70715"/>
    <w:rsid w:val="57C739B1"/>
    <w:rsid w:val="57D3070C"/>
    <w:rsid w:val="581A04BD"/>
    <w:rsid w:val="58655BC8"/>
    <w:rsid w:val="586D6589"/>
    <w:rsid w:val="587D49B7"/>
    <w:rsid w:val="5880636C"/>
    <w:rsid w:val="58AA3366"/>
    <w:rsid w:val="58E95BA9"/>
    <w:rsid w:val="58FA7628"/>
    <w:rsid w:val="59105835"/>
    <w:rsid w:val="595108DA"/>
    <w:rsid w:val="59575208"/>
    <w:rsid w:val="596938CA"/>
    <w:rsid w:val="5980650D"/>
    <w:rsid w:val="59AC0286"/>
    <w:rsid w:val="59AD123F"/>
    <w:rsid w:val="5A162F49"/>
    <w:rsid w:val="5A2A1CEC"/>
    <w:rsid w:val="5A463FFF"/>
    <w:rsid w:val="5A9E4346"/>
    <w:rsid w:val="5AB346C0"/>
    <w:rsid w:val="5AD07020"/>
    <w:rsid w:val="5AD747AA"/>
    <w:rsid w:val="5ADD173D"/>
    <w:rsid w:val="5AF93A2D"/>
    <w:rsid w:val="5AF947C9"/>
    <w:rsid w:val="5B0510FA"/>
    <w:rsid w:val="5B084A0C"/>
    <w:rsid w:val="5B1B0683"/>
    <w:rsid w:val="5B3A6B8F"/>
    <w:rsid w:val="5B3D33B0"/>
    <w:rsid w:val="5B403E6F"/>
    <w:rsid w:val="5B5B0FE0"/>
    <w:rsid w:val="5B727329"/>
    <w:rsid w:val="5B905AE1"/>
    <w:rsid w:val="5B9B5880"/>
    <w:rsid w:val="5BA364E3"/>
    <w:rsid w:val="5BB438A3"/>
    <w:rsid w:val="5C0E6052"/>
    <w:rsid w:val="5C16353E"/>
    <w:rsid w:val="5C7B26AE"/>
    <w:rsid w:val="5C806824"/>
    <w:rsid w:val="5C940856"/>
    <w:rsid w:val="5CA10D69"/>
    <w:rsid w:val="5CF03BED"/>
    <w:rsid w:val="5CF246F7"/>
    <w:rsid w:val="5CF7086F"/>
    <w:rsid w:val="5D121B72"/>
    <w:rsid w:val="5D18588B"/>
    <w:rsid w:val="5D531A7C"/>
    <w:rsid w:val="5D6D4960"/>
    <w:rsid w:val="5D6F5D9A"/>
    <w:rsid w:val="5D804D2D"/>
    <w:rsid w:val="5D933DA4"/>
    <w:rsid w:val="5DAD5781"/>
    <w:rsid w:val="5DB778FF"/>
    <w:rsid w:val="5DBB434E"/>
    <w:rsid w:val="5DC32E6C"/>
    <w:rsid w:val="5DD92690"/>
    <w:rsid w:val="5DDE3802"/>
    <w:rsid w:val="5E084D23"/>
    <w:rsid w:val="5E292F3B"/>
    <w:rsid w:val="5E321A87"/>
    <w:rsid w:val="5E46491D"/>
    <w:rsid w:val="5E702CD8"/>
    <w:rsid w:val="5E793590"/>
    <w:rsid w:val="5EB31FB4"/>
    <w:rsid w:val="5EB6477F"/>
    <w:rsid w:val="5EFE7983"/>
    <w:rsid w:val="5F1576F7"/>
    <w:rsid w:val="5F183AC6"/>
    <w:rsid w:val="5F6A7DE9"/>
    <w:rsid w:val="5F7345D7"/>
    <w:rsid w:val="5FB52C88"/>
    <w:rsid w:val="5FDC2895"/>
    <w:rsid w:val="5FE92B4B"/>
    <w:rsid w:val="5FEF1CF6"/>
    <w:rsid w:val="60112CC3"/>
    <w:rsid w:val="604A7E95"/>
    <w:rsid w:val="60550786"/>
    <w:rsid w:val="605B1F45"/>
    <w:rsid w:val="607A34AB"/>
    <w:rsid w:val="609F678B"/>
    <w:rsid w:val="60E0646C"/>
    <w:rsid w:val="60E43EA4"/>
    <w:rsid w:val="60E83820"/>
    <w:rsid w:val="61283B90"/>
    <w:rsid w:val="612B69E3"/>
    <w:rsid w:val="61471C93"/>
    <w:rsid w:val="61493008"/>
    <w:rsid w:val="616B7AA3"/>
    <w:rsid w:val="616F3720"/>
    <w:rsid w:val="6171498D"/>
    <w:rsid w:val="619C0C38"/>
    <w:rsid w:val="61A67AE4"/>
    <w:rsid w:val="61CD3F87"/>
    <w:rsid w:val="61F21F72"/>
    <w:rsid w:val="61FC4B9F"/>
    <w:rsid w:val="61FD76F4"/>
    <w:rsid w:val="62051419"/>
    <w:rsid w:val="62070A61"/>
    <w:rsid w:val="6211064A"/>
    <w:rsid w:val="624C2ABA"/>
    <w:rsid w:val="625B0438"/>
    <w:rsid w:val="62695D76"/>
    <w:rsid w:val="626D784A"/>
    <w:rsid w:val="62C70D09"/>
    <w:rsid w:val="62CC15A8"/>
    <w:rsid w:val="62CE437E"/>
    <w:rsid w:val="62DD5195"/>
    <w:rsid w:val="62E713AB"/>
    <w:rsid w:val="630B32EB"/>
    <w:rsid w:val="63134010"/>
    <w:rsid w:val="631B3D13"/>
    <w:rsid w:val="6326232D"/>
    <w:rsid w:val="636E0C7D"/>
    <w:rsid w:val="63717D04"/>
    <w:rsid w:val="63927568"/>
    <w:rsid w:val="63A948B2"/>
    <w:rsid w:val="63E842B9"/>
    <w:rsid w:val="63F04FA6"/>
    <w:rsid w:val="63F94B6E"/>
    <w:rsid w:val="6410335F"/>
    <w:rsid w:val="641F6725"/>
    <w:rsid w:val="646B4AB9"/>
    <w:rsid w:val="64915953"/>
    <w:rsid w:val="64A92C5D"/>
    <w:rsid w:val="64B27796"/>
    <w:rsid w:val="64B4350F"/>
    <w:rsid w:val="64B85DB2"/>
    <w:rsid w:val="64C00105"/>
    <w:rsid w:val="64F66F8F"/>
    <w:rsid w:val="64F805C7"/>
    <w:rsid w:val="65252034"/>
    <w:rsid w:val="65271F32"/>
    <w:rsid w:val="654C77DB"/>
    <w:rsid w:val="65AF6657"/>
    <w:rsid w:val="65B20F77"/>
    <w:rsid w:val="65C12834"/>
    <w:rsid w:val="65E31153"/>
    <w:rsid w:val="6623094C"/>
    <w:rsid w:val="662D5D9A"/>
    <w:rsid w:val="6632578C"/>
    <w:rsid w:val="665B7A9C"/>
    <w:rsid w:val="66846F11"/>
    <w:rsid w:val="66867433"/>
    <w:rsid w:val="66A3383B"/>
    <w:rsid w:val="66F52CC3"/>
    <w:rsid w:val="672234DB"/>
    <w:rsid w:val="679E72B3"/>
    <w:rsid w:val="67D60997"/>
    <w:rsid w:val="67EA4755"/>
    <w:rsid w:val="681179D0"/>
    <w:rsid w:val="68237A03"/>
    <w:rsid w:val="683377DD"/>
    <w:rsid w:val="6838294F"/>
    <w:rsid w:val="6850145C"/>
    <w:rsid w:val="685254EC"/>
    <w:rsid w:val="685678E6"/>
    <w:rsid w:val="686537C3"/>
    <w:rsid w:val="68797AB9"/>
    <w:rsid w:val="6893271B"/>
    <w:rsid w:val="6899292D"/>
    <w:rsid w:val="68E4522F"/>
    <w:rsid w:val="69060332"/>
    <w:rsid w:val="6928618E"/>
    <w:rsid w:val="6951757E"/>
    <w:rsid w:val="695C6356"/>
    <w:rsid w:val="69692B1A"/>
    <w:rsid w:val="696F5C56"/>
    <w:rsid w:val="69923D23"/>
    <w:rsid w:val="69AF7852"/>
    <w:rsid w:val="69CE6601"/>
    <w:rsid w:val="69E237A0"/>
    <w:rsid w:val="69EB1C6C"/>
    <w:rsid w:val="6A0B2822"/>
    <w:rsid w:val="6A1C66C8"/>
    <w:rsid w:val="6A301889"/>
    <w:rsid w:val="6A316758"/>
    <w:rsid w:val="6A3E286E"/>
    <w:rsid w:val="6A723C50"/>
    <w:rsid w:val="6A813E93"/>
    <w:rsid w:val="6AB778B5"/>
    <w:rsid w:val="6ABE1B8E"/>
    <w:rsid w:val="6AD0038A"/>
    <w:rsid w:val="6AE2791F"/>
    <w:rsid w:val="6AFC0A5B"/>
    <w:rsid w:val="6B1F4423"/>
    <w:rsid w:val="6B23319C"/>
    <w:rsid w:val="6B3233DF"/>
    <w:rsid w:val="6B5C59EC"/>
    <w:rsid w:val="6B6E2050"/>
    <w:rsid w:val="6B967EEC"/>
    <w:rsid w:val="6BFA3AEF"/>
    <w:rsid w:val="6C2076DB"/>
    <w:rsid w:val="6C2947E2"/>
    <w:rsid w:val="6C2E1DF8"/>
    <w:rsid w:val="6C305D74"/>
    <w:rsid w:val="6C313BE0"/>
    <w:rsid w:val="6C3808A3"/>
    <w:rsid w:val="6C4744AB"/>
    <w:rsid w:val="6C4E249B"/>
    <w:rsid w:val="6C757EFF"/>
    <w:rsid w:val="6CBF0CA2"/>
    <w:rsid w:val="6CC30C03"/>
    <w:rsid w:val="6CF240A7"/>
    <w:rsid w:val="6D11069A"/>
    <w:rsid w:val="6D351BC8"/>
    <w:rsid w:val="6D566DCE"/>
    <w:rsid w:val="6D5E670D"/>
    <w:rsid w:val="6D800432"/>
    <w:rsid w:val="6D882747"/>
    <w:rsid w:val="6DA253D5"/>
    <w:rsid w:val="6DC42A14"/>
    <w:rsid w:val="6DFB73A7"/>
    <w:rsid w:val="6E055A3F"/>
    <w:rsid w:val="6E0C6169"/>
    <w:rsid w:val="6E1B015A"/>
    <w:rsid w:val="6E75036E"/>
    <w:rsid w:val="6E865311"/>
    <w:rsid w:val="6EA14120"/>
    <w:rsid w:val="6EB81C75"/>
    <w:rsid w:val="6ED01F24"/>
    <w:rsid w:val="6EE94A61"/>
    <w:rsid w:val="6EEA6D18"/>
    <w:rsid w:val="6EFC3CE3"/>
    <w:rsid w:val="6F0206B0"/>
    <w:rsid w:val="6F23122E"/>
    <w:rsid w:val="6F2A1E3D"/>
    <w:rsid w:val="6F305E87"/>
    <w:rsid w:val="6F490786"/>
    <w:rsid w:val="6F8308F0"/>
    <w:rsid w:val="6F890676"/>
    <w:rsid w:val="6F9B1553"/>
    <w:rsid w:val="6F9C4825"/>
    <w:rsid w:val="6FA10B33"/>
    <w:rsid w:val="6FA92C32"/>
    <w:rsid w:val="6FC22F83"/>
    <w:rsid w:val="6FCE2201"/>
    <w:rsid w:val="6FE0165C"/>
    <w:rsid w:val="6FF05BC4"/>
    <w:rsid w:val="6FF9170D"/>
    <w:rsid w:val="70182045"/>
    <w:rsid w:val="706B20F8"/>
    <w:rsid w:val="706C703C"/>
    <w:rsid w:val="708061A9"/>
    <w:rsid w:val="70A307A5"/>
    <w:rsid w:val="70C920F0"/>
    <w:rsid w:val="70D2369A"/>
    <w:rsid w:val="70D3396B"/>
    <w:rsid w:val="70D8573A"/>
    <w:rsid w:val="70E60EF4"/>
    <w:rsid w:val="70EC6BC7"/>
    <w:rsid w:val="70FA762C"/>
    <w:rsid w:val="711200AF"/>
    <w:rsid w:val="711D28B3"/>
    <w:rsid w:val="714E2408"/>
    <w:rsid w:val="716D5171"/>
    <w:rsid w:val="719C1A1C"/>
    <w:rsid w:val="71C560B9"/>
    <w:rsid w:val="71CA2E46"/>
    <w:rsid w:val="71DA7015"/>
    <w:rsid w:val="71DE0782"/>
    <w:rsid w:val="71DF658E"/>
    <w:rsid w:val="720666C9"/>
    <w:rsid w:val="7218332F"/>
    <w:rsid w:val="721B2D8B"/>
    <w:rsid w:val="727D3192"/>
    <w:rsid w:val="72907369"/>
    <w:rsid w:val="7294672D"/>
    <w:rsid w:val="72953C1A"/>
    <w:rsid w:val="72BD08DB"/>
    <w:rsid w:val="72D07FD9"/>
    <w:rsid w:val="72F441B0"/>
    <w:rsid w:val="73225F26"/>
    <w:rsid w:val="734833B1"/>
    <w:rsid w:val="7349117E"/>
    <w:rsid w:val="73580C1B"/>
    <w:rsid w:val="73634581"/>
    <w:rsid w:val="738B5D82"/>
    <w:rsid w:val="739C3AEB"/>
    <w:rsid w:val="73E56F60"/>
    <w:rsid w:val="73F7690B"/>
    <w:rsid w:val="73FF1C78"/>
    <w:rsid w:val="74051691"/>
    <w:rsid w:val="74296770"/>
    <w:rsid w:val="742A559B"/>
    <w:rsid w:val="74406B6D"/>
    <w:rsid w:val="745741F7"/>
    <w:rsid w:val="7477245F"/>
    <w:rsid w:val="749F7D37"/>
    <w:rsid w:val="74A706D6"/>
    <w:rsid w:val="74AA369E"/>
    <w:rsid w:val="74B20B9B"/>
    <w:rsid w:val="74C4779E"/>
    <w:rsid w:val="74CC6B19"/>
    <w:rsid w:val="74D613C0"/>
    <w:rsid w:val="74D72829"/>
    <w:rsid w:val="74FC3A13"/>
    <w:rsid w:val="75375698"/>
    <w:rsid w:val="75580E94"/>
    <w:rsid w:val="75A31161"/>
    <w:rsid w:val="75DC41B0"/>
    <w:rsid w:val="75DD762C"/>
    <w:rsid w:val="760A5684"/>
    <w:rsid w:val="762878B8"/>
    <w:rsid w:val="76361FD5"/>
    <w:rsid w:val="765F3144"/>
    <w:rsid w:val="76644C3F"/>
    <w:rsid w:val="76733229"/>
    <w:rsid w:val="76B34DC5"/>
    <w:rsid w:val="76B715A9"/>
    <w:rsid w:val="76F76496"/>
    <w:rsid w:val="77123F16"/>
    <w:rsid w:val="771A51B7"/>
    <w:rsid w:val="77361E52"/>
    <w:rsid w:val="774E239B"/>
    <w:rsid w:val="774F74BF"/>
    <w:rsid w:val="77575C92"/>
    <w:rsid w:val="77954D3B"/>
    <w:rsid w:val="7799495F"/>
    <w:rsid w:val="77A3025A"/>
    <w:rsid w:val="77B05DB7"/>
    <w:rsid w:val="77BE6726"/>
    <w:rsid w:val="77DE32D0"/>
    <w:rsid w:val="77EB485B"/>
    <w:rsid w:val="77F2058A"/>
    <w:rsid w:val="780103C1"/>
    <w:rsid w:val="7845035A"/>
    <w:rsid w:val="785A777D"/>
    <w:rsid w:val="785E5813"/>
    <w:rsid w:val="786B4E7E"/>
    <w:rsid w:val="786D2E49"/>
    <w:rsid w:val="78740EFD"/>
    <w:rsid w:val="78863F61"/>
    <w:rsid w:val="78A111D8"/>
    <w:rsid w:val="78A32D0B"/>
    <w:rsid w:val="78E24696"/>
    <w:rsid w:val="78FF4DEB"/>
    <w:rsid w:val="793A5F27"/>
    <w:rsid w:val="79623E9E"/>
    <w:rsid w:val="79B07A10"/>
    <w:rsid w:val="79E00959"/>
    <w:rsid w:val="79E45E91"/>
    <w:rsid w:val="79F30051"/>
    <w:rsid w:val="7A0F3CD2"/>
    <w:rsid w:val="7A15271B"/>
    <w:rsid w:val="7A191369"/>
    <w:rsid w:val="7A236C1B"/>
    <w:rsid w:val="7A2B7EE3"/>
    <w:rsid w:val="7A3477BA"/>
    <w:rsid w:val="7A402D8C"/>
    <w:rsid w:val="7A7D44B2"/>
    <w:rsid w:val="7A8873FB"/>
    <w:rsid w:val="7A9D1410"/>
    <w:rsid w:val="7AAA4D40"/>
    <w:rsid w:val="7AB22BAA"/>
    <w:rsid w:val="7AD922C8"/>
    <w:rsid w:val="7AF26650"/>
    <w:rsid w:val="7B113011"/>
    <w:rsid w:val="7B121D06"/>
    <w:rsid w:val="7B3E48AE"/>
    <w:rsid w:val="7B7406C4"/>
    <w:rsid w:val="7B7B66DC"/>
    <w:rsid w:val="7B8C4AB0"/>
    <w:rsid w:val="7B95779E"/>
    <w:rsid w:val="7B98103C"/>
    <w:rsid w:val="7B985662"/>
    <w:rsid w:val="7BFD5343"/>
    <w:rsid w:val="7C36527F"/>
    <w:rsid w:val="7C3B5E78"/>
    <w:rsid w:val="7C594C70"/>
    <w:rsid w:val="7C8617DD"/>
    <w:rsid w:val="7C933D22"/>
    <w:rsid w:val="7C9A41E5"/>
    <w:rsid w:val="7CF1524E"/>
    <w:rsid w:val="7CF404F4"/>
    <w:rsid w:val="7D2F2B3D"/>
    <w:rsid w:val="7D33726F"/>
    <w:rsid w:val="7D3844B6"/>
    <w:rsid w:val="7D3D00ED"/>
    <w:rsid w:val="7D565D1B"/>
    <w:rsid w:val="7D6531A0"/>
    <w:rsid w:val="7D717D97"/>
    <w:rsid w:val="7D760778"/>
    <w:rsid w:val="7D781125"/>
    <w:rsid w:val="7D7B3846"/>
    <w:rsid w:val="7D8F646F"/>
    <w:rsid w:val="7DA912DF"/>
    <w:rsid w:val="7DBC336D"/>
    <w:rsid w:val="7DC47A9D"/>
    <w:rsid w:val="7DC51E91"/>
    <w:rsid w:val="7DD24CD9"/>
    <w:rsid w:val="7DDB41E9"/>
    <w:rsid w:val="7DE74E05"/>
    <w:rsid w:val="7E19534D"/>
    <w:rsid w:val="7E1B7D02"/>
    <w:rsid w:val="7E50644D"/>
    <w:rsid w:val="7E600C17"/>
    <w:rsid w:val="7E6E2528"/>
    <w:rsid w:val="7E715EA2"/>
    <w:rsid w:val="7E72409D"/>
    <w:rsid w:val="7E755706"/>
    <w:rsid w:val="7E9B156F"/>
    <w:rsid w:val="7EA72453"/>
    <w:rsid w:val="7F01508A"/>
    <w:rsid w:val="7F4B4130"/>
    <w:rsid w:val="7F505EEB"/>
    <w:rsid w:val="7F5610CA"/>
    <w:rsid w:val="7F567244"/>
    <w:rsid w:val="7F594F87"/>
    <w:rsid w:val="7F674918"/>
    <w:rsid w:val="7F912515"/>
    <w:rsid w:val="7FB0082D"/>
    <w:rsid w:val="7FC10D5E"/>
    <w:rsid w:val="7FF74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heme="minorHAnsi" w:hAnsiTheme="minorHAnsi" w:eastAsiaTheme="minorEastAsia" w:cstheme="minorBidi"/>
      <w:kern w:val="2"/>
      <w:sz w:val="32"/>
      <w:szCs w:val="21"/>
      <w:lang w:val="en-US" w:eastAsia="zh-CN" w:bidi="ar-SA"/>
    </w:rPr>
  </w:style>
  <w:style w:type="paragraph" w:styleId="3">
    <w:name w:val="heading 1"/>
    <w:basedOn w:val="1"/>
    <w:next w:val="1"/>
    <w:qFormat/>
    <w:uiPriority w:val="9"/>
    <w:pPr>
      <w:keepNext/>
      <w:keepLines/>
      <w:spacing w:before="340" w:after="330" w:line="578" w:lineRule="auto"/>
      <w:jc w:val="center"/>
      <w:outlineLvl w:val="0"/>
    </w:pPr>
    <w:rPr>
      <w:rFonts w:eastAsia="方正小标宋_GBK"/>
      <w:b/>
      <w:bCs/>
      <w:kern w:val="44"/>
      <w:sz w:val="44"/>
      <w:szCs w:val="44"/>
    </w:rPr>
  </w:style>
  <w:style w:type="paragraph" w:styleId="4">
    <w:name w:val="heading 2"/>
    <w:basedOn w:val="1"/>
    <w:next w:val="1"/>
    <w:link w:val="53"/>
    <w:qFormat/>
    <w:uiPriority w:val="99"/>
    <w:pPr>
      <w:keepNext/>
      <w:keepLines/>
      <w:spacing w:line="412" w:lineRule="auto"/>
      <w:outlineLvl w:val="1"/>
    </w:pPr>
    <w:rPr>
      <w:rFonts w:ascii="Arial" w:hAnsi="Arial" w:eastAsia="黑体" w:cs="Arial"/>
      <w:b/>
      <w:bCs/>
      <w:szCs w:val="32"/>
    </w:rPr>
  </w:style>
  <w:style w:type="paragraph" w:styleId="5">
    <w:name w:val="heading 3"/>
    <w:basedOn w:val="1"/>
    <w:next w:val="1"/>
    <w:link w:val="54"/>
    <w:qFormat/>
    <w:uiPriority w:val="9"/>
    <w:pPr>
      <w:keepNext/>
      <w:keepLines/>
      <w:spacing w:line="412" w:lineRule="auto"/>
      <w:outlineLvl w:val="2"/>
    </w:pPr>
    <w:rPr>
      <w:rFonts w:ascii="Calibri" w:hAnsi="Calibri" w:eastAsia="宋体" w:cs="Calibri"/>
      <w:b/>
      <w:bCs/>
      <w:szCs w:val="32"/>
    </w:rPr>
  </w:style>
  <w:style w:type="paragraph" w:styleId="6">
    <w:name w:val="heading 4"/>
    <w:basedOn w:val="1"/>
    <w:next w:val="1"/>
    <w:link w:val="6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5"/>
    <w:qFormat/>
    <w:uiPriority w:val="0"/>
    <w:pPr>
      <w:spacing w:after="120"/>
    </w:pPr>
    <w:rPr>
      <w:szCs w:val="24"/>
    </w:rPr>
  </w:style>
  <w:style w:type="paragraph" w:styleId="7">
    <w:name w:val="Normal Indent"/>
    <w:basedOn w:val="1"/>
    <w:next w:val="8"/>
    <w:qFormat/>
    <w:uiPriority w:val="0"/>
    <w:pPr>
      <w:ind w:firstLine="420"/>
    </w:pPr>
  </w:style>
  <w:style w:type="paragraph" w:styleId="8">
    <w:name w:val="Body Text Indent"/>
    <w:basedOn w:val="1"/>
    <w:next w:val="7"/>
    <w:qFormat/>
    <w:uiPriority w:val="99"/>
    <w:pPr>
      <w:spacing w:after="120"/>
      <w:ind w:left="420" w:leftChars="200"/>
    </w:pPr>
  </w:style>
  <w:style w:type="paragraph" w:styleId="9">
    <w:name w:val="caption"/>
    <w:basedOn w:val="1"/>
    <w:next w:val="10"/>
    <w:unhideWhenUsed/>
    <w:qFormat/>
    <w:uiPriority w:val="35"/>
    <w:pPr>
      <w:widowControl/>
      <w:jc w:val="center"/>
    </w:pPr>
    <w:rPr>
      <w:rFonts w:ascii="黑体" w:eastAsia="黑体" w:hAnsiTheme="majorHAnsi" w:cstheme="majorBidi"/>
      <w:sz w:val="24"/>
      <w:szCs w:val="20"/>
    </w:rPr>
  </w:style>
  <w:style w:type="paragraph" w:customStyle="1" w:styleId="10">
    <w:name w:val="1正文"/>
    <w:basedOn w:val="1"/>
    <w:link w:val="44"/>
    <w:qFormat/>
    <w:uiPriority w:val="0"/>
    <w:pPr>
      <w:spacing w:line="560" w:lineRule="exact"/>
      <w:ind w:firstLine="200" w:firstLineChars="200"/>
      <w:jc w:val="both"/>
    </w:pPr>
    <w:rPr>
      <w:rFonts w:ascii="仿宋_GB2312" w:eastAsia="仿宋_GB2312"/>
    </w:rPr>
  </w:style>
  <w:style w:type="paragraph" w:styleId="11">
    <w:name w:val="Document Map"/>
    <w:basedOn w:val="1"/>
    <w:link w:val="45"/>
    <w:unhideWhenUsed/>
    <w:qFormat/>
    <w:uiPriority w:val="99"/>
    <w:rPr>
      <w:rFonts w:ascii="宋体"/>
      <w:sz w:val="18"/>
      <w:szCs w:val="18"/>
    </w:rPr>
  </w:style>
  <w:style w:type="paragraph" w:styleId="12">
    <w:name w:val="annotation text"/>
    <w:basedOn w:val="1"/>
    <w:link w:val="51"/>
    <w:unhideWhenUsed/>
    <w:qFormat/>
    <w:uiPriority w:val="99"/>
    <w:rPr>
      <w:rFonts w:ascii="Calibri" w:hAnsi="Calibri" w:eastAsia="宋体" w:cs="Times New Roman"/>
      <w:szCs w:val="22"/>
    </w:rPr>
  </w:style>
  <w:style w:type="paragraph" w:styleId="13">
    <w:name w:val="Plain Text"/>
    <w:basedOn w:val="1"/>
    <w:link w:val="50"/>
    <w:qFormat/>
    <w:uiPriority w:val="99"/>
    <w:pPr>
      <w:jc w:val="both"/>
    </w:pPr>
    <w:rPr>
      <w:rFonts w:ascii="宋体" w:hAnsi="Courier New" w:eastAsia="宋体" w:cs="Courier New"/>
    </w:rPr>
  </w:style>
  <w:style w:type="paragraph" w:styleId="14">
    <w:name w:val="Balloon Text"/>
    <w:basedOn w:val="1"/>
    <w:link w:val="46"/>
    <w:unhideWhenUsed/>
    <w:qFormat/>
    <w:uiPriority w:val="99"/>
    <w:rPr>
      <w:sz w:val="18"/>
      <w:szCs w:val="18"/>
    </w:rPr>
  </w:style>
  <w:style w:type="paragraph" w:styleId="15">
    <w:name w:val="footer"/>
    <w:basedOn w:val="1"/>
    <w:link w:val="39"/>
    <w:unhideWhenUsed/>
    <w:qFormat/>
    <w:uiPriority w:val="0"/>
    <w:pPr>
      <w:tabs>
        <w:tab w:val="center" w:pos="4153"/>
        <w:tab w:val="right" w:pos="8306"/>
      </w:tabs>
      <w:snapToGrid w:val="0"/>
    </w:pPr>
    <w:rPr>
      <w:sz w:val="18"/>
      <w:szCs w:val="18"/>
    </w:rPr>
  </w:style>
  <w:style w:type="paragraph" w:styleId="16">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unhideWhenUsed/>
    <w:qFormat/>
    <w:uiPriority w:val="99"/>
    <w:pPr>
      <w:widowControl/>
      <w:spacing w:before="100" w:beforeAutospacing="1" w:after="100" w:afterAutospacing="1"/>
    </w:pPr>
    <w:rPr>
      <w:rFonts w:ascii="宋体" w:hAnsi="宋体" w:cs="宋体"/>
      <w:kern w:val="0"/>
      <w:sz w:val="24"/>
      <w:szCs w:val="24"/>
    </w:rPr>
  </w:style>
  <w:style w:type="paragraph" w:styleId="18">
    <w:name w:val="annotation subject"/>
    <w:basedOn w:val="12"/>
    <w:next w:val="12"/>
    <w:link w:val="52"/>
    <w:unhideWhenUsed/>
    <w:qFormat/>
    <w:uiPriority w:val="99"/>
    <w:rPr>
      <w:b/>
      <w:bCs/>
    </w:rPr>
  </w:style>
  <w:style w:type="paragraph" w:styleId="19">
    <w:name w:val="Body Text First Indent 2"/>
    <w:basedOn w:val="8"/>
    <w:qFormat/>
    <w:uiPriority w:val="99"/>
    <w:pPr>
      <w:ind w:firstLine="420"/>
    </w:p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FollowedHyperlink"/>
    <w:basedOn w:val="22"/>
    <w:unhideWhenUsed/>
    <w:qFormat/>
    <w:uiPriority w:val="99"/>
    <w:rPr>
      <w:color w:val="444444"/>
      <w:u w:val="none"/>
    </w:rPr>
  </w:style>
  <w:style w:type="character" w:styleId="25">
    <w:name w:val="Hyperlink"/>
    <w:basedOn w:val="22"/>
    <w:unhideWhenUsed/>
    <w:qFormat/>
    <w:uiPriority w:val="99"/>
    <w:rPr>
      <w:color w:val="444444"/>
      <w:u w:val="none"/>
    </w:rPr>
  </w:style>
  <w:style w:type="character" w:styleId="26">
    <w:name w:val="annotation reference"/>
    <w:unhideWhenUsed/>
    <w:qFormat/>
    <w:uiPriority w:val="99"/>
    <w:rPr>
      <w:sz w:val="21"/>
      <w:szCs w:val="21"/>
    </w:rPr>
  </w:style>
  <w:style w:type="paragraph" w:customStyle="1" w:styleId="27">
    <w:name w:val="1文章标题"/>
    <w:basedOn w:val="1"/>
    <w:next w:val="10"/>
    <w:link w:val="66"/>
    <w:qFormat/>
    <w:uiPriority w:val="0"/>
    <w:pPr>
      <w:spacing w:line="640" w:lineRule="exact"/>
      <w:jc w:val="center"/>
      <w:outlineLvl w:val="0"/>
    </w:pPr>
    <w:rPr>
      <w:rFonts w:ascii="方正小标宋_GBK" w:eastAsia="方正小标宋_GBK"/>
      <w:sz w:val="44"/>
    </w:rPr>
  </w:style>
  <w:style w:type="paragraph" w:customStyle="1" w:styleId="28">
    <w:name w:val="1标题第1层"/>
    <w:basedOn w:val="29"/>
    <w:next w:val="10"/>
    <w:qFormat/>
    <w:uiPriority w:val="0"/>
    <w:pPr>
      <w:outlineLvl w:val="1"/>
    </w:pPr>
    <w:rPr>
      <w:rFonts w:ascii="黑体" w:eastAsia="黑体"/>
    </w:rPr>
  </w:style>
  <w:style w:type="paragraph" w:customStyle="1" w:styleId="29">
    <w:name w:val="1标题母版"/>
    <w:basedOn w:val="10"/>
    <w:next w:val="10"/>
    <w:qFormat/>
    <w:uiPriority w:val="0"/>
  </w:style>
  <w:style w:type="paragraph" w:customStyle="1" w:styleId="30">
    <w:name w:val="1标题第2层"/>
    <w:basedOn w:val="29"/>
    <w:next w:val="10"/>
    <w:qFormat/>
    <w:uiPriority w:val="0"/>
    <w:pPr>
      <w:outlineLvl w:val="2"/>
    </w:pPr>
    <w:rPr>
      <w:rFonts w:ascii="楷体_GB2312" w:eastAsia="楷体_GB2312"/>
    </w:rPr>
  </w:style>
  <w:style w:type="paragraph" w:customStyle="1" w:styleId="31">
    <w:name w:val="1标题第3层"/>
    <w:basedOn w:val="29"/>
    <w:next w:val="10"/>
    <w:qFormat/>
    <w:uiPriority w:val="0"/>
    <w:pPr>
      <w:outlineLvl w:val="3"/>
    </w:pPr>
    <w:rPr>
      <w:b/>
    </w:rPr>
  </w:style>
  <w:style w:type="paragraph" w:customStyle="1" w:styleId="32">
    <w:name w:val="1标题第4层"/>
    <w:basedOn w:val="29"/>
    <w:next w:val="10"/>
    <w:qFormat/>
    <w:uiPriority w:val="0"/>
    <w:pPr>
      <w:outlineLvl w:val="4"/>
    </w:pPr>
  </w:style>
  <w:style w:type="paragraph" w:customStyle="1" w:styleId="33">
    <w:name w:val="1图居中"/>
    <w:basedOn w:val="10"/>
    <w:next w:val="9"/>
    <w:qFormat/>
    <w:uiPriority w:val="0"/>
    <w:pPr>
      <w:keepNext/>
      <w:spacing w:line="240" w:lineRule="auto"/>
      <w:ind w:firstLine="0" w:firstLineChars="0"/>
      <w:jc w:val="center"/>
    </w:pPr>
    <w:rPr>
      <w:szCs w:val="22"/>
    </w:rPr>
  </w:style>
  <w:style w:type="paragraph" w:customStyle="1" w:styleId="34">
    <w:name w:val="1表题注"/>
    <w:basedOn w:val="9"/>
    <w:qFormat/>
    <w:uiPriority w:val="0"/>
    <w:pPr>
      <w:keepNext/>
      <w:keepLines/>
      <w:spacing w:beforeLines="50"/>
    </w:pPr>
  </w:style>
  <w:style w:type="table" w:customStyle="1" w:styleId="35">
    <w:name w:val="1表格样式2"/>
    <w:basedOn w:val="20"/>
    <w:qFormat/>
    <w:uiPriority w:val="99"/>
    <w:rPr>
      <w:rFonts w:ascii="仿宋_GB2312" w:hAnsi="仿宋_GB2312" w:eastAsia="仿宋_GB2312" w:cs="仿宋_GB2312"/>
      <w:sz w:val="21"/>
      <w:szCs w:val="24"/>
    </w:rPr>
    <w:tblPr>
      <w:jc w:val="center"/>
      <w:tblBorders>
        <w:top w:val="single" w:color="000000" w:themeColor="text1" w:sz="12" w:space="0"/>
        <w:bottom w:val="single" w:color="000000" w:themeColor="text1" w:sz="12" w:space="0"/>
        <w:insideV w:val="single" w:color="auto" w:sz="4" w:space="0"/>
      </w:tblBorders>
    </w:tblPr>
    <w:trPr>
      <w:cantSplit/>
      <w:jc w:val="center"/>
    </w:trPr>
    <w:tcPr>
      <w:vAlign w:val="center"/>
    </w:tcPr>
    <w:tblStylePr w:type="firstRow">
      <w:pPr>
        <w:jc w:val="center"/>
      </w:pPr>
      <w:rPr>
        <w:b/>
      </w:rPr>
      <w:tcPr>
        <w:tcBorders>
          <w:bottom w:val="single" w:color="auto" w:sz="4" w:space="0"/>
        </w:tcBorders>
      </w:tcPr>
    </w:tblStylePr>
    <w:tblStylePr w:type="lastRow">
      <w:tcPr>
        <w:tcBorders>
          <w:top w:val="single" w:color="auto" w:sz="4" w:space="0"/>
        </w:tcBorders>
      </w:tcPr>
    </w:tblStylePr>
  </w:style>
  <w:style w:type="table" w:customStyle="1" w:styleId="36">
    <w:name w:val="1表格样式1"/>
    <w:basedOn w:val="20"/>
    <w:qFormat/>
    <w:uiPriority w:val="99"/>
    <w:rPr>
      <w:rFonts w:ascii="仿宋_GB2312" w:hAnsi="仿宋_GB2312" w:eastAsia="仿宋_GB2312" w:cs="仿宋_GB2312"/>
      <w:sz w:val="21"/>
      <w:szCs w:val="24"/>
    </w:rPr>
    <w:tblPr>
      <w:jc w:val="center"/>
      <w:tblBorders>
        <w:top w:val="single" w:color="000000" w:themeColor="text1" w:sz="12" w:space="0"/>
        <w:bottom w:val="single" w:color="000000" w:themeColor="text1" w:sz="12" w:space="0"/>
        <w:insideH w:val="single" w:color="000000" w:themeColor="text1" w:sz="4" w:space="0"/>
        <w:insideV w:val="single" w:color="000000" w:themeColor="text1" w:sz="4" w:space="0"/>
      </w:tblBorders>
    </w:tblPr>
    <w:trPr>
      <w:cantSplit/>
      <w:jc w:val="center"/>
    </w:trPr>
    <w:tcPr>
      <w:vAlign w:val="center"/>
    </w:tcPr>
    <w:tblStylePr w:type="firstRow">
      <w:pPr>
        <w:jc w:val="center"/>
      </w:pPr>
      <w:rPr>
        <w:b/>
      </w:rPr>
    </w:tblStylePr>
  </w:style>
  <w:style w:type="table" w:customStyle="1" w:styleId="37">
    <w:name w:val="1防跨页表格"/>
    <w:basedOn w:val="20"/>
    <w:qFormat/>
    <w:uiPriority w:val="99"/>
    <w:rPr>
      <w:rFonts w:ascii="Calibri" w:hAnsi="Calibri"/>
    </w:rPr>
    <w:tblPr>
      <w:tblCellMar>
        <w:left w:w="0" w:type="dxa"/>
        <w:right w:w="0" w:type="dxa"/>
      </w:tblCellMar>
    </w:tblPr>
    <w:trPr>
      <w:cantSplit/>
    </w:trPr>
  </w:style>
  <w:style w:type="character" w:customStyle="1" w:styleId="38">
    <w:name w:val="页眉 字符"/>
    <w:basedOn w:val="22"/>
    <w:link w:val="16"/>
    <w:qFormat/>
    <w:uiPriority w:val="99"/>
    <w:rPr>
      <w:rFonts w:asciiTheme="minorHAnsi" w:hAnsiTheme="minorHAnsi" w:eastAsiaTheme="minorEastAsia" w:cstheme="minorBidi"/>
      <w:kern w:val="2"/>
      <w:sz w:val="18"/>
      <w:szCs w:val="18"/>
    </w:rPr>
  </w:style>
  <w:style w:type="character" w:customStyle="1" w:styleId="39">
    <w:name w:val="页脚 字符"/>
    <w:basedOn w:val="22"/>
    <w:link w:val="15"/>
    <w:qFormat/>
    <w:uiPriority w:val="99"/>
    <w:rPr>
      <w:rFonts w:asciiTheme="minorHAnsi" w:hAnsiTheme="minorHAnsi" w:eastAsiaTheme="minorEastAsia" w:cstheme="minorBidi"/>
      <w:kern w:val="2"/>
      <w:sz w:val="18"/>
      <w:szCs w:val="18"/>
    </w:rPr>
  </w:style>
  <w:style w:type="table" w:customStyle="1" w:styleId="40">
    <w:name w:val="表格基准"/>
    <w:basedOn w:val="20"/>
    <w:qFormat/>
    <w:uiPriority w:val="99"/>
    <w:rPr>
      <w:rFonts w:asciiTheme="minorHAnsi" w:hAnsiTheme="minorHAnsi" w:eastAsiaTheme="minorEastAsia" w:cstheme="minorBidi"/>
      <w:kern w:val="2"/>
      <w:sz w:val="21"/>
      <w:szCs w:val="21"/>
    </w:rPr>
  </w:style>
  <w:style w:type="paragraph" w:customStyle="1" w:styleId="41">
    <w:name w:val="1文字居中"/>
    <w:basedOn w:val="10"/>
    <w:qFormat/>
    <w:uiPriority w:val="0"/>
    <w:pPr>
      <w:ind w:firstLine="0" w:firstLineChars="0"/>
      <w:jc w:val="center"/>
    </w:pPr>
  </w:style>
  <w:style w:type="paragraph" w:customStyle="1" w:styleId="42">
    <w:name w:val="1文字左顶格"/>
    <w:basedOn w:val="10"/>
    <w:next w:val="10"/>
    <w:qFormat/>
    <w:uiPriority w:val="0"/>
    <w:pPr>
      <w:ind w:firstLine="0" w:firstLineChars="0"/>
      <w:jc w:val="left"/>
    </w:pPr>
  </w:style>
  <w:style w:type="paragraph" w:customStyle="1" w:styleId="43">
    <w:name w:val="1文字右顶格"/>
    <w:basedOn w:val="10"/>
    <w:next w:val="10"/>
    <w:qFormat/>
    <w:uiPriority w:val="0"/>
    <w:pPr>
      <w:ind w:firstLine="0" w:firstLineChars="0"/>
      <w:jc w:val="right"/>
    </w:pPr>
  </w:style>
  <w:style w:type="character" w:customStyle="1" w:styleId="44">
    <w:name w:val="1正文 Char"/>
    <w:link w:val="10"/>
    <w:qFormat/>
    <w:uiPriority w:val="0"/>
    <w:rPr>
      <w:rFonts w:ascii="仿宋_GB2312" w:eastAsia="仿宋_GB2312" w:hAnsiTheme="minorHAnsi" w:cstheme="minorBidi"/>
      <w:kern w:val="2"/>
      <w:sz w:val="32"/>
      <w:szCs w:val="21"/>
    </w:rPr>
  </w:style>
  <w:style w:type="character" w:customStyle="1" w:styleId="45">
    <w:name w:val="文档结构图 字符"/>
    <w:basedOn w:val="22"/>
    <w:link w:val="11"/>
    <w:semiHidden/>
    <w:qFormat/>
    <w:uiPriority w:val="99"/>
    <w:rPr>
      <w:rFonts w:ascii="宋体"/>
      <w:kern w:val="2"/>
      <w:sz w:val="18"/>
      <w:szCs w:val="18"/>
    </w:rPr>
  </w:style>
  <w:style w:type="character" w:customStyle="1" w:styleId="46">
    <w:name w:val="批注框文本 字符"/>
    <w:basedOn w:val="22"/>
    <w:link w:val="14"/>
    <w:semiHidden/>
    <w:qFormat/>
    <w:uiPriority w:val="99"/>
    <w:rPr>
      <w:rFonts w:ascii="Calibri" w:hAnsi="Calibri" w:eastAsia="宋体" w:cs="Times New Roman"/>
      <w:sz w:val="18"/>
      <w:szCs w:val="18"/>
    </w:rPr>
  </w:style>
  <w:style w:type="paragraph" w:customStyle="1" w:styleId="47">
    <w:name w:val="列出段落1"/>
    <w:basedOn w:val="1"/>
    <w:qFormat/>
    <w:uiPriority w:val="34"/>
    <w:pPr>
      <w:ind w:firstLine="420" w:firstLineChars="200"/>
    </w:pPr>
  </w:style>
  <w:style w:type="paragraph" w:customStyle="1" w:styleId="48">
    <w:name w:val="列出段落2"/>
    <w:basedOn w:val="1"/>
    <w:qFormat/>
    <w:uiPriority w:val="0"/>
    <w:pPr>
      <w:ind w:firstLine="420" w:firstLineChars="200"/>
    </w:pPr>
    <w:rPr>
      <w:rFonts w:ascii="Times New Roman" w:hAnsi="Times New Roman" w:eastAsia="仿宋_GB2312"/>
      <w:sz w:val="28"/>
      <w:szCs w:val="24"/>
    </w:rPr>
  </w:style>
  <w:style w:type="paragraph" w:customStyle="1" w:styleId="4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0">
    <w:name w:val="纯文本 字符"/>
    <w:basedOn w:val="22"/>
    <w:link w:val="13"/>
    <w:qFormat/>
    <w:uiPriority w:val="99"/>
    <w:rPr>
      <w:rFonts w:ascii="宋体" w:hAnsi="Courier New" w:cs="Courier New"/>
      <w:kern w:val="2"/>
      <w:sz w:val="21"/>
      <w:szCs w:val="21"/>
    </w:rPr>
  </w:style>
  <w:style w:type="character" w:customStyle="1" w:styleId="51">
    <w:name w:val="批注文字 字符"/>
    <w:basedOn w:val="22"/>
    <w:link w:val="12"/>
    <w:semiHidden/>
    <w:qFormat/>
    <w:uiPriority w:val="99"/>
    <w:rPr>
      <w:kern w:val="2"/>
      <w:sz w:val="21"/>
      <w:szCs w:val="22"/>
    </w:rPr>
  </w:style>
  <w:style w:type="character" w:customStyle="1" w:styleId="52">
    <w:name w:val="批注主题 字符"/>
    <w:basedOn w:val="51"/>
    <w:link w:val="18"/>
    <w:semiHidden/>
    <w:qFormat/>
    <w:uiPriority w:val="99"/>
    <w:rPr>
      <w:b/>
      <w:bCs/>
      <w:kern w:val="2"/>
      <w:sz w:val="21"/>
      <w:szCs w:val="22"/>
    </w:rPr>
  </w:style>
  <w:style w:type="character" w:customStyle="1" w:styleId="53">
    <w:name w:val="标题 2 字符"/>
    <w:basedOn w:val="22"/>
    <w:link w:val="4"/>
    <w:qFormat/>
    <w:uiPriority w:val="99"/>
    <w:rPr>
      <w:rFonts w:ascii="Arial" w:hAnsi="Arial" w:eastAsia="黑体" w:cs="Arial"/>
      <w:b/>
      <w:bCs/>
      <w:kern w:val="2"/>
      <w:sz w:val="32"/>
      <w:szCs w:val="32"/>
    </w:rPr>
  </w:style>
  <w:style w:type="character" w:customStyle="1" w:styleId="54">
    <w:name w:val="标题 3 字符"/>
    <w:basedOn w:val="22"/>
    <w:link w:val="5"/>
    <w:qFormat/>
    <w:uiPriority w:val="99"/>
    <w:rPr>
      <w:rFonts w:ascii="Calibri" w:hAnsi="Calibri" w:cs="Calibri"/>
      <w:b/>
      <w:bCs/>
      <w:kern w:val="2"/>
      <w:sz w:val="32"/>
      <w:szCs w:val="32"/>
    </w:rPr>
  </w:style>
  <w:style w:type="character" w:customStyle="1" w:styleId="55">
    <w:name w:val="正文文本 字符"/>
    <w:basedOn w:val="22"/>
    <w:link w:val="2"/>
    <w:qFormat/>
    <w:uiPriority w:val="0"/>
    <w:rPr>
      <w:rFonts w:hint="default" w:ascii="Calibri" w:hAnsi="Calibri" w:eastAsia="宋体" w:cs="Times New Roman"/>
      <w:kern w:val="2"/>
      <w:sz w:val="21"/>
      <w:szCs w:val="21"/>
    </w:rPr>
  </w:style>
  <w:style w:type="paragraph" w:styleId="56">
    <w:name w:val="List Paragraph"/>
    <w:basedOn w:val="1"/>
    <w:qFormat/>
    <w:uiPriority w:val="0"/>
    <w:pPr>
      <w:ind w:firstLine="420" w:firstLineChars="200"/>
      <w:jc w:val="both"/>
    </w:pPr>
    <w:rPr>
      <w:rFonts w:ascii="Calibri" w:hAnsi="Calibri" w:eastAsia="宋体" w:cs="Times New Roman"/>
      <w:szCs w:val="22"/>
    </w:rPr>
  </w:style>
  <w:style w:type="character" w:customStyle="1" w:styleId="57">
    <w:name w:val="font81"/>
    <w:basedOn w:val="22"/>
    <w:qFormat/>
    <w:uiPriority w:val="0"/>
    <w:rPr>
      <w:rFonts w:hint="eastAsia" w:ascii="仿宋_GB2312" w:eastAsia="仿宋_GB2312" w:cs="仿宋_GB2312"/>
      <w:color w:val="000000"/>
      <w:sz w:val="20"/>
      <w:szCs w:val="20"/>
      <w:u w:val="none"/>
    </w:rPr>
  </w:style>
  <w:style w:type="character" w:customStyle="1" w:styleId="58">
    <w:name w:val="font21"/>
    <w:basedOn w:val="22"/>
    <w:qFormat/>
    <w:uiPriority w:val="0"/>
    <w:rPr>
      <w:rFonts w:hint="eastAsia" w:ascii="仿宋_GB2312" w:eastAsia="仿宋_GB2312" w:cs="仿宋_GB2312"/>
      <w:color w:val="000000"/>
      <w:sz w:val="20"/>
      <w:szCs w:val="20"/>
      <w:u w:val="none"/>
    </w:rPr>
  </w:style>
  <w:style w:type="character" w:customStyle="1" w:styleId="59">
    <w:name w:val="font01"/>
    <w:basedOn w:val="22"/>
    <w:qFormat/>
    <w:uiPriority w:val="0"/>
    <w:rPr>
      <w:rFonts w:hint="default" w:ascii="Times New Roman" w:hAnsi="Times New Roman" w:cs="Times New Roman"/>
      <w:color w:val="000000"/>
      <w:sz w:val="20"/>
      <w:szCs w:val="20"/>
      <w:u w:val="none"/>
    </w:rPr>
  </w:style>
  <w:style w:type="character" w:customStyle="1" w:styleId="60">
    <w:name w:val="font11"/>
    <w:basedOn w:val="22"/>
    <w:qFormat/>
    <w:uiPriority w:val="0"/>
    <w:rPr>
      <w:rFonts w:hint="eastAsia" w:ascii="仿宋_GB2312" w:eastAsia="仿宋_GB2312" w:cs="仿宋_GB2312"/>
      <w:color w:val="000000"/>
      <w:sz w:val="20"/>
      <w:szCs w:val="20"/>
      <w:u w:val="none"/>
    </w:rPr>
  </w:style>
  <w:style w:type="character" w:customStyle="1" w:styleId="61">
    <w:name w:val="font101"/>
    <w:basedOn w:val="22"/>
    <w:qFormat/>
    <w:uiPriority w:val="0"/>
    <w:rPr>
      <w:rFonts w:hint="eastAsia" w:ascii="宋体" w:hAnsi="宋体" w:eastAsia="宋体" w:cs="宋体"/>
      <w:color w:val="000000"/>
      <w:sz w:val="20"/>
      <w:szCs w:val="20"/>
      <w:u w:val="none"/>
    </w:rPr>
  </w:style>
  <w:style w:type="character" w:customStyle="1" w:styleId="62">
    <w:name w:val="font51"/>
    <w:basedOn w:val="22"/>
    <w:qFormat/>
    <w:uiPriority w:val="0"/>
    <w:rPr>
      <w:rFonts w:hint="eastAsia" w:ascii="仿宋_GB2312" w:eastAsia="仿宋_GB2312" w:cs="仿宋_GB2312"/>
      <w:color w:val="000000"/>
      <w:sz w:val="20"/>
      <w:szCs w:val="20"/>
      <w:u w:val="none"/>
    </w:rPr>
  </w:style>
  <w:style w:type="character" w:customStyle="1" w:styleId="63">
    <w:name w:val="font71"/>
    <w:basedOn w:val="22"/>
    <w:qFormat/>
    <w:uiPriority w:val="0"/>
    <w:rPr>
      <w:rFonts w:hint="eastAsia" w:ascii="仿宋_GB2312" w:eastAsia="仿宋_GB2312" w:cs="仿宋_GB2312"/>
      <w:color w:val="000000"/>
      <w:sz w:val="20"/>
      <w:szCs w:val="20"/>
      <w:u w:val="none"/>
    </w:rPr>
  </w:style>
  <w:style w:type="character" w:customStyle="1" w:styleId="64">
    <w:name w:val="font31"/>
    <w:basedOn w:val="22"/>
    <w:qFormat/>
    <w:uiPriority w:val="0"/>
    <w:rPr>
      <w:rFonts w:hint="eastAsia" w:ascii="宋体" w:hAnsi="宋体" w:eastAsia="宋体" w:cs="宋体"/>
      <w:color w:val="000000"/>
      <w:sz w:val="22"/>
      <w:szCs w:val="22"/>
      <w:u w:val="none"/>
    </w:rPr>
  </w:style>
  <w:style w:type="paragraph" w:customStyle="1" w:styleId="65">
    <w:name w:val="1文章标题_无级别"/>
    <w:basedOn w:val="27"/>
    <w:next w:val="10"/>
    <w:link w:val="67"/>
    <w:qFormat/>
    <w:uiPriority w:val="0"/>
    <w:pPr>
      <w:outlineLvl w:val="9"/>
    </w:pPr>
  </w:style>
  <w:style w:type="character" w:customStyle="1" w:styleId="66">
    <w:name w:val="1文章标题 字符"/>
    <w:basedOn w:val="22"/>
    <w:link w:val="27"/>
    <w:qFormat/>
    <w:uiPriority w:val="0"/>
    <w:rPr>
      <w:rFonts w:ascii="方正小标宋_GBK" w:eastAsia="方正小标宋_GBK" w:hAnsiTheme="minorHAnsi" w:cstheme="minorBidi"/>
      <w:kern w:val="2"/>
      <w:sz w:val="44"/>
      <w:szCs w:val="21"/>
    </w:rPr>
  </w:style>
  <w:style w:type="character" w:customStyle="1" w:styleId="67">
    <w:name w:val="1文章标题_无级别 字符"/>
    <w:basedOn w:val="66"/>
    <w:link w:val="65"/>
    <w:qFormat/>
    <w:uiPriority w:val="0"/>
    <w:rPr>
      <w:rFonts w:ascii="方正小标宋_GBK" w:eastAsia="方正小标宋_GBK" w:hAnsiTheme="minorHAnsi" w:cstheme="minorBidi"/>
      <w:kern w:val="2"/>
      <w:sz w:val="44"/>
      <w:szCs w:val="21"/>
    </w:rPr>
  </w:style>
  <w:style w:type="character" w:customStyle="1" w:styleId="68">
    <w:name w:val="标题 4 字符"/>
    <w:basedOn w:val="22"/>
    <w:link w:val="6"/>
    <w:semiHidden/>
    <w:qFormat/>
    <w:uiPriority w:val="9"/>
    <w:rPr>
      <w:rFonts w:asciiTheme="majorHAnsi" w:hAnsiTheme="majorHAnsi" w:eastAsiaTheme="majorEastAsia" w:cstheme="majorBidi"/>
      <w:b/>
      <w:bCs/>
      <w:kern w:val="2"/>
      <w:sz w:val="28"/>
      <w:szCs w:val="28"/>
    </w:rPr>
  </w:style>
  <w:style w:type="character" w:customStyle="1" w:styleId="69">
    <w:name w:val="fontstyle11"/>
    <w:basedOn w:val="22"/>
    <w:qFormat/>
    <w:uiPriority w:val="0"/>
    <w:rPr>
      <w:rFonts w:hint="default" w:ascii="E-B1" w:hAnsi="E-B1"/>
      <w:color w:val="00000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499C85-8501-4810-99FB-733C5713F878}">
  <ds:schemaRefs/>
</ds:datastoreItem>
</file>

<file path=docProps/app.xml><?xml version="1.0" encoding="utf-8"?>
<Properties xmlns="http://schemas.openxmlformats.org/officeDocument/2006/extended-properties" xmlns:vt="http://schemas.openxmlformats.org/officeDocument/2006/docPropsVTypes">
  <Template>Normal</Template>
  <Company>BJNSF</Company>
  <Pages>11</Pages>
  <Words>5718</Words>
  <Characters>5933</Characters>
  <Lines>40</Lines>
  <Paragraphs>11</Paragraphs>
  <TotalTime>3</TotalTime>
  <ScaleCrop>false</ScaleCrop>
  <LinksUpToDate>false</LinksUpToDate>
  <CharactersWithSpaces>5957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2020-05-06T03:11:00Z</dcterms:created>
  <dc:creator>webuser</dc:creator>
  <cp:lastModifiedBy>Administrator</cp:lastModifiedBy>
  <cp:lastPrinted>2023-04-25T07:49:00Z</cp:lastPrinted>
  <dcterms:modified xsi:type="dcterms:W3CDTF">2023-04-28T01:19:35Z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AD2D0175E5D54A9B93354B7EDD71D0C8</vt:lpwstr>
  </property>
  <property fmtid="{D5CDD505-2E9C-101B-9397-08002B2CF9AE}" pid="4" name="commondata">
    <vt:lpwstr>eyJoZGlkIjoiNTY4NjBjZWZjMjVlZWZjMDMyM2M2ZDM5ZmJhODVkMmUifQ==</vt:lpwstr>
  </property>
</Properties>
</file>