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国家区块链创新应用试点申报书（特色）</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720" w:firstLineChars="200"/>
        <w:jc w:val="both"/>
        <w:textAlignment w:val="auto"/>
        <w:outlineLvl w:val="9"/>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申报单位（盖章）：</w:t>
      </w:r>
    </w:p>
    <w:p>
      <w:pPr>
        <w:keepNext w:val="0"/>
        <w:keepLines w:val="0"/>
        <w:pageBreakBefore w:val="0"/>
        <w:widowControl w:val="0"/>
        <w:kinsoku/>
        <w:wordWrap/>
        <w:overflowPunct/>
        <w:topLinePunct w:val="0"/>
        <w:autoSpaceDE/>
        <w:autoSpaceDN/>
        <w:bidi w:val="0"/>
        <w:adjustRightInd/>
        <w:snapToGrid/>
        <w:ind w:firstLine="720" w:firstLineChars="200"/>
        <w:jc w:val="both"/>
        <w:textAlignment w:val="auto"/>
        <w:outlineLvl w:val="9"/>
        <w:rPr>
          <w:rFonts w:hint="eastAsia" w:ascii="仿宋_GB2312" w:hAnsi="仿宋_GB2312" w:eastAsia="仿宋_GB2312" w:cs="仿宋_GB2312"/>
          <w:sz w:val="36"/>
          <w:szCs w:val="36"/>
          <w:lang w:eastAsia="zh-CN"/>
        </w:rPr>
      </w:pPr>
    </w:p>
    <w:p>
      <w:pPr>
        <w:keepNext w:val="0"/>
        <w:keepLines w:val="0"/>
        <w:pageBreakBefore w:val="0"/>
        <w:widowControl w:val="0"/>
        <w:kinsoku/>
        <w:wordWrap/>
        <w:overflowPunct/>
        <w:topLinePunct w:val="0"/>
        <w:autoSpaceDE/>
        <w:autoSpaceDN/>
        <w:bidi w:val="0"/>
        <w:adjustRightInd/>
        <w:snapToGrid/>
        <w:ind w:firstLine="720" w:firstLineChars="200"/>
        <w:jc w:val="both"/>
        <w:textAlignment w:val="auto"/>
        <w:outlineLvl w:val="9"/>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推荐部门（盖章）：</w:t>
      </w:r>
    </w:p>
    <w:p>
      <w:pPr>
        <w:keepNext w:val="0"/>
        <w:keepLines w:val="0"/>
        <w:pageBreakBefore w:val="0"/>
        <w:widowControl w:val="0"/>
        <w:kinsoku/>
        <w:wordWrap/>
        <w:overflowPunct/>
        <w:topLinePunct w:val="0"/>
        <w:autoSpaceDE/>
        <w:autoSpaceDN/>
        <w:bidi w:val="0"/>
        <w:adjustRightInd/>
        <w:snapToGrid/>
        <w:ind w:firstLine="720" w:firstLineChars="200"/>
        <w:jc w:val="both"/>
        <w:textAlignment w:val="auto"/>
        <w:outlineLvl w:val="9"/>
        <w:rPr>
          <w:rFonts w:hint="eastAsia" w:ascii="仿宋_GB2312" w:hAnsi="仿宋_GB2312" w:eastAsia="仿宋_GB2312" w:cs="仿宋_GB2312"/>
          <w:sz w:val="36"/>
          <w:szCs w:val="36"/>
          <w:lang w:eastAsia="zh-CN"/>
        </w:rPr>
      </w:pPr>
    </w:p>
    <w:p>
      <w:pPr>
        <w:keepNext w:val="0"/>
        <w:keepLines w:val="0"/>
        <w:pageBreakBefore w:val="0"/>
        <w:widowControl w:val="0"/>
        <w:kinsoku/>
        <w:wordWrap/>
        <w:overflowPunct/>
        <w:topLinePunct w:val="0"/>
        <w:autoSpaceDE/>
        <w:autoSpaceDN/>
        <w:bidi w:val="0"/>
        <w:adjustRightInd/>
        <w:snapToGrid/>
        <w:ind w:firstLine="720" w:firstLineChars="200"/>
        <w:jc w:val="both"/>
        <w:textAlignment w:val="auto"/>
        <w:outlineLvl w:val="9"/>
        <w:rPr>
          <w:rFonts w:hint="eastAsia" w:ascii="仿宋_GB2312" w:hAnsi="仿宋_GB2312" w:eastAsia="仿宋_GB2312" w:cs="仿宋_GB2312"/>
          <w:sz w:val="36"/>
          <w:szCs w:val="36"/>
          <w:lang w:eastAsia="zh-CN"/>
        </w:rPr>
      </w:pPr>
    </w:p>
    <w:p>
      <w:pPr>
        <w:keepNext w:val="0"/>
        <w:keepLines w:val="0"/>
        <w:pageBreakBefore w:val="0"/>
        <w:widowControl w:val="0"/>
        <w:kinsoku/>
        <w:wordWrap/>
        <w:overflowPunct/>
        <w:topLinePunct w:val="0"/>
        <w:autoSpaceDE/>
        <w:autoSpaceDN/>
        <w:bidi w:val="0"/>
        <w:adjustRightInd/>
        <w:snapToGrid/>
        <w:ind w:firstLine="720" w:firstLineChars="200"/>
        <w:jc w:val="both"/>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720" w:firstLineChars="200"/>
        <w:jc w:val="both"/>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ind w:firstLine="720" w:firstLineChars="200"/>
        <w:jc w:val="both"/>
        <w:textAlignment w:val="auto"/>
        <w:outlineLvl w:val="9"/>
        <w:rPr>
          <w:rFonts w:hint="eastAsia" w:ascii="仿宋_GB2312" w:hAnsi="仿宋_GB2312" w:eastAsia="仿宋_GB2312" w:cs="仿宋_GB2312"/>
          <w:sz w:val="36"/>
          <w:szCs w:val="36"/>
          <w:lang w:val="en-US" w:eastAsia="zh-CN"/>
        </w:rPr>
        <w:sectPr>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一、申报地区/单位基本信息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2299"/>
        <w:gridCol w:w="1794"/>
        <w:gridCol w:w="23"/>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申报地区/单位</w:t>
            </w:r>
          </w:p>
        </w:tc>
        <w:tc>
          <w:tcPr>
            <w:tcW w:w="6515" w:type="dxa"/>
            <w:gridSpan w:val="4"/>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申报方向</w:t>
            </w:r>
          </w:p>
        </w:tc>
        <w:tc>
          <w:tcPr>
            <w:tcW w:w="6515" w:type="dxa"/>
            <w:gridSpan w:val="4"/>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制造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能源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政务服务和政务数据共享</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法治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税费服务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审判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检察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版权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民政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人社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教育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卫生健康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贸易金融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风控管理</w:t>
            </w:r>
            <w:r>
              <w:rPr>
                <w:rFonts w:hint="eastAsia" w:ascii="宋体" w:hAnsi="宋体" w:eastAsia="宋体" w:cs="宋体"/>
                <w:sz w:val="24"/>
                <w:szCs w:val="24"/>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股权市场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跨境金融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负责人</w:t>
            </w:r>
          </w:p>
        </w:tc>
        <w:tc>
          <w:tcPr>
            <w:tcW w:w="2299"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b w:val="0"/>
                <w:bCs w:val="0"/>
                <w:color w:val="auto"/>
                <w:sz w:val="24"/>
                <w:szCs w:val="24"/>
                <w:highlight w:val="none"/>
                <w:vertAlign w:val="baseline"/>
                <w:lang w:val="en-US" w:eastAsia="zh-CN"/>
              </w:rPr>
            </w:pPr>
          </w:p>
        </w:tc>
        <w:tc>
          <w:tcPr>
            <w:tcW w:w="1794"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单位及职务</w:t>
            </w:r>
          </w:p>
        </w:tc>
        <w:tc>
          <w:tcPr>
            <w:tcW w:w="2422" w:type="dxa"/>
            <w:gridSpan w:val="2"/>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联系人</w:t>
            </w:r>
          </w:p>
        </w:tc>
        <w:tc>
          <w:tcPr>
            <w:tcW w:w="2299"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b w:val="0"/>
                <w:bCs w:val="0"/>
                <w:color w:val="auto"/>
                <w:sz w:val="24"/>
                <w:szCs w:val="24"/>
                <w:highlight w:val="none"/>
                <w:vertAlign w:val="baseline"/>
                <w:lang w:val="en-US" w:eastAsia="zh-CN"/>
              </w:rPr>
            </w:pPr>
          </w:p>
        </w:tc>
        <w:tc>
          <w:tcPr>
            <w:tcW w:w="1794"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单位及职务</w:t>
            </w:r>
          </w:p>
        </w:tc>
        <w:tc>
          <w:tcPr>
            <w:tcW w:w="2422" w:type="dxa"/>
            <w:gridSpan w:val="2"/>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联系电话</w:t>
            </w:r>
          </w:p>
        </w:tc>
        <w:tc>
          <w:tcPr>
            <w:tcW w:w="2299"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b w:val="0"/>
                <w:bCs w:val="0"/>
                <w:color w:val="auto"/>
                <w:sz w:val="24"/>
                <w:szCs w:val="24"/>
                <w:highlight w:val="none"/>
                <w:vertAlign w:val="baseline"/>
                <w:lang w:val="en-US" w:eastAsia="zh-CN"/>
              </w:rPr>
            </w:pPr>
          </w:p>
        </w:tc>
        <w:tc>
          <w:tcPr>
            <w:tcW w:w="1794"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传真</w:t>
            </w:r>
          </w:p>
        </w:tc>
        <w:tc>
          <w:tcPr>
            <w:tcW w:w="2422" w:type="dxa"/>
            <w:gridSpan w:val="2"/>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电子邮箱</w:t>
            </w:r>
          </w:p>
        </w:tc>
        <w:tc>
          <w:tcPr>
            <w:tcW w:w="6515" w:type="dxa"/>
            <w:gridSpan w:val="4"/>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通讯地址</w:t>
            </w:r>
          </w:p>
        </w:tc>
        <w:tc>
          <w:tcPr>
            <w:tcW w:w="6515" w:type="dxa"/>
            <w:gridSpan w:val="4"/>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推荐部门联系人</w:t>
            </w:r>
          </w:p>
        </w:tc>
        <w:tc>
          <w:tcPr>
            <w:tcW w:w="2299"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textAlignment w:val="auto"/>
              <w:outlineLvl w:val="1"/>
              <w:rPr>
                <w:rFonts w:hint="eastAsia" w:ascii="宋体" w:hAnsi="宋体" w:eastAsia="宋体" w:cs="宋体"/>
                <w:b w:val="0"/>
                <w:bCs w:val="0"/>
                <w:color w:val="auto"/>
                <w:sz w:val="24"/>
                <w:szCs w:val="24"/>
                <w:highlight w:val="none"/>
                <w:vertAlign w:val="baseline"/>
                <w:lang w:val="en-US" w:eastAsia="zh-CN"/>
              </w:rPr>
            </w:pPr>
          </w:p>
        </w:tc>
        <w:tc>
          <w:tcPr>
            <w:tcW w:w="1817" w:type="dxa"/>
            <w:gridSpan w:val="2"/>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单位及职务</w:t>
            </w:r>
          </w:p>
        </w:tc>
        <w:tc>
          <w:tcPr>
            <w:tcW w:w="2399"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textAlignment w:val="auto"/>
              <w:outlineLvl w:val="1"/>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推荐部门联系人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联系电话</w:t>
            </w:r>
          </w:p>
        </w:tc>
        <w:tc>
          <w:tcPr>
            <w:tcW w:w="6515" w:type="dxa"/>
            <w:gridSpan w:val="4"/>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textAlignment w:val="auto"/>
              <w:outlineLvl w:val="1"/>
              <w:rPr>
                <w:rFonts w:hint="eastAsia" w:ascii="宋体" w:hAnsi="宋体" w:eastAsia="宋体" w:cs="宋体"/>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8" w:hRule="atLeast"/>
        </w:trPr>
        <w:tc>
          <w:tcPr>
            <w:tcW w:w="2007"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申报内容简介</w:t>
            </w:r>
          </w:p>
        </w:tc>
        <w:tc>
          <w:tcPr>
            <w:tcW w:w="6515" w:type="dxa"/>
            <w:gridSpan w:val="4"/>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（简介应包括申报主体及相关参与单位基本情况，</w:t>
            </w:r>
            <w:r>
              <w:rPr>
                <w:rFonts w:hint="eastAsia" w:ascii="宋体" w:hAnsi="宋体" w:cs="宋体"/>
                <w:b w:val="0"/>
                <w:bCs w:val="0"/>
                <w:color w:val="auto"/>
                <w:sz w:val="24"/>
                <w:szCs w:val="24"/>
                <w:highlight w:val="none"/>
                <w:vertAlign w:val="baseline"/>
                <w:lang w:val="en-US" w:eastAsia="zh-CN"/>
              </w:rPr>
              <w:t>试点应用的社会和经济效益</w:t>
            </w:r>
            <w:r>
              <w:rPr>
                <w:rFonts w:hint="eastAsia" w:ascii="宋体" w:hAnsi="宋体" w:eastAsia="宋体" w:cs="宋体"/>
                <w:b w:val="0"/>
                <w:bCs w:val="0"/>
                <w:color w:val="auto"/>
                <w:sz w:val="24"/>
                <w:szCs w:val="24"/>
                <w:highlight w:val="none"/>
                <w:vertAlign w:val="baseline"/>
                <w:lang w:val="en-US" w:eastAsia="zh-CN"/>
              </w:rPr>
              <w:t>，目前具备的支撑条件，以及拟建立的组织管理制度和机制等，拟达到的目标等情况，500字以内）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2007"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已有信息化相关试点示范情况</w:t>
            </w:r>
          </w:p>
        </w:tc>
        <w:tc>
          <w:tcPr>
            <w:tcW w:w="6515" w:type="dxa"/>
            <w:gridSpan w:val="4"/>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（根据实际情况填写目前已开展的其他信息化试点示范情况）</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二、申报地区/单位相关工作基础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9" w:hRule="atLeast"/>
        </w:trPr>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区块链技术</w:t>
            </w:r>
            <w:r>
              <w:rPr>
                <w:rFonts w:hint="eastAsia" w:ascii="宋体" w:hAnsi="宋体" w:cs="宋体"/>
                <w:b w:val="0"/>
                <w:bCs w:val="0"/>
                <w:sz w:val="24"/>
                <w:szCs w:val="24"/>
                <w:vertAlign w:val="baseline"/>
                <w:lang w:val="en-US" w:eastAsia="zh-CN"/>
              </w:rPr>
              <w:t>研究应用</w:t>
            </w:r>
            <w:r>
              <w:rPr>
                <w:rFonts w:hint="eastAsia" w:ascii="宋体" w:hAnsi="宋体" w:eastAsia="宋体" w:cs="宋体"/>
                <w:b w:val="0"/>
                <w:bCs w:val="0"/>
                <w:sz w:val="24"/>
                <w:szCs w:val="24"/>
                <w:vertAlign w:val="baseline"/>
                <w:lang w:val="en-US" w:eastAsia="zh-CN"/>
              </w:rPr>
              <w:t>现状</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p>
        </w:tc>
        <w:tc>
          <w:tcPr>
            <w:tcW w:w="6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黑体" w:hAnsi="黑体" w:eastAsia="黑体" w:cs="黑体"/>
                <w:sz w:val="24"/>
                <w:szCs w:val="24"/>
                <w:vertAlign w:val="baseline"/>
                <w:lang w:val="en-US" w:eastAsia="zh-CN"/>
              </w:rPr>
            </w:pPr>
            <w:r>
              <w:rPr>
                <w:rFonts w:hint="eastAsia" w:ascii="宋体" w:hAnsi="宋体" w:eastAsia="宋体" w:cs="宋体"/>
                <w:b w:val="0"/>
                <w:bCs w:val="0"/>
                <w:sz w:val="24"/>
                <w:szCs w:val="24"/>
                <w:vertAlign w:val="baseline"/>
                <w:lang w:val="en-US" w:eastAsia="zh-CN"/>
              </w:rPr>
              <w:t>（开展区块链技术</w:t>
            </w:r>
            <w:r>
              <w:rPr>
                <w:rFonts w:hint="eastAsia" w:ascii="宋体" w:hAnsi="宋体" w:cs="宋体"/>
                <w:b w:val="0"/>
                <w:bCs w:val="0"/>
                <w:sz w:val="24"/>
                <w:szCs w:val="24"/>
                <w:vertAlign w:val="baseline"/>
                <w:lang w:val="en-US" w:eastAsia="zh-CN"/>
              </w:rPr>
              <w:t>研究应用</w:t>
            </w: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建设</w:t>
            </w:r>
            <w:r>
              <w:rPr>
                <w:rFonts w:hint="eastAsia" w:ascii="宋体" w:hAnsi="宋体" w:eastAsia="宋体" w:cs="宋体"/>
                <w:b w:val="0"/>
                <w:bCs w:val="0"/>
                <w:sz w:val="24"/>
                <w:szCs w:val="24"/>
                <w:vertAlign w:val="baseline"/>
                <w:lang w:val="en-US" w:eastAsia="zh-CN"/>
              </w:rPr>
              <w:t>行业区块链平台等相关情况，1000字左右）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3" w:hRule="atLeast"/>
        </w:trPr>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优势条件</w:t>
            </w:r>
          </w:p>
        </w:tc>
        <w:tc>
          <w:tcPr>
            <w:tcW w:w="6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已取得</w:t>
            </w:r>
            <w:r>
              <w:rPr>
                <w:rFonts w:hint="eastAsia" w:ascii="宋体" w:hAnsi="宋体" w:eastAsia="宋体" w:cs="宋体"/>
                <w:sz w:val="24"/>
                <w:szCs w:val="24"/>
                <w:vertAlign w:val="baseline"/>
                <w:lang w:val="en-US" w:eastAsia="zh-CN"/>
              </w:rPr>
              <w:t>相关</w:t>
            </w:r>
            <w:r>
              <w:rPr>
                <w:rFonts w:hint="eastAsia" w:ascii="宋体" w:hAnsi="宋体" w:cs="宋体"/>
                <w:sz w:val="24"/>
                <w:szCs w:val="24"/>
                <w:vertAlign w:val="baseline"/>
                <w:lang w:val="en-US" w:eastAsia="zh-CN"/>
              </w:rPr>
              <w:t>成果</w:t>
            </w:r>
            <w:r>
              <w:rPr>
                <w:rFonts w:hint="eastAsia" w:ascii="宋体" w:hAnsi="宋体" w:eastAsia="宋体" w:cs="宋体"/>
                <w:sz w:val="24"/>
                <w:szCs w:val="24"/>
                <w:vertAlign w:val="baseline"/>
                <w:lang w:val="en-US" w:eastAsia="zh-CN"/>
              </w:rPr>
              <w:t>，已申请项目、课题</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标准专利</w:t>
            </w:r>
            <w:r>
              <w:rPr>
                <w:rFonts w:hint="eastAsia" w:ascii="宋体" w:hAnsi="宋体" w:cs="宋体"/>
                <w:sz w:val="24"/>
                <w:szCs w:val="24"/>
                <w:vertAlign w:val="baseline"/>
                <w:lang w:val="en-US" w:eastAsia="zh-CN"/>
              </w:rPr>
              <w:t>，已有政策资金支持</w:t>
            </w:r>
            <w:r>
              <w:rPr>
                <w:rFonts w:hint="eastAsia" w:ascii="宋体" w:hAnsi="宋体" w:eastAsia="宋体" w:cs="宋体"/>
                <w:sz w:val="24"/>
                <w:szCs w:val="24"/>
                <w:vertAlign w:val="baseline"/>
                <w:lang w:val="en-US" w:eastAsia="zh-CN"/>
              </w:rPr>
              <w:t>等相关情况，500字左右)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黑体" w:hAnsi="黑体" w:eastAsia="黑体" w:cs="黑体"/>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区块链平台备案情况</w:t>
            </w:r>
          </w:p>
        </w:tc>
        <w:tc>
          <w:tcPr>
            <w:tcW w:w="6522"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outlineLvl w:val="1"/>
              <w:rPr>
                <w:rFonts w:hint="default" w:ascii="Times New Roman" w:hAnsi="Times New Roman" w:eastAsia="仿宋_GB2312" w:cs="Times New Roman"/>
                <w:color w:val="auto"/>
                <w:sz w:val="32"/>
                <w:highlight w:val="yellow"/>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试点工作中拟使用的区块链技术平台</w:t>
            </w:r>
            <w:r>
              <w:rPr>
                <w:rFonts w:hint="eastAsia" w:ascii="宋体" w:hAnsi="宋体" w:cs="宋体"/>
                <w:color w:val="auto"/>
                <w:sz w:val="24"/>
                <w:szCs w:val="24"/>
                <w:highlight w:val="none"/>
                <w:lang w:eastAsia="zh-CN"/>
              </w:rPr>
              <w:t>已</w:t>
            </w:r>
            <w:r>
              <w:rPr>
                <w:rFonts w:hint="eastAsia" w:ascii="宋体" w:hAnsi="宋体" w:eastAsia="宋体" w:cs="宋体"/>
                <w:color w:val="auto"/>
                <w:sz w:val="24"/>
                <w:szCs w:val="24"/>
                <w:highlight w:val="none"/>
                <w:lang w:eastAsia="zh-CN"/>
              </w:rPr>
              <w:t>完成区块链信息服务备案</w:t>
            </w:r>
            <w:r>
              <w:rPr>
                <w:rFonts w:hint="eastAsia" w:ascii="宋体" w:hAnsi="宋体" w:cs="宋体"/>
                <w:color w:val="auto"/>
                <w:sz w:val="24"/>
                <w:szCs w:val="24"/>
                <w:highlight w:val="none"/>
                <w:lang w:eastAsia="zh-CN"/>
              </w:rPr>
              <w:t>的，至少提供区块链信息服务名称、</w:t>
            </w:r>
            <w:r>
              <w:rPr>
                <w:rFonts w:hint="eastAsia" w:ascii="宋体" w:hAnsi="宋体" w:eastAsia="宋体" w:cs="宋体"/>
                <w:color w:val="auto"/>
                <w:sz w:val="24"/>
                <w:szCs w:val="24"/>
                <w:highlight w:val="none"/>
                <w:lang w:eastAsia="zh-CN"/>
              </w:rPr>
              <w:t>备案编号；拟利用已建区块链技术平台开展试点工作但尚未完成备案的，应</w:t>
            </w:r>
            <w:r>
              <w:rPr>
                <w:rFonts w:hint="eastAsia" w:ascii="宋体" w:hAnsi="宋体" w:cs="宋体"/>
                <w:color w:val="auto"/>
                <w:sz w:val="24"/>
                <w:szCs w:val="24"/>
                <w:highlight w:val="none"/>
                <w:lang w:eastAsia="zh-CN"/>
              </w:rPr>
              <w:t>提交已完成</w:t>
            </w:r>
            <w:r>
              <w:rPr>
                <w:rFonts w:hint="eastAsia" w:ascii="宋体" w:hAnsi="宋体" w:eastAsia="宋体" w:cs="宋体"/>
                <w:color w:val="auto"/>
                <w:sz w:val="24"/>
                <w:szCs w:val="24"/>
                <w:highlight w:val="none"/>
                <w:lang w:eastAsia="zh-CN"/>
              </w:rPr>
              <w:t>备案申请</w:t>
            </w:r>
            <w:r>
              <w:rPr>
                <w:rFonts w:hint="eastAsia" w:ascii="宋体" w:hAnsi="宋体" w:cs="宋体"/>
                <w:color w:val="auto"/>
                <w:sz w:val="24"/>
                <w:szCs w:val="24"/>
                <w:highlight w:val="none"/>
                <w:lang w:eastAsia="zh-CN"/>
              </w:rPr>
              <w:t>有关证明材料</w:t>
            </w:r>
            <w:r>
              <w:rPr>
                <w:rFonts w:hint="eastAsia" w:ascii="宋体" w:hAnsi="宋体" w:eastAsia="宋体" w:cs="宋体"/>
                <w:color w:val="auto"/>
                <w:sz w:val="24"/>
                <w:szCs w:val="24"/>
                <w:highlight w:val="none"/>
                <w:lang w:eastAsia="zh-CN"/>
              </w:rPr>
              <w:t>；拟利用新建区块链技术平台开展试点工作的，应</w:t>
            </w:r>
            <w:r>
              <w:rPr>
                <w:rFonts w:hint="eastAsia" w:ascii="宋体" w:hAnsi="宋体" w:cs="宋体"/>
                <w:color w:val="auto"/>
                <w:sz w:val="24"/>
                <w:szCs w:val="24"/>
                <w:highlight w:val="none"/>
                <w:lang w:eastAsia="zh-CN"/>
              </w:rPr>
              <w:t>提供承诺书，承诺</w:t>
            </w:r>
            <w:r>
              <w:rPr>
                <w:rFonts w:hint="eastAsia" w:ascii="宋体" w:hAnsi="宋体" w:eastAsia="宋体" w:cs="宋体"/>
                <w:color w:val="auto"/>
                <w:sz w:val="24"/>
                <w:szCs w:val="24"/>
                <w:highlight w:val="none"/>
                <w:lang w:eastAsia="zh-CN"/>
              </w:rPr>
              <w:t>平台搭建完成后</w:t>
            </w:r>
            <w:r>
              <w:rPr>
                <w:rFonts w:hint="eastAsia" w:ascii="宋体" w:hAnsi="宋体" w:eastAsia="宋体" w:cs="宋体"/>
                <w:color w:val="auto"/>
                <w:sz w:val="24"/>
                <w:szCs w:val="24"/>
                <w:highlight w:val="none"/>
                <w:lang w:val="en-US" w:eastAsia="zh-CN"/>
              </w:rPr>
              <w:t>按有关规定提交备案申请</w:t>
            </w:r>
            <w:r>
              <w:rPr>
                <w:rFonts w:hint="eastAsia" w:ascii="宋体" w:hAnsi="宋体" w:cs="宋体"/>
                <w:color w:val="auto"/>
                <w:sz w:val="24"/>
                <w:szCs w:val="24"/>
                <w:highlight w:val="none"/>
                <w:lang w:val="en-US" w:eastAsia="zh-CN"/>
              </w:rPr>
              <w:t>并配合完成备案工作</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黑体" w:hAnsi="黑体" w:eastAsia="黑体" w:cs="黑体"/>
                <w:sz w:val="36"/>
                <w:szCs w:val="36"/>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三、试点申报方案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32"/>
                <w:szCs w:val="32"/>
                <w:vertAlign w:val="baseline"/>
                <w:lang w:val="en-US" w:eastAsia="zh-CN"/>
              </w:rPr>
            </w:pPr>
            <w:r>
              <w:rPr>
                <w:rFonts w:hint="eastAsia" w:ascii="宋体" w:hAnsi="宋体" w:eastAsia="宋体" w:cs="宋体"/>
                <w:b w:val="0"/>
                <w:bCs w:val="0"/>
                <w:sz w:val="24"/>
                <w:szCs w:val="24"/>
                <w:vertAlign w:val="baseline"/>
                <w:lang w:val="en-US" w:eastAsia="zh-CN"/>
              </w:rPr>
              <w:t>主要目标</w:t>
            </w:r>
          </w:p>
        </w:tc>
        <w:tc>
          <w:tcPr>
            <w:tcW w:w="652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黑体" w:hAnsi="黑体" w:eastAsia="黑体" w:cs="黑体"/>
                <w:sz w:val="32"/>
                <w:szCs w:val="32"/>
                <w:vertAlign w:val="baseline"/>
                <w:lang w:val="en-US" w:eastAsia="zh-CN"/>
              </w:rPr>
            </w:pPr>
            <w:r>
              <w:rPr>
                <w:rFonts w:hint="eastAsia" w:ascii="宋体" w:hAnsi="宋体" w:eastAsia="宋体" w:cs="宋体"/>
                <w:sz w:val="24"/>
                <w:szCs w:val="24"/>
                <w:vertAlign w:val="baseline"/>
                <w:lang w:val="en-US" w:eastAsia="zh-CN"/>
              </w:rPr>
              <w:t>（试点建设目标、试点任务预期效果、300字左右）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6" w:hRule="atLeast"/>
        </w:trPr>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试点内容</w:t>
            </w:r>
          </w:p>
        </w:tc>
        <w:tc>
          <w:tcPr>
            <w:tcW w:w="652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（试点工作基本思路、总体规划、主要任务、任务分工、专项工程与具体项目等，3000字左右）</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试点进度安排</w:t>
            </w:r>
          </w:p>
        </w:tc>
        <w:tc>
          <w:tcPr>
            <w:tcW w:w="652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（分阶段计划安排、各阶段主要任务、阶段目标</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1000字左右）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保障措施</w:t>
            </w:r>
          </w:p>
        </w:tc>
        <w:tc>
          <w:tcPr>
            <w:tcW w:w="652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（组织领导与工作机制、配套政策与资金支持、人才技术支撑，500字左右）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风险应对</w:t>
            </w:r>
          </w:p>
        </w:tc>
        <w:tc>
          <w:tcPr>
            <w:tcW w:w="652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（可能存在的风险与应对措施，300字左右）</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四、申报说明及上级单位意见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其他需要说明的情况</w:t>
            </w:r>
          </w:p>
        </w:tc>
        <w:tc>
          <w:tcPr>
            <w:tcW w:w="652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真实性承诺</w:t>
            </w:r>
          </w:p>
        </w:tc>
        <w:tc>
          <w:tcPr>
            <w:tcW w:w="652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我单位申报的所有材料，均真实、完整，如有不实，愿意承担相应责任。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负责人：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申报单位（公章）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999"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center"/>
              <w:textAlignment w:val="auto"/>
              <w:outlineLvl w:val="1"/>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省级行业主管监管部门意见</w:t>
            </w:r>
          </w:p>
        </w:tc>
        <w:tc>
          <w:tcPr>
            <w:tcW w:w="6523"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1"/>
              <w:rPr>
                <w:rFonts w:hint="eastAsia" w:ascii="宋体" w:hAnsi="宋体" w:eastAsia="宋体" w:cs="宋体"/>
                <w:b w:val="0"/>
                <w:bCs w:val="0"/>
                <w:color w:val="auto"/>
                <w:sz w:val="21"/>
                <w:szCs w:val="21"/>
                <w:highlight w:val="none"/>
                <w:vertAlign w:val="baseline"/>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（省级行业主管监管部门盖章）</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center"/>
              <w:textAlignment w:val="auto"/>
              <w:outlineLvl w:val="1"/>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999"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center"/>
              <w:textAlignment w:val="auto"/>
              <w:outlineLvl w:val="1"/>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国家行业主管监管部门推荐意见</w:t>
            </w:r>
          </w:p>
        </w:tc>
        <w:tc>
          <w:tcPr>
            <w:tcW w:w="6523"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b w:val="0"/>
                <w:bCs w:val="0"/>
                <w:color w:val="auto"/>
                <w:sz w:val="24"/>
                <w:szCs w:val="24"/>
                <w:highlight w:val="none"/>
                <w:vertAlign w:val="baseline"/>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宋体" w:hAnsi="宋体" w:eastAsia="宋体" w:cs="宋体"/>
                <w:b w:val="0"/>
                <w:bCs w:val="0"/>
                <w:color w:val="auto"/>
                <w:sz w:val="24"/>
                <w:szCs w:val="24"/>
                <w:highlight w:val="none"/>
                <w:vertAlign w:val="baseline"/>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（国家行业主管监管部门盖章）</w:t>
            </w:r>
          </w:p>
          <w:p>
            <w:pPr>
              <w:pStyle w:val="7"/>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firstLine="0" w:firstLineChars="0"/>
              <w:jc w:val="center"/>
              <w:textAlignment w:val="auto"/>
              <w:outlineLvl w:val="1"/>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                                年   月   日     </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outlineLvl w:val="1"/>
        <w:rPr>
          <w:rFonts w:hint="eastAsia" w:ascii="楷体_GB2312" w:hAnsi="楷体_GB2312" w:eastAsia="楷体_GB2312" w:cs="楷体_GB2312"/>
          <w:b w:val="0"/>
          <w:bCs w:val="0"/>
          <w:color w:val="auto"/>
          <w:sz w:val="28"/>
          <w:szCs w:val="28"/>
          <w:highlight w:val="none"/>
          <w:lang w:val="en-US" w:eastAsia="zh-CN"/>
        </w:rPr>
      </w:pPr>
      <w:r>
        <w:rPr>
          <w:rFonts w:hint="eastAsia" w:ascii="楷体_GB2312" w:hAnsi="楷体_GB2312" w:eastAsia="楷体_GB2312" w:cs="楷体_GB2312"/>
          <w:b w:val="0"/>
          <w:bCs w:val="0"/>
          <w:color w:val="auto"/>
          <w:sz w:val="24"/>
          <w:szCs w:val="24"/>
          <w:highlight w:val="none"/>
          <w:lang w:val="en-US" w:eastAsia="zh-CN"/>
        </w:rPr>
        <w:t>备注：</w:t>
      </w:r>
      <w:r>
        <w:rPr>
          <w:rFonts w:hint="eastAsia" w:ascii="楷体_GB2312" w:hAnsi="楷体_GB2312" w:eastAsia="楷体_GB2312" w:cs="楷体_GB2312"/>
          <w:b w:val="0"/>
          <w:bCs w:val="0"/>
          <w:color w:val="auto"/>
          <w:sz w:val="24"/>
          <w:szCs w:val="24"/>
          <w:highlight w:val="none"/>
          <w:vertAlign w:val="baseline"/>
          <w:lang w:val="en-US" w:eastAsia="zh-CN"/>
        </w:rPr>
        <w:t>申报主体为中央和国家机关垂管单位或中央企业的无需填写“省级行业主管监管部门意见”一栏。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地方或单位应提供</w:t>
      </w:r>
      <w:r>
        <w:rPr>
          <w:rFonts w:hint="eastAsia" w:ascii="仿宋_GB2312" w:hAnsi="仿宋_GB2312" w:eastAsia="仿宋_GB2312" w:cs="仿宋_GB2312"/>
          <w:sz w:val="32"/>
          <w:szCs w:val="32"/>
          <w:lang w:eastAsia="zh-CN"/>
        </w:rPr>
        <w:t>区块链信息服务备案或申请的相关佐证材料（区块链尚未建成的应提供承诺书）。</w:t>
      </w:r>
      <w:r>
        <w:rPr>
          <w:rFonts w:hint="eastAsia" w:ascii="仿宋_GB2312" w:hAnsi="仿宋_GB2312" w:eastAsia="仿宋_GB2312" w:cs="仿宋_GB2312"/>
          <w:sz w:val="32"/>
          <w:szCs w:val="32"/>
          <w:lang w:val="en-US" w:eastAsia="zh-CN"/>
        </w:rPr>
        <w:t>可结合实际情况，选择性提供此前本地区制定印发的关于推动区块链发展的相关政策文件，及已开展或申报的有关区块链试点示范、项目、课题等相关证明材料，相关材料请以附件形式报送。</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Times New Roman" w:hAnsi="Times New Roman" w:eastAsia="仿宋_GB2312" w:cs="Times New Roman"/>
          <w:b w:val="0"/>
          <w:bCs w:val="0"/>
          <w:color w:val="auto"/>
          <w:sz w:val="32"/>
          <w:highlight w:val="none"/>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bookmarkStart w:id="0" w:name="_GoBack"/>
      <w:bookmarkEnd w:id="0"/>
    </w:p>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FFAE8F"/>
    <w:rsid w:val="31503683"/>
    <w:rsid w:val="677F6DE6"/>
    <w:rsid w:val="721A4081"/>
    <w:rsid w:val="9EFFAE8F"/>
    <w:rsid w:val="D9BBC2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Cs w:val="32"/>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2021-09-29T15:12:00Z</dcterms:created>
  <dc:creator>王苏婉</dc:creator>
  <cp:lastModifiedBy>jojo</cp:lastModifiedBy>
  <dcterms:modified xsi:type="dcterms:W3CDTF">2021-10-20T08:16:41Z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