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 w:line="222" w:lineRule="auto"/>
        <w:ind w:left="149"/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附</w:t>
      </w:r>
      <w:r>
        <w:rPr>
          <w:rFonts w:ascii="仿宋" w:hAnsi="仿宋" w:eastAsia="仿宋" w:cs="仿宋"/>
          <w:b/>
          <w:bCs/>
          <w:sz w:val="31"/>
          <w:szCs w:val="31"/>
        </w:rPr>
        <w:t>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9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</w:p>
    <w:p>
      <w:pPr>
        <w:spacing w:before="71" w:line="184" w:lineRule="auto"/>
        <w:ind w:left="114"/>
        <w:jc w:val="center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/>
        </w:rPr>
        <w:t>“赛迪杯”山东省DCMM标准知识选拔赛</w:t>
      </w:r>
    </w:p>
    <w:p>
      <w:pPr>
        <w:spacing w:before="71" w:line="184" w:lineRule="auto"/>
        <w:ind w:left="114"/>
        <w:jc w:val="center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/>
        </w:rPr>
        <w:t>竞赛选手信息表</w:t>
      </w:r>
    </w:p>
    <w:bookmarkEnd w:id="0"/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pacing w:val="2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2"/>
          <w:sz w:val="28"/>
          <w:szCs w:val="28"/>
        </w:rPr>
        <w:t>推荐</w:t>
      </w:r>
      <w:r>
        <w:rPr>
          <w:rFonts w:hint="eastAsia" w:ascii="仿宋_GB2312" w:hAnsi="仿宋_GB2312" w:eastAsia="仿宋_GB2312" w:cs="仿宋_GB2312"/>
          <w:spacing w:val="22"/>
          <w:sz w:val="28"/>
          <w:szCs w:val="28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pacing w:val="2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pacing w:val="22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pacing w:val="22"/>
          <w:sz w:val="28"/>
          <w:szCs w:val="28"/>
        </w:rPr>
        <w:t xml:space="preserve">推荐时间：  </w:t>
      </w:r>
      <w:r>
        <w:rPr>
          <w:rFonts w:hint="eastAsia" w:ascii="仿宋_GB2312" w:hAnsi="仿宋_GB2312" w:eastAsia="仿宋_GB2312" w:cs="仿宋_GB2312"/>
          <w:spacing w:val="2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2"/>
          <w:sz w:val="28"/>
          <w:szCs w:val="28"/>
        </w:rPr>
        <w:t>年  月  日</w:t>
      </w:r>
    </w:p>
    <w:tbl>
      <w:tblPr>
        <w:tblStyle w:val="7"/>
        <w:tblW w:w="14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709"/>
        <w:gridCol w:w="3498"/>
        <w:gridCol w:w="4027"/>
        <w:gridCol w:w="2328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75" w:line="221" w:lineRule="auto"/>
              <w:ind w:left="338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5"/>
                <w:szCs w:val="25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5"/>
                <w:szCs w:val="25"/>
              </w:rPr>
              <w:t>号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63" w:line="219" w:lineRule="auto"/>
              <w:ind w:left="594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3"/>
                <w:sz w:val="25"/>
                <w:szCs w:val="25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sz w:val="25"/>
                <w:szCs w:val="25"/>
              </w:rPr>
              <w:t>名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88" w:line="220" w:lineRule="auto"/>
              <w:ind w:left="1492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5"/>
                <w:szCs w:val="25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5"/>
                <w:szCs w:val="25"/>
              </w:rPr>
              <w:t>位</w:t>
            </w:r>
          </w:p>
        </w:tc>
        <w:tc>
          <w:tcPr>
            <w:tcW w:w="40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83" w:line="219" w:lineRule="auto"/>
              <w:ind w:left="1507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5"/>
                <w:szCs w:val="25"/>
              </w:rPr>
              <w:t>身份证号</w:t>
            </w:r>
          </w:p>
        </w:tc>
        <w:tc>
          <w:tcPr>
            <w:tcW w:w="2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07" w:line="221" w:lineRule="auto"/>
              <w:ind w:left="660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5"/>
                <w:szCs w:val="25"/>
              </w:rPr>
              <w:t>联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5"/>
                <w:szCs w:val="25"/>
              </w:rPr>
              <w:t>系电话</w:t>
            </w: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85" w:line="221" w:lineRule="auto"/>
              <w:ind w:left="432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5"/>
                <w:szCs w:val="25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5"/>
                <w:szCs w:val="25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4" w:lineRule="auto"/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  <w:p>
            <w:pPr>
              <w:spacing w:before="81" w:line="187" w:lineRule="auto"/>
              <w:ind w:left="524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  <w:tc>
          <w:tcPr>
            <w:tcW w:w="40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  <w:tc>
          <w:tcPr>
            <w:tcW w:w="2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  <w:p>
            <w:pPr>
              <w:spacing w:before="82" w:line="186" w:lineRule="auto"/>
              <w:ind w:left="524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  <w:tc>
          <w:tcPr>
            <w:tcW w:w="40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  <w:tc>
          <w:tcPr>
            <w:tcW w:w="2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8" w:lineRule="auto"/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  <w:p>
            <w:pPr>
              <w:spacing w:before="81" w:line="185" w:lineRule="auto"/>
              <w:ind w:left="524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  <w:tc>
          <w:tcPr>
            <w:tcW w:w="40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  <w:tc>
          <w:tcPr>
            <w:tcW w:w="2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22" w:lineRule="auto"/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  <w:p>
            <w:pPr>
              <w:spacing w:before="69" w:line="189" w:lineRule="auto"/>
              <w:ind w:left="335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7"/>
                <w:sz w:val="21"/>
                <w:szCs w:val="21"/>
              </w:rPr>
              <w:t>……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  <w:tc>
          <w:tcPr>
            <w:tcW w:w="40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  <w:tc>
          <w:tcPr>
            <w:tcW w:w="23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490" w:h="11560"/>
          <w:pgMar w:top="982" w:right="1104" w:bottom="1232" w:left="1244" w:header="0" w:footer="772" w:gutter="0"/>
          <w:pgNumType w:fmt="decimal"/>
          <w:cols w:space="720" w:num="1"/>
        </w:sectPr>
      </w:pPr>
    </w:p>
    <w:p>
      <w:pPr>
        <w:spacing w:before="75" w:line="189" w:lineRule="auto"/>
        <w:ind w:left="1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单</w:t>
      </w:r>
      <w:r>
        <w:rPr>
          <w:rFonts w:ascii="仿宋" w:hAnsi="仿宋" w:eastAsia="仿宋" w:cs="仿宋"/>
          <w:spacing w:val="-10"/>
          <w:sz w:val="28"/>
          <w:szCs w:val="28"/>
        </w:rPr>
        <w:t>位负责人：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4"/>
          <w:szCs w:val="4"/>
        </w:rPr>
        <w:br w:type="column"/>
      </w:r>
    </w:p>
    <w:p>
      <w:pPr>
        <w:spacing w:before="59" w:line="201" w:lineRule="auto"/>
        <w:ind w:firstLine="1040" w:firstLineChars="4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联</w:t>
      </w:r>
      <w:r>
        <w:rPr>
          <w:rFonts w:ascii="仿宋" w:hAnsi="仿宋" w:eastAsia="仿宋" w:cs="仿宋"/>
          <w:spacing w:val="-7"/>
          <w:sz w:val="28"/>
          <w:szCs w:val="28"/>
        </w:rPr>
        <w:t>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210" w:lineRule="auto"/>
        <w:ind w:firstLine="2706" w:firstLineChars="11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电</w:t>
      </w:r>
      <w:r>
        <w:rPr>
          <w:rFonts w:ascii="仿宋" w:hAnsi="仿宋" w:eastAsia="仿宋" w:cs="仿宋"/>
          <w:spacing w:val="-15"/>
          <w:sz w:val="28"/>
          <w:szCs w:val="28"/>
        </w:rPr>
        <w:t>话：</w:t>
      </w:r>
    </w:p>
    <w:p>
      <w:pPr>
        <w:pStyle w:val="2"/>
      </w:pPr>
    </w:p>
    <w:p/>
    <w:sectPr>
      <w:type w:val="continuous"/>
      <w:pgSz w:w="16490" w:h="11560"/>
      <w:pgMar w:top="982" w:right="1104" w:bottom="1232" w:left="1244" w:header="0" w:footer="772" w:gutter="0"/>
      <w:pgNumType w:fmt="decimal"/>
      <w:cols w:equalWidth="0" w:num="3">
        <w:col w:w="3256" w:space="100"/>
        <w:col w:w="2180" w:space="100"/>
        <w:col w:w="85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7B7F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7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2022-09-23T17:20:10Z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