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F3D6E" w14:textId="77777777" w:rsidR="002C7F73" w:rsidRDefault="002C7F73" w:rsidP="002C7F73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1</w:t>
      </w:r>
      <w:r>
        <w:rPr>
          <w:rFonts w:ascii="Times New Roman" w:eastAsia="黑体" w:hAnsi="Times New Roman" w:cs="Times New Roman" w:hint="eastAsia"/>
          <w:sz w:val="32"/>
          <w:szCs w:val="32"/>
        </w:rPr>
        <w:t>-</w:t>
      </w:r>
      <w:r>
        <w:rPr>
          <w:rFonts w:ascii="Times New Roman" w:eastAsia="黑体" w:hAnsi="Times New Roman" w:cs="Times New Roman"/>
          <w:sz w:val="32"/>
          <w:szCs w:val="32"/>
        </w:rPr>
        <w:t>2</w:t>
      </w:r>
    </w:p>
    <w:p w14:paraId="36049B0D" w14:textId="77777777" w:rsidR="002C7F73" w:rsidRDefault="002C7F73" w:rsidP="002C7F73">
      <w:pPr>
        <w:spacing w:line="56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14:paraId="69BCFF63" w14:textId="77777777" w:rsidR="002C7F73" w:rsidRDefault="002C7F73" w:rsidP="002C7F73">
      <w:pPr>
        <w:spacing w:line="600" w:lineRule="exact"/>
        <w:jc w:val="center"/>
        <w:rPr>
          <w:rFonts w:ascii="Times New Roman" w:eastAsia="方正小标宋_GBK" w:hAnsi="Times New Roman" w:cs="Times New Roman"/>
          <w:color w:val="000000"/>
          <w:sz w:val="44"/>
          <w:szCs w:val="44"/>
        </w:rPr>
      </w:pPr>
      <w:r>
        <w:rPr>
          <w:rFonts w:ascii="Times New Roman" w:eastAsia="方正小标宋_GBK" w:hAnsi="Times New Roman" w:cs="Times New Roman" w:hint="eastAsia"/>
          <w:color w:val="000000"/>
          <w:sz w:val="44"/>
          <w:szCs w:val="44"/>
        </w:rPr>
        <w:t>仿人机器人室内外动态环境感知与</w:t>
      </w:r>
      <w:r>
        <w:rPr>
          <w:rFonts w:ascii="Times New Roman" w:eastAsia="方正小标宋_GBK" w:hAnsi="Times New Roman" w:cs="Times New Roman"/>
          <w:color w:val="000000"/>
          <w:sz w:val="44"/>
          <w:szCs w:val="44"/>
        </w:rPr>
        <w:t>3D</w:t>
      </w:r>
      <w:r>
        <w:rPr>
          <w:rFonts w:ascii="Times New Roman" w:eastAsia="方正小标宋_GBK" w:hAnsi="Times New Roman" w:cs="Times New Roman"/>
          <w:color w:val="000000"/>
          <w:sz w:val="44"/>
          <w:szCs w:val="44"/>
        </w:rPr>
        <w:t>导航</w:t>
      </w:r>
    </w:p>
    <w:p w14:paraId="129E659D" w14:textId="77777777" w:rsidR="002C7F73" w:rsidRDefault="002C7F73" w:rsidP="002C7F73">
      <w:pPr>
        <w:spacing w:line="600" w:lineRule="exact"/>
        <w:jc w:val="center"/>
        <w:rPr>
          <w:rFonts w:ascii="Times New Roman" w:eastAsia="方正小标宋_GBK" w:hAnsi="Times New Roman" w:cs="Times New Roman"/>
          <w:color w:val="000000"/>
          <w:sz w:val="44"/>
          <w:szCs w:val="44"/>
        </w:rPr>
      </w:pPr>
      <w:r>
        <w:rPr>
          <w:rFonts w:ascii="Times New Roman" w:eastAsia="方正小标宋_GBK" w:hAnsi="Times New Roman" w:cs="Times New Roman" w:hint="eastAsia"/>
          <w:color w:val="000000"/>
          <w:sz w:val="44"/>
          <w:szCs w:val="44"/>
        </w:rPr>
        <w:t>“揭榜挂帅”课题申报榜单</w:t>
      </w:r>
    </w:p>
    <w:p w14:paraId="61ACFA0C" w14:textId="77777777" w:rsidR="002C7F73" w:rsidRDefault="002C7F73" w:rsidP="002C7F73">
      <w:pPr>
        <w:spacing w:line="56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14:paraId="4401792C" w14:textId="77777777" w:rsidR="002C7F73" w:rsidRDefault="002C7F73" w:rsidP="002C7F73">
      <w:pPr>
        <w:spacing w:line="560" w:lineRule="exact"/>
        <w:ind w:firstLineChars="200" w:firstLine="640"/>
        <w:rPr>
          <w:rFonts w:ascii="Times New Roman" w:eastAsia="黑体" w:hAnsi="Times New Roman" w:cs="Times New Roman"/>
          <w:color w:val="000000"/>
          <w:sz w:val="32"/>
          <w:szCs w:val="32"/>
        </w:rPr>
      </w:pPr>
      <w:r>
        <w:rPr>
          <w:rFonts w:ascii="Times New Roman" w:eastAsia="黑体" w:hAnsi="Times New Roman" w:cs="Times New Roman" w:hint="eastAsia"/>
          <w:color w:val="000000"/>
          <w:sz w:val="32"/>
          <w:szCs w:val="32"/>
        </w:rPr>
        <w:t>一、需求目标</w:t>
      </w:r>
    </w:p>
    <w:p w14:paraId="07926C86" w14:textId="77777777" w:rsidR="002C7F73" w:rsidRDefault="002C7F73" w:rsidP="002C7F7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面向双足仿人机器人在城市楼宇、园区巡检、消防、救援等作业场景，研制仿人机器人环境感知与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3D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导航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系统。通过本课题的实施，为仿人机器人具备室内、外动态环境自主移动能力提供支撑，助力行业推广。</w:t>
      </w:r>
    </w:p>
    <w:p w14:paraId="1759F480" w14:textId="77777777" w:rsidR="002C7F73" w:rsidRDefault="002C7F73" w:rsidP="002C7F73">
      <w:pPr>
        <w:spacing w:line="560" w:lineRule="exact"/>
        <w:ind w:firstLineChars="200" w:firstLine="640"/>
        <w:rPr>
          <w:rFonts w:ascii="Times New Roman" w:eastAsia="黑体" w:hAnsi="Times New Roman" w:cs="Times New Roman"/>
          <w:color w:val="000000"/>
          <w:sz w:val="32"/>
          <w:szCs w:val="32"/>
        </w:rPr>
      </w:pPr>
      <w:r>
        <w:rPr>
          <w:rFonts w:ascii="Times New Roman" w:eastAsia="黑体" w:hAnsi="Times New Roman" w:cs="Times New Roman" w:hint="eastAsia"/>
          <w:color w:val="000000"/>
          <w:sz w:val="32"/>
          <w:szCs w:val="32"/>
        </w:rPr>
        <w:t>二、产品指标</w:t>
      </w:r>
    </w:p>
    <w:p w14:paraId="71057F3B" w14:textId="77777777" w:rsidR="002C7F73" w:rsidRDefault="002C7F73" w:rsidP="002C7F73">
      <w:pPr>
        <w:spacing w:line="560" w:lineRule="exact"/>
        <w:ind w:firstLineChars="200" w:firstLine="640"/>
        <w:rPr>
          <w:rFonts w:ascii="Times New Roman" w:eastAsia="楷体_GB2312" w:hAnsi="Times New Roman" w:cs="Times New Roman"/>
          <w:color w:val="000000"/>
          <w:sz w:val="32"/>
          <w:szCs w:val="32"/>
        </w:rPr>
      </w:pPr>
      <w:r>
        <w:rPr>
          <w:rFonts w:ascii="Times New Roman" w:eastAsia="楷体_GB2312" w:hAnsi="Times New Roman" w:cs="Times New Roman" w:hint="eastAsia"/>
          <w:color w:val="000000"/>
          <w:sz w:val="32"/>
          <w:szCs w:val="32"/>
        </w:rPr>
        <w:t>（一）功能要求</w:t>
      </w:r>
    </w:p>
    <w:p w14:paraId="7AEEE521" w14:textId="77777777" w:rsidR="002C7F73" w:rsidRDefault="002C7F73" w:rsidP="002C7F7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1.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为仿人机器人在包括凸凹路面、动静态障碍、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楼梯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等园区环境中行走时提供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3D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环境模型。</w:t>
      </w:r>
    </w:p>
    <w:p w14:paraId="39D91601" w14:textId="77777777" w:rsidR="002C7F73" w:rsidRDefault="002C7F73" w:rsidP="002C7F7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.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为仿人机器人实时提供室内、室外的建图、定位信息。</w:t>
      </w:r>
    </w:p>
    <w:p w14:paraId="582DF74F" w14:textId="77777777" w:rsidR="002C7F73" w:rsidRDefault="002C7F73" w:rsidP="002C7F7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.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为仿人机器人提供在线可通行区域与导航路径，其中可通行区域由多个多边形平面参数表示。</w:t>
      </w:r>
    </w:p>
    <w:p w14:paraId="76756E75" w14:textId="77777777" w:rsidR="002C7F73" w:rsidRDefault="002C7F73" w:rsidP="002C7F73">
      <w:pPr>
        <w:spacing w:line="560" w:lineRule="exact"/>
        <w:ind w:firstLineChars="200" w:firstLine="640"/>
        <w:rPr>
          <w:rFonts w:ascii="Times New Roman" w:eastAsia="楷体_GB2312" w:hAnsi="Times New Roman" w:cs="Times New Roman"/>
          <w:color w:val="000000"/>
          <w:sz w:val="32"/>
          <w:szCs w:val="32"/>
        </w:rPr>
      </w:pPr>
      <w:r>
        <w:rPr>
          <w:rFonts w:ascii="Times New Roman" w:eastAsia="楷体_GB2312" w:hAnsi="Times New Roman" w:cs="Times New Roman" w:hint="eastAsia"/>
          <w:color w:val="000000"/>
          <w:sz w:val="32"/>
          <w:szCs w:val="32"/>
        </w:rPr>
        <w:t>（二）性能指标</w:t>
      </w:r>
    </w:p>
    <w:p w14:paraId="121B79C4" w14:textId="77777777" w:rsidR="002C7F73" w:rsidRDefault="002C7F73" w:rsidP="002C7F7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1.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感知单元：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总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重量不超过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2kg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，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工作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功率不超过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30W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。</w:t>
      </w:r>
    </w:p>
    <w:p w14:paraId="431B0009" w14:textId="77777777" w:rsidR="002C7F73" w:rsidRDefault="002C7F73" w:rsidP="002C7F7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.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计算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单元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：重量不超过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1kg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，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工作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功率不超过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30W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。</w:t>
      </w:r>
    </w:p>
    <w:p w14:paraId="7DDD3D12" w14:textId="77777777" w:rsidR="002C7F73" w:rsidRDefault="002C7F73" w:rsidP="002C7F7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.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感知范围：距离不小于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m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，垂直视场角不小于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0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度，水平视场角不小于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20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度。</w:t>
      </w:r>
    </w:p>
    <w:p w14:paraId="2B7CD9A5" w14:textId="77777777" w:rsidR="002C7F73" w:rsidRDefault="002C7F73" w:rsidP="002C7F7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4.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三维模型建模更新周期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不超过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0.5s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，延时不超过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0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.5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s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。动态障碍物的测速误差优于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0%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。</w:t>
      </w:r>
    </w:p>
    <w:p w14:paraId="6FB65D64" w14:textId="77777777" w:rsidR="002C7F73" w:rsidRDefault="002C7F73" w:rsidP="002C7F7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lastRenderedPageBreak/>
        <w:t>5.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三维模型中可通行区域生成的正确率优于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9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0%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。</w:t>
      </w:r>
    </w:p>
    <w:p w14:paraId="4229A5FC" w14:textId="77777777" w:rsidR="002C7F73" w:rsidRDefault="002C7F73" w:rsidP="002C7F7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6.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静止状态下，可通行区域中半径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2m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内平面位置精度优于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2cm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，姿态精度优于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度；在上下振幅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cm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、频率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2Hz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、前进速度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1m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/s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的运动状态下，可通行区域中半径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2m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内平面位置精度优于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cm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，姿态精度优于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度。</w:t>
      </w:r>
    </w:p>
    <w:p w14:paraId="52D19AAC" w14:textId="77777777" w:rsidR="002C7F73" w:rsidRDefault="002C7F73" w:rsidP="002C7F7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7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.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运动过程中，自主定位精度优于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0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cm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。</w:t>
      </w:r>
    </w:p>
    <w:p w14:paraId="4E27A86D" w14:textId="77777777" w:rsidR="002C7F73" w:rsidRDefault="002C7F73" w:rsidP="002C7F73">
      <w:pPr>
        <w:spacing w:line="560" w:lineRule="exact"/>
        <w:ind w:firstLineChars="200" w:firstLine="640"/>
        <w:rPr>
          <w:rFonts w:ascii="Times New Roman" w:eastAsia="黑体" w:hAnsi="Times New Roman" w:cs="Times New Roman"/>
          <w:color w:val="000000"/>
          <w:sz w:val="32"/>
          <w:szCs w:val="32"/>
        </w:rPr>
      </w:pPr>
      <w:r>
        <w:rPr>
          <w:rFonts w:ascii="Times New Roman" w:eastAsia="黑体" w:hAnsi="Times New Roman" w:cs="Times New Roman" w:hint="eastAsia"/>
          <w:color w:val="000000"/>
          <w:sz w:val="32"/>
          <w:szCs w:val="32"/>
        </w:rPr>
        <w:t>三、交付物与考核指标</w:t>
      </w:r>
    </w:p>
    <w:p w14:paraId="627545AC" w14:textId="77777777" w:rsidR="002C7F73" w:rsidRDefault="002C7F73" w:rsidP="002C7F73">
      <w:pPr>
        <w:numPr>
          <w:ilvl w:val="0"/>
          <w:numId w:val="1"/>
        </w:numPr>
        <w:spacing w:line="56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提交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满足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考核指标的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感知单元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套、计算单元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套。</w:t>
      </w:r>
    </w:p>
    <w:p w14:paraId="47FEBCCA" w14:textId="77777777" w:rsidR="002C7F73" w:rsidRDefault="002C7F73" w:rsidP="002C7F73">
      <w:pPr>
        <w:numPr>
          <w:ilvl w:val="0"/>
          <w:numId w:val="1"/>
        </w:numPr>
        <w:spacing w:line="56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提交满足考核指标的环境感知和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3D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导航软件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套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、说明文档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套。</w:t>
      </w:r>
    </w:p>
    <w:p w14:paraId="129D5B0A" w14:textId="77777777" w:rsidR="002C7F73" w:rsidRDefault="002C7F73" w:rsidP="002C7F73">
      <w:pPr>
        <w:numPr>
          <w:ilvl w:val="0"/>
          <w:numId w:val="1"/>
        </w:numPr>
        <w:spacing w:line="56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完成指标测试，提供具有检测资质的第三方测试报告。</w:t>
      </w:r>
    </w:p>
    <w:p w14:paraId="39BA5750" w14:textId="77777777" w:rsidR="002C7F73" w:rsidRDefault="002C7F73" w:rsidP="002C7F73">
      <w:pPr>
        <w:numPr>
          <w:ilvl w:val="0"/>
          <w:numId w:val="1"/>
        </w:numPr>
        <w:spacing w:line="56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完成不少于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30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天的系统集成测试，由用户方出具使用报告。</w:t>
      </w:r>
    </w:p>
    <w:p w14:paraId="3CB4793F" w14:textId="77777777" w:rsidR="002C7F73" w:rsidRDefault="002C7F73" w:rsidP="002C7F7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黑体" w:hAnsi="Times New Roman" w:cs="Times New Roman" w:hint="eastAsia"/>
          <w:color w:val="000000"/>
          <w:sz w:val="32"/>
          <w:szCs w:val="32"/>
        </w:rPr>
        <w:t>四、课题周期：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年。</w:t>
      </w:r>
    </w:p>
    <w:p w14:paraId="729C2FEA" w14:textId="77777777" w:rsidR="002C7F73" w:rsidRDefault="002C7F73" w:rsidP="002C7F73">
      <w:pPr>
        <w:spacing w:line="560" w:lineRule="exact"/>
        <w:ind w:firstLineChars="200" w:firstLine="640"/>
        <w:rPr>
          <w:rFonts w:ascii="Times New Roman" w:eastAsia="DengXian" w:hAnsi="Times New Roman" w:cs="Times New Roman"/>
          <w:color w:val="000000"/>
        </w:rPr>
      </w:pPr>
      <w:r>
        <w:rPr>
          <w:rFonts w:ascii="Times New Roman" w:eastAsia="黑体" w:hAnsi="Times New Roman" w:cs="Times New Roman" w:hint="eastAsia"/>
          <w:color w:val="000000"/>
          <w:sz w:val="32"/>
          <w:szCs w:val="32"/>
        </w:rPr>
        <w:t>五、榜单金额：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不超过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400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万元。</w:t>
      </w:r>
    </w:p>
    <w:p w14:paraId="6CE70F87" w14:textId="77777777" w:rsidR="002C7F73" w:rsidRDefault="002C7F73" w:rsidP="002C7F73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14:paraId="774BA10E" w14:textId="77777777" w:rsidR="002C7F73" w:rsidRDefault="002C7F73" w:rsidP="002C7F73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14:paraId="2B6E8F65" w14:textId="77777777" w:rsidR="002C7F73" w:rsidRDefault="002C7F73" w:rsidP="002C7F73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14:paraId="4B7FF287" w14:textId="77777777" w:rsidR="002C7F73" w:rsidRDefault="002C7F73" w:rsidP="002C7F73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14:paraId="068800E9" w14:textId="77777777" w:rsidR="002C7F73" w:rsidRDefault="002C7F73" w:rsidP="002C7F73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14:paraId="2A979249" w14:textId="77777777" w:rsidR="002C7F73" w:rsidRDefault="002C7F73" w:rsidP="002C7F73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14:paraId="13D3B15F" w14:textId="77777777" w:rsidR="002C7F73" w:rsidRDefault="002C7F73" w:rsidP="002C7F73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14:paraId="2A1DC580" w14:textId="77777777" w:rsidR="00DF5056" w:rsidRPr="002C7F73" w:rsidRDefault="00DF5056"/>
    <w:sectPr w:rsidR="00DF5056" w:rsidRPr="002C7F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B0604020202020204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20B0604020202020204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微软雅黑"/>
    <w:panose1 w:val="020B0604020202020204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E2C4B"/>
    <w:multiLevelType w:val="multilevel"/>
    <w:tmpl w:val="0CAE2C4B"/>
    <w:lvl w:ilvl="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 w16cid:durableId="994532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F73"/>
    <w:rsid w:val="002C7F73"/>
    <w:rsid w:val="008F67F7"/>
    <w:rsid w:val="00DF5056"/>
    <w:rsid w:val="00FA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145A70"/>
  <w15:chartTrackingRefBased/>
  <w15:docId w15:val="{AB019E6F-D9F0-9C4F-AC76-DE6A1CE7E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7F73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359</Words>
  <Characters>370</Characters>
  <Application>Microsoft Office Word</Application>
  <DocSecurity>0</DocSecurity>
  <Lines>30</Lines>
  <Paragraphs>24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Zhong yuan</dc:creator>
  <cp:keywords/>
  <dc:description/>
  <cp:lastModifiedBy>Zhong yuan</cp:lastModifiedBy>
  <cp:revision>1</cp:revision>
  <dcterms:created xsi:type="dcterms:W3CDTF">2022-08-24T03:21:00Z</dcterms:created>
  <dcterms:modified xsi:type="dcterms:W3CDTF">2022-08-24T03:22:00Z</dcterms:modified>
</cp:coreProperties>
</file>