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方正黑体_GBK"/>
          <w:spacing w:val="-11"/>
          <w:kern w:val="1"/>
          <w:sz w:val="32"/>
          <w:szCs w:val="32"/>
        </w:rPr>
      </w:pPr>
      <w:r>
        <w:rPr>
          <w:rFonts w:hint="eastAsia" w:ascii="黑体" w:hAnsi="黑体" w:eastAsia="黑体" w:cs="方正黑体_GBK"/>
          <w:spacing w:val="-11"/>
          <w:kern w:val="1"/>
          <w:sz w:val="32"/>
          <w:szCs w:val="32"/>
        </w:rPr>
        <w:t>附件2</w:t>
      </w:r>
    </w:p>
    <w:p>
      <w:pPr>
        <w:spacing w:line="560" w:lineRule="exact"/>
        <w:jc w:val="left"/>
        <w:rPr>
          <w:rFonts w:ascii="方正黑体_GBK" w:hAnsi="方正黑体_GBK" w:eastAsia="方正黑体_GBK" w:cs="方正黑体_GBK"/>
          <w:spacing w:val="-11"/>
          <w:kern w:val="1"/>
          <w:sz w:val="32"/>
          <w:szCs w:val="32"/>
        </w:rPr>
      </w:pPr>
    </w:p>
    <w:p>
      <w:pPr>
        <w:spacing w:line="560" w:lineRule="exact"/>
        <w:jc w:val="center"/>
        <w:rPr>
          <w:rFonts w:hint="eastAsia" w:ascii="方正小标宋简体" w:eastAsia="方正小标宋简体" w:cs="方正小标宋简体"/>
          <w:spacing w:val="-11"/>
          <w:kern w:val="1"/>
          <w:sz w:val="44"/>
          <w:szCs w:val="44"/>
        </w:rPr>
      </w:pPr>
      <w:r>
        <w:rPr>
          <w:rFonts w:hint="eastAsia" w:ascii="方正小标宋简体" w:eastAsia="方正小标宋简体" w:cs="方正小标宋简体"/>
          <w:spacing w:val="-11"/>
          <w:kern w:val="1"/>
          <w:sz w:val="44"/>
          <w:szCs w:val="44"/>
        </w:rPr>
        <w:t>2024年度</w:t>
      </w:r>
      <w:r>
        <w:rPr>
          <w:rFonts w:hint="eastAsia" w:ascii="方正小标宋简体" w:eastAsia="方正小标宋简体" w:cs="方正小标宋简体"/>
          <w:kern w:val="1"/>
          <w:sz w:val="44"/>
          <w:szCs w:val="44"/>
        </w:rPr>
        <w:t>中关村</w:t>
      </w:r>
      <w:r>
        <w:rPr>
          <w:rFonts w:hint="eastAsia" w:ascii="方正小标宋简体" w:eastAsia="方正小标宋简体" w:cs="方正小标宋简体"/>
          <w:spacing w:val="-11"/>
          <w:kern w:val="1"/>
          <w:sz w:val="44"/>
          <w:szCs w:val="44"/>
        </w:rPr>
        <w:t>国家自主创新示范区</w:t>
      </w:r>
    </w:p>
    <w:p>
      <w:pPr>
        <w:spacing w:line="560" w:lineRule="exact"/>
        <w:jc w:val="center"/>
        <w:rPr>
          <w:rFonts w:hint="eastAsia" w:ascii="方正小标宋简体" w:eastAsia="方正小标宋简体" w:cs="方正小标宋简体"/>
          <w:spacing w:val="-11"/>
          <w:kern w:val="1"/>
          <w:sz w:val="44"/>
          <w:szCs w:val="44"/>
        </w:rPr>
      </w:pPr>
      <w:r>
        <w:rPr>
          <w:rFonts w:hint="eastAsia" w:ascii="方正小标宋简体" w:hAnsi="方正小标宋简体" w:eastAsia="方正小标宋简体" w:cs="方正小标宋简体"/>
          <w:sz w:val="44"/>
          <w:szCs w:val="44"/>
          <w:lang w:eastAsia="zh-CN"/>
        </w:rPr>
        <w:t>关于支持开展国际人才交流合作项目</w:t>
      </w:r>
      <w:r>
        <w:rPr>
          <w:rFonts w:hint="eastAsia" w:ascii="方正小标宋简体" w:eastAsia="方正小标宋简体" w:cs="方正小标宋简体"/>
          <w:spacing w:val="-11"/>
          <w:kern w:val="1"/>
          <w:sz w:val="44"/>
          <w:szCs w:val="44"/>
        </w:rPr>
        <w:t>推荐函</w:t>
      </w:r>
    </w:p>
    <w:p>
      <w:pPr>
        <w:suppressAutoHyphens w:val="0"/>
        <w:overflowPunct w:val="0"/>
        <w:spacing w:line="560" w:lineRule="exact"/>
        <w:jc w:val="center"/>
        <w:rPr>
          <w:rFonts w:hint="eastAsia" w:ascii="方正小标宋简体" w:eastAsia="方正小标宋简体" w:cs="方正小标宋简体"/>
          <w:kern w:val="1"/>
          <w:sz w:val="44"/>
          <w:szCs w:val="44"/>
        </w:rPr>
      </w:pPr>
    </w:p>
    <w:p>
      <w:pPr>
        <w:suppressAutoHyphens w:val="0"/>
        <w:overflowPunct w:val="0"/>
        <w:spacing w:line="560" w:lineRule="exac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lang w:eastAsia="zh-CN"/>
        </w:rPr>
        <w:t>北京</w:t>
      </w:r>
      <w:r>
        <w:rPr>
          <w:rFonts w:hint="eastAsia" w:ascii="仿宋_GB2312" w:hAnsi="仿宋_GB2312" w:eastAsia="仿宋_GB2312" w:cs="仿宋_GB2312"/>
          <w:kern w:val="1"/>
          <w:sz w:val="32"/>
          <w:szCs w:val="32"/>
        </w:rPr>
        <w:t>市科委、中关村管委会:</w:t>
      </w:r>
    </w:p>
    <w:p>
      <w:pPr>
        <w:suppressAutoHyphens w:val="0"/>
        <w:overflowPunct w:val="0"/>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按照《关于支持开展国际人才交流合作项目的通知》要求，我单位积极组织相关</w:t>
      </w:r>
      <w:r>
        <w:rPr>
          <w:rFonts w:hint="eastAsia" w:ascii="仿宋_GB2312" w:hAnsi="仿宋_GB2312" w:eastAsia="仿宋_GB2312" w:cs="仿宋_GB2312"/>
          <w:kern w:val="1"/>
          <w:sz w:val="32"/>
          <w:szCs w:val="32"/>
          <w:lang w:eastAsia="zh-CN"/>
        </w:rPr>
        <w:t>企业</w:t>
      </w:r>
      <w:r>
        <w:rPr>
          <w:rFonts w:hint="eastAsia" w:ascii="仿宋_GB2312" w:hAnsi="仿宋_GB2312" w:eastAsia="仿宋_GB2312" w:cs="仿宋_GB2312"/>
          <w:kern w:val="1"/>
          <w:sz w:val="32"/>
          <w:szCs w:val="32"/>
        </w:rPr>
        <w:t>填写申报书，并对填写内容进行了认真审核。经审核，同意推荐</w:t>
      </w:r>
      <w:r>
        <w:rPr>
          <w:rFonts w:hint="eastAsia" w:ascii="仿宋_GB2312" w:hAnsi="仿宋_GB2312" w:eastAsia="仿宋_GB2312" w:cs="仿宋_GB2312"/>
          <w:kern w:val="1"/>
          <w:sz w:val="32"/>
          <w:szCs w:val="32"/>
          <w:u w:val="single"/>
        </w:rPr>
        <w:t xml:space="preserve">  XX  </w:t>
      </w:r>
      <w:r>
        <w:rPr>
          <w:rFonts w:hint="eastAsia" w:ascii="仿宋_GB2312" w:hAnsi="仿宋_GB2312" w:eastAsia="仿宋_GB2312" w:cs="仿宋_GB2312"/>
          <w:kern w:val="1"/>
          <w:sz w:val="32"/>
          <w:szCs w:val="32"/>
        </w:rPr>
        <w:t>项目申报2024年度中关村国家自主创新示范区关于支持开展国际人才交流合作项目。该项目符合</w:t>
      </w:r>
      <w:r>
        <w:rPr>
          <w:rFonts w:hint="eastAsia" w:ascii="仿宋_GB2312" w:hAnsi="仿宋_GB2312" w:eastAsia="仿宋_GB2312" w:cs="仿宋_GB2312"/>
          <w:kern w:val="1"/>
          <w:sz w:val="32"/>
          <w:szCs w:val="32"/>
          <w:u w:val="single"/>
        </w:rPr>
        <w:t>（</w:t>
      </w:r>
      <w:r>
        <w:rPr>
          <w:rFonts w:hint="eastAsia" w:ascii="仿宋_GB2312" w:hAnsi="仿宋_GB2312" w:eastAsia="仿宋_GB2312" w:cs="仿宋_GB2312"/>
          <w:kern w:val="1"/>
          <w:sz w:val="32"/>
          <w:szCs w:val="32"/>
          <w:u w:val="single"/>
          <w:lang w:eastAsia="zh-CN"/>
        </w:rPr>
        <w:t>中关村各</w:t>
      </w:r>
      <w:bookmarkStart w:id="0" w:name="_GoBack"/>
      <w:bookmarkEnd w:id="0"/>
      <w:r>
        <w:rPr>
          <w:rFonts w:hint="eastAsia" w:ascii="仿宋_GB2312" w:hAnsi="仿宋_GB2312" w:eastAsia="仿宋_GB2312" w:cs="仿宋_GB2312"/>
          <w:kern w:val="1"/>
          <w:sz w:val="32"/>
          <w:szCs w:val="32"/>
          <w:u w:val="single"/>
          <w:lang w:eastAsia="zh-CN"/>
        </w:rPr>
        <w:t>分园管委会</w:t>
      </w:r>
      <w:r>
        <w:rPr>
          <w:rFonts w:hint="eastAsia" w:ascii="仿宋_GB2312" w:hAnsi="仿宋_GB2312" w:eastAsia="仿宋_GB2312" w:cs="仿宋_GB2312"/>
          <w:kern w:val="1"/>
          <w:sz w:val="32"/>
          <w:szCs w:val="32"/>
          <w:u w:val="single"/>
          <w:lang w:val="en-US" w:eastAsia="zh-CN"/>
        </w:rPr>
        <w:t>/市级委办局</w:t>
      </w:r>
      <w:r>
        <w:rPr>
          <w:rFonts w:hint="eastAsia" w:ascii="仿宋_GB2312" w:hAnsi="仿宋_GB2312" w:eastAsia="仿宋_GB2312" w:cs="仿宋_GB2312"/>
          <w:kern w:val="1"/>
          <w:sz w:val="32"/>
          <w:szCs w:val="32"/>
          <w:u w:val="single"/>
        </w:rPr>
        <w:t>）</w:t>
      </w:r>
      <w:r>
        <w:rPr>
          <w:rFonts w:hint="eastAsia" w:ascii="仿宋_GB2312" w:hAnsi="仿宋_GB2312" w:eastAsia="仿宋_GB2312" w:cs="仿宋_GB2312"/>
          <w:kern w:val="1"/>
          <w:sz w:val="32"/>
          <w:szCs w:val="32"/>
        </w:rPr>
        <w:t>主导产业，是我区</w:t>
      </w:r>
      <w:r>
        <w:rPr>
          <w:rFonts w:hint="eastAsia" w:ascii="仿宋_GB2312" w:hAnsi="仿宋_GB2312" w:eastAsia="仿宋_GB2312" w:cs="仿宋_GB2312"/>
          <w:kern w:val="1"/>
          <w:sz w:val="32"/>
          <w:szCs w:val="32"/>
          <w:lang w:val="en-US" w:eastAsia="zh-CN"/>
        </w:rPr>
        <w:t>/我委</w:t>
      </w:r>
      <w:r>
        <w:rPr>
          <w:rFonts w:hint="eastAsia" w:ascii="仿宋_GB2312" w:hAnsi="仿宋_GB2312" w:eastAsia="仿宋_GB2312" w:cs="仿宋_GB2312"/>
          <w:kern w:val="1"/>
          <w:sz w:val="32"/>
          <w:szCs w:val="32"/>
        </w:rPr>
        <w:t>（</w:t>
      </w:r>
      <w:r>
        <w:rPr>
          <w:rFonts w:hint="eastAsia" w:ascii="仿宋_GB2312" w:hAnsi="仿宋_GB2312" w:eastAsia="仿宋_GB2312" w:cs="仿宋_GB2312"/>
          <w:kern w:val="1"/>
          <w:sz w:val="32"/>
          <w:szCs w:val="32"/>
          <w:lang w:eastAsia="zh-CN"/>
        </w:rPr>
        <w:t>局</w:t>
      </w:r>
      <w:r>
        <w:rPr>
          <w:rFonts w:hint="eastAsia" w:ascii="仿宋_GB2312" w:hAnsi="仿宋_GB2312" w:eastAsia="仿宋_GB2312" w:cs="仿宋_GB2312"/>
          <w:kern w:val="1"/>
          <w:sz w:val="32"/>
          <w:szCs w:val="32"/>
        </w:rPr>
        <w:t>）重点支持项目，后续我区</w:t>
      </w:r>
      <w:r>
        <w:rPr>
          <w:rFonts w:hint="eastAsia" w:ascii="仿宋_GB2312" w:hAnsi="仿宋_GB2312" w:eastAsia="仿宋_GB2312" w:cs="仿宋_GB2312"/>
          <w:kern w:val="1"/>
          <w:sz w:val="32"/>
          <w:szCs w:val="32"/>
          <w:lang w:val="en-US" w:eastAsia="zh-CN"/>
        </w:rPr>
        <w:t>/我委</w:t>
      </w:r>
      <w:r>
        <w:rPr>
          <w:rFonts w:hint="eastAsia" w:ascii="仿宋_GB2312" w:hAnsi="仿宋_GB2312" w:eastAsia="仿宋_GB2312" w:cs="仿宋_GB2312"/>
          <w:kern w:val="1"/>
          <w:sz w:val="32"/>
          <w:szCs w:val="32"/>
        </w:rPr>
        <w:t>（</w:t>
      </w:r>
      <w:r>
        <w:rPr>
          <w:rFonts w:hint="eastAsia" w:ascii="仿宋_GB2312" w:hAnsi="仿宋_GB2312" w:eastAsia="仿宋_GB2312" w:cs="仿宋_GB2312"/>
          <w:kern w:val="1"/>
          <w:sz w:val="32"/>
          <w:szCs w:val="32"/>
          <w:lang w:eastAsia="zh-CN"/>
        </w:rPr>
        <w:t>局</w:t>
      </w:r>
      <w:r>
        <w:rPr>
          <w:rFonts w:hint="eastAsia" w:ascii="仿宋_GB2312" w:hAnsi="仿宋_GB2312" w:eastAsia="仿宋_GB2312" w:cs="仿宋_GB2312"/>
          <w:kern w:val="1"/>
          <w:sz w:val="32"/>
          <w:szCs w:val="32"/>
        </w:rPr>
        <w:t>）将</w:t>
      </w:r>
      <w:r>
        <w:rPr>
          <w:rFonts w:hint="eastAsia" w:ascii="仿宋_GB2312" w:hAnsi="仿宋_GB2312" w:eastAsia="仿宋_GB2312" w:cs="仿宋_GB2312"/>
          <w:kern w:val="1"/>
          <w:sz w:val="32"/>
          <w:szCs w:val="32"/>
          <w:lang w:eastAsia="zh-CN"/>
        </w:rPr>
        <w:t>协助</w:t>
      </w:r>
      <w:r>
        <w:rPr>
          <w:rFonts w:hint="eastAsia" w:ascii="仿宋_GB2312" w:hAnsi="仿宋_GB2312" w:eastAsia="仿宋_GB2312" w:cs="仿宋_GB2312"/>
          <w:kern w:val="1"/>
          <w:sz w:val="32"/>
          <w:szCs w:val="32"/>
        </w:rPr>
        <w:t>做好项目的服务保障</w:t>
      </w:r>
      <w:r>
        <w:rPr>
          <w:rFonts w:hint="eastAsia" w:ascii="仿宋_GB2312" w:hAnsi="仿宋_GB2312" w:eastAsia="仿宋_GB2312" w:cs="仿宋_GB2312"/>
          <w:kern w:val="1"/>
          <w:sz w:val="32"/>
          <w:szCs w:val="32"/>
          <w:lang w:eastAsia="zh-CN"/>
        </w:rPr>
        <w:t>等工作</w:t>
      </w:r>
      <w:r>
        <w:rPr>
          <w:rFonts w:hint="eastAsia" w:ascii="仿宋_GB2312" w:hAnsi="仿宋_GB2312" w:eastAsia="仿宋_GB2312" w:cs="仿宋_GB2312"/>
          <w:kern w:val="1"/>
          <w:sz w:val="32"/>
          <w:szCs w:val="32"/>
        </w:rPr>
        <w:t>。</w:t>
      </w:r>
    </w:p>
    <w:p>
      <w:pPr>
        <w:suppressAutoHyphens w:val="0"/>
        <w:overflowPunct w:val="0"/>
        <w:spacing w:line="560" w:lineRule="exact"/>
        <w:ind w:firstLine="640"/>
        <w:rPr>
          <w:rFonts w:ascii="仿宋_GB2312" w:hAnsi="仿宋_GB2312" w:eastAsia="仿宋_GB2312" w:cs="仿宋_GB2312"/>
          <w:kern w:val="1"/>
          <w:sz w:val="32"/>
          <w:szCs w:val="32"/>
          <w:u w:val="single"/>
        </w:rPr>
      </w:pPr>
    </w:p>
    <w:p>
      <w:pPr>
        <w:suppressAutoHyphens w:val="0"/>
        <w:overflowPunct w:val="0"/>
        <w:spacing w:line="560" w:lineRule="exact"/>
        <w:ind w:firstLine="640"/>
        <w:rPr>
          <w:rFonts w:ascii="仿宋_GB2312" w:hAnsi="仿宋_GB2312" w:eastAsia="仿宋_GB2312" w:cs="仿宋_GB2312"/>
          <w:kern w:val="1"/>
          <w:sz w:val="32"/>
          <w:szCs w:val="32"/>
          <w:u w:val="single"/>
        </w:rPr>
      </w:pPr>
    </w:p>
    <w:p>
      <w:pPr>
        <w:suppressAutoHyphens w:val="0"/>
        <w:overflowPunct w:val="0"/>
        <w:spacing w:line="56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分园管委会</w:t>
      </w:r>
      <w:r>
        <w:rPr>
          <w:rFonts w:hint="eastAsia" w:ascii="仿宋_GB2312" w:hAnsi="仿宋_GB2312" w:eastAsia="仿宋_GB2312" w:cs="仿宋_GB2312"/>
          <w:kern w:val="1"/>
          <w:sz w:val="32"/>
          <w:szCs w:val="32"/>
          <w:u w:val="none"/>
          <w:lang w:val="en-US" w:eastAsia="zh-CN"/>
        </w:rPr>
        <w:t>/市级委办局</w:t>
      </w:r>
      <w:r>
        <w:rPr>
          <w:rFonts w:hint="eastAsia" w:ascii="仿宋_GB2312" w:hAnsi="仿宋_GB2312" w:eastAsia="仿宋_GB2312" w:cs="仿宋_GB2312"/>
          <w:kern w:val="1"/>
          <w:sz w:val="32"/>
          <w:szCs w:val="32"/>
        </w:rPr>
        <w:t>（盖章）</w:t>
      </w:r>
    </w:p>
    <w:p>
      <w:pPr>
        <w:suppressAutoHyphens w:val="0"/>
        <w:overflowPunct w:val="0"/>
        <w:spacing w:line="560" w:lineRule="exact"/>
        <w:ind w:firstLine="64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年  月  日</w:t>
      </w:r>
    </w:p>
    <w:p/>
    <w:p/>
    <w:p/>
    <w:p>
      <w:pPr>
        <w:rPr>
          <w:rFonts w:ascii="Arial" w:hAnsi="Arial"/>
          <w:b/>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04"/>
    <w:rsid w:val="00034212"/>
    <w:rsid w:val="003C28C4"/>
    <w:rsid w:val="004C2E04"/>
    <w:rsid w:val="008C6367"/>
    <w:rsid w:val="17DDCAF6"/>
    <w:rsid w:val="5DCFB9F1"/>
    <w:rsid w:val="6EDE1496"/>
    <w:rsid w:val="8DFFD740"/>
    <w:rsid w:val="BE2B2F65"/>
    <w:rsid w:val="D7DCF5C8"/>
    <w:rsid w:val="DB9C996B"/>
    <w:rsid w:val="FB3A5665"/>
    <w:rsid w:val="FFF1F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14:ligatures w14:val="none"/>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uppressAutoHyphens w:val="0"/>
      <w:snapToGrid w:val="0"/>
      <w:jc w:val="left"/>
    </w:pPr>
    <w:rPr>
      <w:rFonts w:asciiTheme="minorHAnsi" w:hAnsiTheme="minorHAnsi" w:eastAsiaTheme="minorEastAsia" w:cstheme="minorBidi"/>
      <w:sz w:val="18"/>
      <w:szCs w:val="18"/>
      <w14:ligatures w14:val="standardContextual"/>
    </w:rPr>
  </w:style>
  <w:style w:type="paragraph" w:styleId="3">
    <w:name w:val="header"/>
    <w:basedOn w:val="1"/>
    <w:link w:val="6"/>
    <w:unhideWhenUsed/>
    <w:qFormat/>
    <w:uiPriority w:val="99"/>
    <w:pPr>
      <w:tabs>
        <w:tab w:val="center" w:pos="4153"/>
        <w:tab w:val="right" w:pos="8306"/>
      </w:tabs>
      <w:suppressAutoHyphens w:val="0"/>
      <w:snapToGrid w:val="0"/>
      <w:jc w:val="center"/>
    </w:pPr>
    <w:rPr>
      <w:rFonts w:asciiTheme="minorHAnsi" w:hAnsiTheme="minorHAnsi" w:eastAsiaTheme="minorEastAsia" w:cstheme="minorBidi"/>
      <w:sz w:val="18"/>
      <w:szCs w:val="18"/>
      <w14:ligatures w14:val="standardContextual"/>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Words>
  <Characters>280</Characters>
  <Lines>2</Lines>
  <Paragraphs>1</Paragraphs>
  <TotalTime>1</TotalTime>
  <ScaleCrop>false</ScaleCrop>
  <LinksUpToDate>false</LinksUpToDate>
  <CharactersWithSpaces>328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2024-01-19T20:15:00Z</dcterms:created>
  <dc:creator>志宇 窦</dc:creator>
  <cp:lastModifiedBy>user</cp:lastModifiedBy>
  <cp:lastPrinted>2024-04-22T09:07:26Z</cp:lastPrinted>
  <dcterms:modified xsi:type="dcterms:W3CDTF">2024-04-22T09:30:04Z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