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t>2021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年工业企业质量标杆遴选说明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一、遴选范围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省质量标杆的遴选范围：各类组织在推广应用先进质量管理理念、方法、工具以及大数据、两化融合、互联网等新技术手段，通过引导全员、全过程、全方位、全周期开展质量管理和质量提升，促进产品、工程、服务质量和经营质量提升的适宜、系统、有效的经验，并能为其他组织学习借鉴。包括但不限于以下几方面的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（一）企业运用先进质量管理理念、方法、工具，促进质量变革、效率变革和动力变革，提高质量和效益，促进企业高质量发展的典型经验。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（二）企业运用大数据、两化融合、人工智能、互联网、区块链等新技术手段提升产品和服务质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量，提高用户满意度和企业效益，促进质量管理模式创新的典型经验。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（三）企业发展新业态、新模式，促进了产品或服务质量明显提升，取得良好经营绩效的典型经验。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（四）中小企业（符合《中小企业划型标准规定》工信部联企业〔2011〕300号标准）具有专业化、特色化、精细化、新颖化特点，并在质量管理创新和质量提升方面具有显著成效的典型经验。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（五）企业运用质量管理方法（技术）在绿色节能、环保、健康、安全管控等社会公益性事业中取得的重大成果，使企业经济效益、社会效益协调优化的典型经验。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二、遴选标准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（一）科学性和创新性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所应用的管理方法（技术）符合科学规律，符合质量管理基本规律。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所借鉴的管理方法（技术）能结合企业实际进行应用，并具有创新性；或是企业结合实际独创且有效的管理方法。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（二）系统性和示范性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典型经验应是企业实践多年的成熟方法，逻辑清晰，内容完整，能展示对该管理方法（技术）的系统性应用情况，如相关推进目标、组织保障、政策制度、资源配置和实施过程等。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典型经验对关键环节重点说明，包括从中获得的经验或教训，特色和亮点鲜明，具有示范性。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（三）显效性和发展性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有充分的数据和事实说明，通过应用该管理方法（技术），企业的质量和效益水平得到明显提升。并有与竞争对手和标杆的对比数据，说明在同行业中处于领先水平。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有证据表明，应用该管理方法（技术）提升企业质量管控能力的典型经验，在同行业具有普遍适用性和可借鉴性。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等线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6FC6"/>
    <w:rsid w:val="000C28BE"/>
    <w:rsid w:val="000E2AF4"/>
    <w:rsid w:val="00143BA5"/>
    <w:rsid w:val="001E5F53"/>
    <w:rsid w:val="002D0FF5"/>
    <w:rsid w:val="002F0D37"/>
    <w:rsid w:val="00396C2B"/>
    <w:rsid w:val="003B21DF"/>
    <w:rsid w:val="00400075"/>
    <w:rsid w:val="00487667"/>
    <w:rsid w:val="007E72EE"/>
    <w:rsid w:val="009B4538"/>
    <w:rsid w:val="00A877F7"/>
    <w:rsid w:val="00B22AAA"/>
    <w:rsid w:val="00D06FC6"/>
    <w:rsid w:val="00D07C37"/>
    <w:rsid w:val="00F25B46"/>
    <w:rsid w:val="00F77D39"/>
    <w:rsid w:val="00FB778A"/>
    <w:rsid w:val="00FE1A99"/>
    <w:rsid w:val="09547F05"/>
    <w:rsid w:val="0B9A3502"/>
    <w:rsid w:val="192B376E"/>
    <w:rsid w:val="38E930F5"/>
    <w:rsid w:val="456A75D0"/>
    <w:rsid w:val="78EB4F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等线" w:hAnsi="等线" w:eastAsia="等线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</Words>
  <Characters>758</Characters>
  <Lines>6</Lines>
  <Paragraphs>1</Paragraphs>
  <TotalTime>10</TotalTime>
  <ScaleCrop>false</ScaleCrop>
  <LinksUpToDate>false</LinksUpToDate>
  <CharactersWithSpaces>889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2020-05-09T07:36:00Z</dcterms:created>
  <dc:creator>lei feng</dc:creator>
  <cp:lastModifiedBy>科技处-LR</cp:lastModifiedBy>
  <cp:lastPrinted>2021-04-08T06:51:19Z</cp:lastPrinted>
  <dcterms:modified xsi:type="dcterms:W3CDTF">2021-04-08T06:54:04Z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