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9FD7" w14:textId="77777777" w:rsidR="00642A90" w:rsidRPr="009146FF" w:rsidRDefault="00642A90" w:rsidP="00642A90">
      <w:pPr>
        <w:spacing w:line="560" w:lineRule="exact"/>
        <w:rPr>
          <w:rFonts w:ascii="黑体" w:eastAsia="黑体" w:hAnsi="黑体" w:cs="黑体"/>
          <w:color w:val="000000" w:themeColor="text1"/>
          <w:sz w:val="32"/>
          <w:szCs w:val="32"/>
        </w:rPr>
      </w:pPr>
      <w:r w:rsidRPr="009146FF">
        <w:rPr>
          <w:rFonts w:ascii="黑体" w:eastAsia="黑体" w:hAnsi="黑体" w:cs="黑体" w:hint="eastAsia"/>
          <w:color w:val="000000" w:themeColor="text1"/>
          <w:sz w:val="32"/>
          <w:szCs w:val="32"/>
        </w:rPr>
        <w:t>附件</w:t>
      </w:r>
    </w:p>
    <w:p w14:paraId="6F49B8FE" w14:textId="77777777" w:rsidR="00642A90" w:rsidRPr="009146FF" w:rsidRDefault="00642A90" w:rsidP="00642A90">
      <w:pPr>
        <w:spacing w:line="560" w:lineRule="exact"/>
        <w:ind w:firstLineChars="200" w:firstLine="640"/>
        <w:jc w:val="left"/>
        <w:rPr>
          <w:rFonts w:ascii="方正小标宋_GBK" w:eastAsia="方正小标宋_GBK" w:hAnsi="方正小标宋_GBK" w:cs="方正小标宋_GBK"/>
          <w:color w:val="000000" w:themeColor="text1"/>
          <w:sz w:val="32"/>
          <w:szCs w:val="32"/>
        </w:rPr>
      </w:pPr>
    </w:p>
    <w:p w14:paraId="7A4AE9D2" w14:textId="77777777" w:rsidR="00642A90" w:rsidRPr="009146FF" w:rsidRDefault="00642A90" w:rsidP="00642A90">
      <w:pPr>
        <w:spacing w:line="560" w:lineRule="exact"/>
        <w:ind w:firstLineChars="200" w:firstLine="880"/>
        <w:jc w:val="center"/>
        <w:rPr>
          <w:rFonts w:ascii="方正小标宋_GBK" w:eastAsia="方正小标宋_GBK"/>
          <w:color w:val="000000" w:themeColor="text1"/>
          <w:sz w:val="44"/>
          <w:szCs w:val="44"/>
        </w:rPr>
      </w:pPr>
      <w:r w:rsidRPr="009146FF">
        <w:rPr>
          <w:rFonts w:ascii="方正小标宋_GBK" w:eastAsia="方正小标宋_GBK" w:hint="eastAsia"/>
          <w:color w:val="000000" w:themeColor="text1"/>
          <w:sz w:val="44"/>
          <w:szCs w:val="44"/>
        </w:rPr>
        <w:t>2</w:t>
      </w:r>
      <w:r w:rsidRPr="009146FF">
        <w:rPr>
          <w:rFonts w:ascii="方正小标宋_GBK" w:eastAsia="方正小标宋_GBK"/>
          <w:color w:val="000000" w:themeColor="text1"/>
          <w:sz w:val="44"/>
          <w:szCs w:val="44"/>
        </w:rPr>
        <w:t>022</w:t>
      </w:r>
      <w:r w:rsidRPr="009146FF">
        <w:rPr>
          <w:rFonts w:ascii="方正小标宋_GBK" w:eastAsia="方正小标宋_GBK" w:hint="eastAsia"/>
          <w:color w:val="000000" w:themeColor="text1"/>
          <w:sz w:val="44"/>
          <w:szCs w:val="44"/>
        </w:rPr>
        <w:t>年度中关村开放实验室成果转化概念验证项目</w:t>
      </w:r>
      <w:proofErr w:type="gramStart"/>
      <w:r w:rsidRPr="009146FF">
        <w:rPr>
          <w:rFonts w:ascii="方正小标宋_GBK" w:eastAsia="方正小标宋_GBK" w:hint="eastAsia"/>
          <w:color w:val="000000" w:themeColor="text1"/>
          <w:sz w:val="44"/>
          <w:szCs w:val="44"/>
        </w:rPr>
        <w:t>拟支持</w:t>
      </w:r>
      <w:proofErr w:type="gramEnd"/>
      <w:r w:rsidRPr="009146FF">
        <w:rPr>
          <w:rFonts w:ascii="方正小标宋_GBK" w:eastAsia="方正小标宋_GBK" w:hint="eastAsia"/>
          <w:color w:val="000000" w:themeColor="text1"/>
          <w:sz w:val="44"/>
          <w:szCs w:val="44"/>
        </w:rPr>
        <w:t>名单</w:t>
      </w:r>
    </w:p>
    <w:tbl>
      <w:tblPr>
        <w:tblW w:w="9255" w:type="dxa"/>
        <w:jc w:val="center"/>
        <w:tblLook w:val="04A0" w:firstRow="1" w:lastRow="0" w:firstColumn="1" w:lastColumn="0" w:noHBand="0" w:noVBand="1"/>
      </w:tblPr>
      <w:tblGrid>
        <w:gridCol w:w="950"/>
        <w:gridCol w:w="4473"/>
        <w:gridCol w:w="3832"/>
      </w:tblGrid>
      <w:tr w:rsidR="00642A90" w:rsidRPr="009146FF" w14:paraId="40270F09" w14:textId="77777777" w:rsidTr="00425C62">
        <w:trPr>
          <w:trHeight w:val="416"/>
          <w:tblHeader/>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26F91FBE" w14:textId="77777777" w:rsidR="00642A90" w:rsidRPr="009146FF" w:rsidRDefault="00642A90" w:rsidP="00425C62">
            <w:pPr>
              <w:widowControl/>
              <w:spacing w:line="300" w:lineRule="exact"/>
              <w:jc w:val="center"/>
              <w:textAlignment w:val="center"/>
              <w:rPr>
                <w:rFonts w:ascii="仿宋_GB2312" w:eastAsia="仿宋_GB2312" w:hAnsi="仿宋_GB2312" w:cs="仿宋_GB2312"/>
                <w:b/>
                <w:bCs/>
                <w:color w:val="000000" w:themeColor="text1"/>
                <w:sz w:val="28"/>
                <w:szCs w:val="28"/>
              </w:rPr>
            </w:pPr>
            <w:r w:rsidRPr="009146FF">
              <w:rPr>
                <w:rFonts w:ascii="仿宋_GB2312" w:eastAsia="仿宋_GB2312" w:hAnsi="仿宋_GB2312" w:cs="仿宋_GB2312" w:hint="eastAsia"/>
                <w:b/>
                <w:bCs/>
                <w:color w:val="000000" w:themeColor="text1"/>
                <w:kern w:val="0"/>
                <w:sz w:val="28"/>
                <w:szCs w:val="28"/>
                <w:lang w:bidi="ar"/>
              </w:rPr>
              <w:t>序号</w:t>
            </w:r>
          </w:p>
        </w:tc>
        <w:tc>
          <w:tcPr>
            <w:tcW w:w="4473" w:type="dxa"/>
            <w:tcBorders>
              <w:top w:val="single" w:sz="4" w:space="0" w:color="000000"/>
              <w:left w:val="single" w:sz="4" w:space="0" w:color="000000"/>
              <w:bottom w:val="single" w:sz="4" w:space="0" w:color="000000"/>
              <w:right w:val="single" w:sz="4" w:space="0" w:color="000000"/>
            </w:tcBorders>
            <w:vAlign w:val="center"/>
          </w:tcPr>
          <w:p w14:paraId="3E4378A4" w14:textId="77777777" w:rsidR="00642A90" w:rsidRPr="009146FF" w:rsidRDefault="00642A90" w:rsidP="00425C62">
            <w:pPr>
              <w:widowControl/>
              <w:spacing w:line="300" w:lineRule="exact"/>
              <w:jc w:val="center"/>
              <w:textAlignment w:val="center"/>
              <w:rPr>
                <w:rFonts w:ascii="仿宋_GB2312" w:eastAsia="仿宋_GB2312" w:hAnsi="仿宋_GB2312" w:cs="仿宋_GB2312"/>
                <w:b/>
                <w:bCs/>
                <w:color w:val="000000" w:themeColor="text1"/>
                <w:kern w:val="0"/>
                <w:sz w:val="28"/>
                <w:szCs w:val="28"/>
                <w:lang w:bidi="ar"/>
              </w:rPr>
            </w:pPr>
            <w:r w:rsidRPr="009146FF">
              <w:rPr>
                <w:rFonts w:ascii="仿宋_GB2312" w:eastAsia="仿宋_GB2312" w:hAnsi="仿宋_GB2312" w:cs="仿宋_GB2312" w:hint="eastAsia"/>
                <w:b/>
                <w:bCs/>
                <w:color w:val="000000" w:themeColor="text1"/>
                <w:kern w:val="0"/>
                <w:sz w:val="28"/>
                <w:szCs w:val="28"/>
                <w:lang w:bidi="ar"/>
              </w:rPr>
              <w:t>项目名称</w:t>
            </w:r>
          </w:p>
        </w:tc>
        <w:tc>
          <w:tcPr>
            <w:tcW w:w="3832" w:type="dxa"/>
            <w:tcBorders>
              <w:top w:val="single" w:sz="4" w:space="0" w:color="000000"/>
              <w:left w:val="single" w:sz="4" w:space="0" w:color="000000"/>
              <w:bottom w:val="single" w:sz="4" w:space="0" w:color="000000"/>
              <w:right w:val="single" w:sz="4" w:space="0" w:color="000000"/>
            </w:tcBorders>
            <w:vAlign w:val="center"/>
          </w:tcPr>
          <w:p w14:paraId="3D780365" w14:textId="77777777" w:rsidR="00642A90" w:rsidRPr="009146FF" w:rsidRDefault="00642A90" w:rsidP="00425C62">
            <w:pPr>
              <w:widowControl/>
              <w:spacing w:line="300" w:lineRule="exact"/>
              <w:jc w:val="center"/>
              <w:textAlignment w:val="center"/>
              <w:rPr>
                <w:rFonts w:ascii="仿宋_GB2312" w:eastAsia="仿宋_GB2312" w:hAnsi="仿宋_GB2312" w:cs="仿宋_GB2312"/>
                <w:b/>
                <w:bCs/>
                <w:color w:val="000000" w:themeColor="text1"/>
                <w:kern w:val="0"/>
                <w:sz w:val="28"/>
                <w:szCs w:val="28"/>
                <w:lang w:bidi="ar"/>
              </w:rPr>
            </w:pPr>
            <w:r w:rsidRPr="009146FF">
              <w:rPr>
                <w:rFonts w:ascii="仿宋_GB2312" w:eastAsia="仿宋_GB2312" w:hAnsi="仿宋_GB2312" w:cs="仿宋_GB2312" w:hint="eastAsia"/>
                <w:b/>
                <w:bCs/>
                <w:color w:val="000000" w:themeColor="text1"/>
                <w:kern w:val="0"/>
                <w:sz w:val="28"/>
                <w:szCs w:val="28"/>
                <w:lang w:bidi="ar"/>
              </w:rPr>
              <w:t>申报单位</w:t>
            </w:r>
          </w:p>
        </w:tc>
      </w:tr>
      <w:tr w:rsidR="00642A90" w:rsidRPr="009146FF" w14:paraId="20647E97"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3578A1D7"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kern w:val="0"/>
                <w:sz w:val="28"/>
                <w:szCs w:val="28"/>
                <w:lang w:bidi="ar"/>
              </w:rPr>
              <w:t>1</w:t>
            </w:r>
          </w:p>
        </w:tc>
        <w:tc>
          <w:tcPr>
            <w:tcW w:w="4473" w:type="dxa"/>
            <w:tcBorders>
              <w:top w:val="single" w:sz="4" w:space="0" w:color="000000"/>
              <w:left w:val="single" w:sz="4" w:space="0" w:color="000000"/>
              <w:bottom w:val="single" w:sz="4" w:space="0" w:color="000000"/>
              <w:right w:val="single" w:sz="4" w:space="0" w:color="000000"/>
            </w:tcBorders>
            <w:vAlign w:val="center"/>
          </w:tcPr>
          <w:p w14:paraId="6FE57936"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治疗糖原累积症的新型药物制剂概念验证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51681117"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北京科信必成医药科技发展有限公司</w:t>
            </w:r>
          </w:p>
        </w:tc>
      </w:tr>
      <w:tr w:rsidR="00642A90" w:rsidRPr="009146FF" w14:paraId="4B9AF116"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4A593B86"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kern w:val="0"/>
                <w:sz w:val="28"/>
                <w:szCs w:val="28"/>
                <w:lang w:bidi="ar"/>
              </w:rPr>
              <w:t>2</w:t>
            </w:r>
          </w:p>
        </w:tc>
        <w:tc>
          <w:tcPr>
            <w:tcW w:w="4473" w:type="dxa"/>
            <w:tcBorders>
              <w:top w:val="single" w:sz="4" w:space="0" w:color="000000"/>
              <w:left w:val="single" w:sz="4" w:space="0" w:color="000000"/>
              <w:bottom w:val="single" w:sz="4" w:space="0" w:color="000000"/>
              <w:right w:val="single" w:sz="4" w:space="0" w:color="000000"/>
            </w:tcBorders>
            <w:vAlign w:val="center"/>
          </w:tcPr>
          <w:p w14:paraId="5C4D6742"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一种治疗桥本氏甲状腺炎的创新中药临床前验证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207F382E"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北京盈科</w:t>
            </w:r>
            <w:proofErr w:type="gramStart"/>
            <w:r w:rsidRPr="009146FF">
              <w:rPr>
                <w:rFonts w:ascii="仿宋_GB2312" w:eastAsia="仿宋_GB2312" w:hAnsi="仿宋_GB2312" w:cs="仿宋_GB2312" w:hint="eastAsia"/>
                <w:color w:val="000000" w:themeColor="text1"/>
                <w:sz w:val="28"/>
                <w:szCs w:val="28"/>
              </w:rPr>
              <w:t>瑞创新</w:t>
            </w:r>
            <w:proofErr w:type="gramEnd"/>
            <w:r w:rsidRPr="009146FF">
              <w:rPr>
                <w:rFonts w:ascii="仿宋_GB2312" w:eastAsia="仿宋_GB2312" w:hAnsi="仿宋_GB2312" w:cs="仿宋_GB2312" w:hint="eastAsia"/>
                <w:color w:val="000000" w:themeColor="text1"/>
                <w:sz w:val="28"/>
                <w:szCs w:val="28"/>
              </w:rPr>
              <w:t>药物研究有限公司</w:t>
            </w:r>
          </w:p>
        </w:tc>
      </w:tr>
      <w:tr w:rsidR="00642A90" w:rsidRPr="009146FF" w14:paraId="1DFFCE51"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121FB190"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kern w:val="0"/>
                <w:sz w:val="28"/>
                <w:szCs w:val="28"/>
                <w:lang w:bidi="ar"/>
              </w:rPr>
              <w:t>3</w:t>
            </w:r>
          </w:p>
        </w:tc>
        <w:tc>
          <w:tcPr>
            <w:tcW w:w="4473" w:type="dxa"/>
            <w:tcBorders>
              <w:top w:val="single" w:sz="4" w:space="0" w:color="000000"/>
              <w:left w:val="single" w:sz="4" w:space="0" w:color="000000"/>
              <w:bottom w:val="single" w:sz="4" w:space="0" w:color="000000"/>
              <w:right w:val="single" w:sz="4" w:space="0" w:color="000000"/>
            </w:tcBorders>
            <w:vAlign w:val="center"/>
          </w:tcPr>
          <w:p w14:paraId="64EB893F"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新型高效微囊化饲料添加剂乳酸菌</w:t>
            </w:r>
            <w:proofErr w:type="gramStart"/>
            <w:r w:rsidRPr="009146FF">
              <w:rPr>
                <w:rFonts w:ascii="仿宋_GB2312" w:eastAsia="仿宋_GB2312" w:hAnsi="仿宋_GB2312" w:cs="仿宋_GB2312" w:hint="eastAsia"/>
                <w:color w:val="000000" w:themeColor="text1"/>
                <w:sz w:val="28"/>
                <w:szCs w:val="28"/>
              </w:rPr>
              <w:t>替抗产品</w:t>
            </w:r>
            <w:proofErr w:type="gramEnd"/>
            <w:r w:rsidRPr="009146FF">
              <w:rPr>
                <w:rFonts w:ascii="仿宋_GB2312" w:eastAsia="仿宋_GB2312" w:hAnsi="仿宋_GB2312" w:cs="仿宋_GB2312" w:hint="eastAsia"/>
                <w:color w:val="000000" w:themeColor="text1"/>
                <w:sz w:val="28"/>
                <w:szCs w:val="28"/>
              </w:rPr>
              <w:t>概念验证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3AFD2EF9"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北京大伟嘉生物技术股份有限公司</w:t>
            </w:r>
          </w:p>
        </w:tc>
      </w:tr>
      <w:tr w:rsidR="00642A90" w:rsidRPr="009146FF" w14:paraId="2A31F80F"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799AB451"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kern w:val="0"/>
                <w:sz w:val="28"/>
                <w:szCs w:val="28"/>
                <w:lang w:bidi="ar"/>
              </w:rPr>
              <w:t>4</w:t>
            </w:r>
          </w:p>
        </w:tc>
        <w:tc>
          <w:tcPr>
            <w:tcW w:w="4473" w:type="dxa"/>
            <w:tcBorders>
              <w:top w:val="single" w:sz="4" w:space="0" w:color="000000"/>
              <w:left w:val="single" w:sz="4" w:space="0" w:color="000000"/>
              <w:bottom w:val="single" w:sz="4" w:space="0" w:color="000000"/>
              <w:right w:val="single" w:sz="4" w:space="0" w:color="000000"/>
            </w:tcBorders>
            <w:vAlign w:val="center"/>
          </w:tcPr>
          <w:p w14:paraId="3F047EC9"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喉部微创机器人手术终端系统概念验证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2A80CC7F"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中国科学院自动化研究所</w:t>
            </w:r>
          </w:p>
        </w:tc>
      </w:tr>
      <w:tr w:rsidR="00642A90" w:rsidRPr="009146FF" w14:paraId="50F1C7A6"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5A061BB5"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kern w:val="0"/>
                <w:sz w:val="28"/>
                <w:szCs w:val="28"/>
                <w:lang w:bidi="ar"/>
              </w:rPr>
              <w:t>5</w:t>
            </w:r>
          </w:p>
        </w:tc>
        <w:tc>
          <w:tcPr>
            <w:tcW w:w="4473" w:type="dxa"/>
            <w:tcBorders>
              <w:top w:val="single" w:sz="4" w:space="0" w:color="000000"/>
              <w:left w:val="single" w:sz="4" w:space="0" w:color="000000"/>
              <w:bottom w:val="single" w:sz="4" w:space="0" w:color="000000"/>
              <w:right w:val="single" w:sz="4" w:space="0" w:color="000000"/>
            </w:tcBorders>
            <w:vAlign w:val="center"/>
          </w:tcPr>
          <w:p w14:paraId="3761DACD"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龈沟液无</w:t>
            </w:r>
            <w:proofErr w:type="gramStart"/>
            <w:r w:rsidRPr="009146FF">
              <w:rPr>
                <w:rFonts w:ascii="仿宋_GB2312" w:eastAsia="仿宋_GB2312" w:hAnsi="仿宋_GB2312" w:cs="仿宋_GB2312" w:hint="eastAsia"/>
                <w:color w:val="000000" w:themeColor="text1"/>
                <w:sz w:val="28"/>
                <w:szCs w:val="28"/>
              </w:rPr>
              <w:t>创快速</w:t>
            </w:r>
            <w:proofErr w:type="gramEnd"/>
            <w:r w:rsidRPr="009146FF">
              <w:rPr>
                <w:rFonts w:ascii="仿宋_GB2312" w:eastAsia="仿宋_GB2312" w:hAnsi="仿宋_GB2312" w:cs="仿宋_GB2312" w:hint="eastAsia"/>
                <w:color w:val="000000" w:themeColor="text1"/>
                <w:sz w:val="28"/>
                <w:szCs w:val="28"/>
              </w:rPr>
              <w:t>普适性检测技术的研发及临床应用验证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4013C177"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艾克发（北京）生物技术有限公司</w:t>
            </w:r>
          </w:p>
        </w:tc>
      </w:tr>
      <w:tr w:rsidR="00642A90" w:rsidRPr="009146FF" w14:paraId="330584A0"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668507D7"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kern w:val="0"/>
                <w:sz w:val="28"/>
                <w:szCs w:val="28"/>
                <w:lang w:bidi="ar"/>
              </w:rPr>
              <w:t>6</w:t>
            </w:r>
          </w:p>
        </w:tc>
        <w:tc>
          <w:tcPr>
            <w:tcW w:w="4473" w:type="dxa"/>
            <w:tcBorders>
              <w:top w:val="single" w:sz="4" w:space="0" w:color="000000"/>
              <w:left w:val="single" w:sz="4" w:space="0" w:color="000000"/>
              <w:bottom w:val="single" w:sz="4" w:space="0" w:color="000000"/>
              <w:right w:val="single" w:sz="4" w:space="0" w:color="000000"/>
            </w:tcBorders>
            <w:vAlign w:val="center"/>
          </w:tcPr>
          <w:p w14:paraId="188AA976"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基于可见光催化的抗菌净化材料产品验证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1A93CBFE"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中关村人居环境工程与材料研究院、中国建筑材料工业规划研究院</w:t>
            </w:r>
          </w:p>
        </w:tc>
      </w:tr>
      <w:tr w:rsidR="00642A90" w:rsidRPr="009146FF" w14:paraId="5D2A156A"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75BDAE30"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kern w:val="0"/>
                <w:sz w:val="28"/>
                <w:szCs w:val="28"/>
                <w:lang w:bidi="ar"/>
              </w:rPr>
              <w:t>7</w:t>
            </w:r>
          </w:p>
        </w:tc>
        <w:tc>
          <w:tcPr>
            <w:tcW w:w="4473" w:type="dxa"/>
            <w:tcBorders>
              <w:top w:val="single" w:sz="4" w:space="0" w:color="000000"/>
              <w:left w:val="single" w:sz="4" w:space="0" w:color="000000"/>
              <w:bottom w:val="single" w:sz="4" w:space="0" w:color="000000"/>
              <w:right w:val="single" w:sz="4" w:space="0" w:color="000000"/>
            </w:tcBorders>
            <w:vAlign w:val="center"/>
          </w:tcPr>
          <w:p w14:paraId="08D04CE5"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面向典型皮肤病的数字诊疗设备研发及验证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3A229E92"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proofErr w:type="gramStart"/>
            <w:r w:rsidRPr="009146FF">
              <w:rPr>
                <w:rFonts w:ascii="仿宋_GB2312" w:eastAsia="仿宋_GB2312" w:hAnsi="仿宋_GB2312" w:cs="仿宋_GB2312" w:hint="eastAsia"/>
                <w:color w:val="000000" w:themeColor="text1"/>
                <w:sz w:val="28"/>
                <w:szCs w:val="28"/>
              </w:rPr>
              <w:t>皑</w:t>
            </w:r>
            <w:proofErr w:type="gramEnd"/>
            <w:r w:rsidRPr="009146FF">
              <w:rPr>
                <w:rFonts w:ascii="仿宋_GB2312" w:eastAsia="仿宋_GB2312" w:hAnsi="仿宋_GB2312" w:cs="仿宋_GB2312" w:hint="eastAsia"/>
                <w:color w:val="000000" w:themeColor="text1"/>
                <w:sz w:val="28"/>
                <w:szCs w:val="28"/>
              </w:rPr>
              <w:t>高森德医疗器械(北京)有限责任公司</w:t>
            </w:r>
          </w:p>
        </w:tc>
      </w:tr>
      <w:tr w:rsidR="00642A90" w:rsidRPr="009146FF" w14:paraId="5172F5EF"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32845D33"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kern w:val="0"/>
                <w:sz w:val="28"/>
                <w:szCs w:val="28"/>
                <w:lang w:bidi="ar"/>
              </w:rPr>
              <w:t>8</w:t>
            </w:r>
          </w:p>
        </w:tc>
        <w:tc>
          <w:tcPr>
            <w:tcW w:w="4473" w:type="dxa"/>
            <w:tcBorders>
              <w:top w:val="single" w:sz="4" w:space="0" w:color="000000"/>
              <w:left w:val="single" w:sz="4" w:space="0" w:color="000000"/>
              <w:bottom w:val="single" w:sz="4" w:space="0" w:color="000000"/>
              <w:right w:val="single" w:sz="4" w:space="0" w:color="000000"/>
            </w:tcBorders>
            <w:vAlign w:val="center"/>
          </w:tcPr>
          <w:p w14:paraId="1AF83144"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精准营养递送关键技术及靶向健康食品制造产业化概念验证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3E86B8F9"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北京康比特体育科技股份有限公司</w:t>
            </w:r>
          </w:p>
        </w:tc>
      </w:tr>
      <w:tr w:rsidR="00642A90" w:rsidRPr="009146FF" w14:paraId="2EFAF2DD"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4251A49F"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kern w:val="0"/>
                <w:sz w:val="28"/>
                <w:szCs w:val="28"/>
                <w:lang w:bidi="ar"/>
              </w:rPr>
              <w:t>9</w:t>
            </w:r>
          </w:p>
        </w:tc>
        <w:tc>
          <w:tcPr>
            <w:tcW w:w="4473" w:type="dxa"/>
            <w:tcBorders>
              <w:top w:val="single" w:sz="4" w:space="0" w:color="000000"/>
              <w:left w:val="single" w:sz="4" w:space="0" w:color="000000"/>
              <w:bottom w:val="single" w:sz="4" w:space="0" w:color="000000"/>
              <w:right w:val="single" w:sz="4" w:space="0" w:color="000000"/>
            </w:tcBorders>
            <w:vAlign w:val="center"/>
          </w:tcPr>
          <w:p w14:paraId="51253696"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老年体智能一体化测评和训练系统概念验证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1BABF5A1"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proofErr w:type="gramStart"/>
            <w:r w:rsidRPr="009146FF">
              <w:rPr>
                <w:rFonts w:ascii="仿宋_GB2312" w:eastAsia="仿宋_GB2312" w:hAnsi="仿宋_GB2312" w:cs="仿宋_GB2312" w:hint="eastAsia"/>
                <w:color w:val="000000" w:themeColor="text1"/>
                <w:sz w:val="28"/>
                <w:szCs w:val="28"/>
              </w:rPr>
              <w:t>北京铸正机器人</w:t>
            </w:r>
            <w:proofErr w:type="gramEnd"/>
            <w:r w:rsidRPr="009146FF">
              <w:rPr>
                <w:rFonts w:ascii="仿宋_GB2312" w:eastAsia="仿宋_GB2312" w:hAnsi="仿宋_GB2312" w:cs="仿宋_GB2312" w:hint="eastAsia"/>
                <w:color w:val="000000" w:themeColor="text1"/>
                <w:sz w:val="28"/>
                <w:szCs w:val="28"/>
              </w:rPr>
              <w:t>有限公司</w:t>
            </w:r>
          </w:p>
        </w:tc>
      </w:tr>
      <w:tr w:rsidR="00642A90" w:rsidRPr="009146FF" w14:paraId="7DDB39A7"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6C43C5CD"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kern w:val="0"/>
                <w:sz w:val="28"/>
                <w:szCs w:val="28"/>
                <w:lang w:bidi="ar"/>
              </w:rPr>
              <w:t>10</w:t>
            </w:r>
          </w:p>
        </w:tc>
        <w:tc>
          <w:tcPr>
            <w:tcW w:w="4473" w:type="dxa"/>
            <w:tcBorders>
              <w:top w:val="single" w:sz="4" w:space="0" w:color="000000"/>
              <w:left w:val="single" w:sz="4" w:space="0" w:color="000000"/>
              <w:bottom w:val="single" w:sz="4" w:space="0" w:color="000000"/>
              <w:right w:val="single" w:sz="4" w:space="0" w:color="000000"/>
            </w:tcBorders>
            <w:vAlign w:val="center"/>
          </w:tcPr>
          <w:p w14:paraId="7F08282E"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安全高效的绿色纳米农药制剂产业化与应用验证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76FA5D53"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北京广源益农化学有限责任公司</w:t>
            </w:r>
          </w:p>
        </w:tc>
      </w:tr>
      <w:tr w:rsidR="00642A90" w:rsidRPr="009146FF" w14:paraId="0157D690"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5E3FA949"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kern w:val="0"/>
                <w:sz w:val="28"/>
                <w:szCs w:val="28"/>
                <w:lang w:bidi="ar"/>
              </w:rPr>
              <w:t>11</w:t>
            </w:r>
          </w:p>
        </w:tc>
        <w:tc>
          <w:tcPr>
            <w:tcW w:w="4473" w:type="dxa"/>
            <w:tcBorders>
              <w:top w:val="single" w:sz="4" w:space="0" w:color="000000"/>
              <w:left w:val="single" w:sz="4" w:space="0" w:color="000000"/>
              <w:bottom w:val="single" w:sz="4" w:space="0" w:color="000000"/>
              <w:right w:val="single" w:sz="4" w:space="0" w:color="000000"/>
            </w:tcBorders>
            <w:vAlign w:val="center"/>
          </w:tcPr>
          <w:p w14:paraId="4B4E4BD5"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高可靠自旋存储芯片与纳米团簇封装技术验证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15BFFCF4"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北京时代民芯科技有限公司</w:t>
            </w:r>
          </w:p>
        </w:tc>
      </w:tr>
      <w:tr w:rsidR="00642A90" w:rsidRPr="009146FF" w14:paraId="2C42DF13"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21CF1573"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kern w:val="0"/>
                <w:sz w:val="28"/>
                <w:szCs w:val="28"/>
                <w:lang w:bidi="ar"/>
              </w:rPr>
              <w:t>12</w:t>
            </w:r>
          </w:p>
        </w:tc>
        <w:tc>
          <w:tcPr>
            <w:tcW w:w="4473" w:type="dxa"/>
            <w:tcBorders>
              <w:top w:val="single" w:sz="4" w:space="0" w:color="000000"/>
              <w:left w:val="single" w:sz="4" w:space="0" w:color="000000"/>
              <w:bottom w:val="single" w:sz="4" w:space="0" w:color="000000"/>
              <w:right w:val="single" w:sz="4" w:space="0" w:color="000000"/>
            </w:tcBorders>
            <w:vAlign w:val="center"/>
          </w:tcPr>
          <w:p w14:paraId="2076AD07"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基于移动终端的生殖数据智能检测系统概念验证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03D8B921"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北京元影科技有限公司</w:t>
            </w:r>
          </w:p>
        </w:tc>
      </w:tr>
      <w:tr w:rsidR="00642A90" w:rsidRPr="009146FF" w14:paraId="72D24801"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1C74A0F4"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13</w:t>
            </w:r>
          </w:p>
        </w:tc>
        <w:tc>
          <w:tcPr>
            <w:tcW w:w="4473" w:type="dxa"/>
            <w:tcBorders>
              <w:top w:val="single" w:sz="4" w:space="0" w:color="000000"/>
              <w:left w:val="single" w:sz="4" w:space="0" w:color="000000"/>
              <w:bottom w:val="single" w:sz="4" w:space="0" w:color="000000"/>
              <w:right w:val="single" w:sz="4" w:space="0" w:color="000000"/>
            </w:tcBorders>
            <w:vAlign w:val="center"/>
          </w:tcPr>
          <w:p w14:paraId="414F5F95"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基于计算机导航或骨科机器人的保留关节骨肿瘤特制假体术前设计、制备及临床应用验证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1D12BC66"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北京力达康科技有限公司</w:t>
            </w:r>
          </w:p>
        </w:tc>
      </w:tr>
      <w:tr w:rsidR="00642A90" w:rsidRPr="009146FF" w14:paraId="4E10C430"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08213BFD"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14</w:t>
            </w:r>
          </w:p>
        </w:tc>
        <w:tc>
          <w:tcPr>
            <w:tcW w:w="4473" w:type="dxa"/>
            <w:tcBorders>
              <w:top w:val="single" w:sz="4" w:space="0" w:color="000000"/>
              <w:left w:val="single" w:sz="4" w:space="0" w:color="000000"/>
              <w:bottom w:val="single" w:sz="4" w:space="0" w:color="000000"/>
              <w:right w:val="single" w:sz="4" w:space="0" w:color="000000"/>
            </w:tcBorders>
            <w:vAlign w:val="center"/>
          </w:tcPr>
          <w:p w14:paraId="7E07027E"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泌尿外科肿瘤精准手术机器人研发验证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6DF794B5"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拜斯特医疗科技（北京）有限公司、中国人民解放军总医院第三医学中心、北京信息科技大学</w:t>
            </w:r>
          </w:p>
        </w:tc>
      </w:tr>
      <w:tr w:rsidR="00642A90" w:rsidRPr="009146FF" w14:paraId="21E35836"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74433695"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15</w:t>
            </w:r>
          </w:p>
        </w:tc>
        <w:tc>
          <w:tcPr>
            <w:tcW w:w="4473" w:type="dxa"/>
            <w:tcBorders>
              <w:top w:val="single" w:sz="4" w:space="0" w:color="000000"/>
              <w:left w:val="single" w:sz="4" w:space="0" w:color="000000"/>
              <w:bottom w:val="single" w:sz="4" w:space="0" w:color="000000"/>
              <w:right w:val="single" w:sz="4" w:space="0" w:color="000000"/>
            </w:tcBorders>
            <w:vAlign w:val="center"/>
          </w:tcPr>
          <w:p w14:paraId="5191E777"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proofErr w:type="gramStart"/>
            <w:r w:rsidRPr="009146FF">
              <w:rPr>
                <w:rFonts w:ascii="仿宋_GB2312" w:eastAsia="仿宋_GB2312" w:hAnsi="仿宋_GB2312" w:cs="仿宋_GB2312" w:hint="eastAsia"/>
                <w:color w:val="000000" w:themeColor="text1"/>
                <w:sz w:val="28"/>
                <w:szCs w:val="28"/>
              </w:rPr>
              <w:t>膝</w:t>
            </w:r>
            <w:proofErr w:type="gramEnd"/>
            <w:r w:rsidRPr="009146FF">
              <w:rPr>
                <w:rFonts w:ascii="仿宋_GB2312" w:eastAsia="仿宋_GB2312" w:hAnsi="仿宋_GB2312" w:cs="仿宋_GB2312" w:hint="eastAsia"/>
                <w:color w:val="000000" w:themeColor="text1"/>
                <w:sz w:val="28"/>
                <w:szCs w:val="28"/>
              </w:rPr>
              <w:t>骨关节炎中医康复综合治疗</w:t>
            </w:r>
            <w:proofErr w:type="gramStart"/>
            <w:r w:rsidRPr="009146FF">
              <w:rPr>
                <w:rFonts w:ascii="仿宋_GB2312" w:eastAsia="仿宋_GB2312" w:hAnsi="仿宋_GB2312" w:cs="仿宋_GB2312" w:hint="eastAsia"/>
                <w:color w:val="000000" w:themeColor="text1"/>
                <w:sz w:val="28"/>
                <w:szCs w:val="28"/>
              </w:rPr>
              <w:t>仪概念</w:t>
            </w:r>
            <w:proofErr w:type="gramEnd"/>
            <w:r w:rsidRPr="009146FF">
              <w:rPr>
                <w:rFonts w:ascii="仿宋_GB2312" w:eastAsia="仿宋_GB2312" w:hAnsi="仿宋_GB2312" w:cs="仿宋_GB2312" w:hint="eastAsia"/>
                <w:color w:val="000000" w:themeColor="text1"/>
                <w:sz w:val="28"/>
                <w:szCs w:val="28"/>
              </w:rPr>
              <w:t>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6569AB73"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北京水木东方医用机器人技术创新中心有限公司</w:t>
            </w:r>
          </w:p>
        </w:tc>
      </w:tr>
      <w:tr w:rsidR="00642A90" w:rsidRPr="009146FF" w14:paraId="342D71F7"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29BBC5A4"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16</w:t>
            </w:r>
          </w:p>
        </w:tc>
        <w:tc>
          <w:tcPr>
            <w:tcW w:w="4473" w:type="dxa"/>
            <w:tcBorders>
              <w:top w:val="single" w:sz="4" w:space="0" w:color="000000"/>
              <w:left w:val="single" w:sz="4" w:space="0" w:color="000000"/>
              <w:bottom w:val="single" w:sz="4" w:space="0" w:color="000000"/>
              <w:right w:val="single" w:sz="4" w:space="0" w:color="000000"/>
            </w:tcBorders>
            <w:vAlign w:val="center"/>
          </w:tcPr>
          <w:p w14:paraId="2399FCFF"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proofErr w:type="gramStart"/>
            <w:r w:rsidRPr="009146FF">
              <w:rPr>
                <w:rFonts w:ascii="仿宋_GB2312" w:eastAsia="仿宋_GB2312" w:hAnsi="仿宋_GB2312" w:cs="仿宋_GB2312" w:hint="eastAsia"/>
                <w:color w:val="000000" w:themeColor="text1"/>
                <w:sz w:val="28"/>
                <w:szCs w:val="28"/>
              </w:rPr>
              <w:t>晶圆级原子</w:t>
            </w:r>
            <w:proofErr w:type="gramEnd"/>
            <w:r w:rsidRPr="009146FF">
              <w:rPr>
                <w:rFonts w:ascii="仿宋_GB2312" w:eastAsia="仿宋_GB2312" w:hAnsi="仿宋_GB2312" w:cs="仿宋_GB2312" w:hint="eastAsia"/>
                <w:color w:val="000000" w:themeColor="text1"/>
                <w:sz w:val="28"/>
                <w:szCs w:val="28"/>
              </w:rPr>
              <w:t>力显微镜概念验证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658B8300"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致真精仪（北京）科技有限公司</w:t>
            </w:r>
          </w:p>
        </w:tc>
      </w:tr>
      <w:tr w:rsidR="00642A90" w:rsidRPr="009146FF" w14:paraId="13A08DC3"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4E79D7D6"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lastRenderedPageBreak/>
              <w:t>17</w:t>
            </w:r>
          </w:p>
        </w:tc>
        <w:tc>
          <w:tcPr>
            <w:tcW w:w="4473" w:type="dxa"/>
            <w:tcBorders>
              <w:top w:val="single" w:sz="4" w:space="0" w:color="000000"/>
              <w:left w:val="single" w:sz="4" w:space="0" w:color="000000"/>
              <w:bottom w:val="single" w:sz="4" w:space="0" w:color="000000"/>
              <w:right w:val="single" w:sz="4" w:space="0" w:color="000000"/>
            </w:tcBorders>
            <w:vAlign w:val="center"/>
          </w:tcPr>
          <w:p w14:paraId="335A150B"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婴幼儿专用高精度</w:t>
            </w:r>
            <w:proofErr w:type="gramStart"/>
            <w:r w:rsidRPr="009146FF">
              <w:rPr>
                <w:rFonts w:ascii="仿宋_GB2312" w:eastAsia="仿宋_GB2312" w:hAnsi="仿宋_GB2312" w:cs="仿宋_GB2312" w:hint="eastAsia"/>
                <w:color w:val="000000" w:themeColor="text1"/>
                <w:sz w:val="28"/>
                <w:szCs w:val="28"/>
              </w:rPr>
              <w:t>眼动仪的</w:t>
            </w:r>
            <w:proofErr w:type="gramEnd"/>
            <w:r w:rsidRPr="009146FF">
              <w:rPr>
                <w:rFonts w:ascii="仿宋_GB2312" w:eastAsia="仿宋_GB2312" w:hAnsi="仿宋_GB2312" w:cs="仿宋_GB2312" w:hint="eastAsia"/>
                <w:color w:val="000000" w:themeColor="text1"/>
                <w:sz w:val="28"/>
                <w:szCs w:val="28"/>
              </w:rPr>
              <w:t>研制及验证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21E61AD8"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北京七</w:t>
            </w:r>
            <w:proofErr w:type="gramStart"/>
            <w:r w:rsidRPr="009146FF">
              <w:rPr>
                <w:rFonts w:ascii="仿宋_GB2312" w:eastAsia="仿宋_GB2312" w:hAnsi="仿宋_GB2312" w:cs="仿宋_GB2312" w:hint="eastAsia"/>
                <w:color w:val="000000" w:themeColor="text1"/>
                <w:sz w:val="28"/>
                <w:szCs w:val="28"/>
              </w:rPr>
              <w:t>鑫</w:t>
            </w:r>
            <w:proofErr w:type="gramEnd"/>
            <w:r w:rsidRPr="009146FF">
              <w:rPr>
                <w:rFonts w:ascii="仿宋_GB2312" w:eastAsia="仿宋_GB2312" w:hAnsi="仿宋_GB2312" w:cs="仿宋_GB2312" w:hint="eastAsia"/>
                <w:color w:val="000000" w:themeColor="text1"/>
                <w:sz w:val="28"/>
                <w:szCs w:val="28"/>
              </w:rPr>
              <w:t>易维信息技术有限公司</w:t>
            </w:r>
          </w:p>
        </w:tc>
      </w:tr>
      <w:tr w:rsidR="00642A90" w:rsidRPr="009146FF" w14:paraId="47049A9B"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116B3BA6"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18</w:t>
            </w:r>
          </w:p>
        </w:tc>
        <w:tc>
          <w:tcPr>
            <w:tcW w:w="4473" w:type="dxa"/>
            <w:tcBorders>
              <w:top w:val="single" w:sz="4" w:space="0" w:color="000000"/>
              <w:left w:val="single" w:sz="4" w:space="0" w:color="000000"/>
              <w:bottom w:val="single" w:sz="4" w:space="0" w:color="000000"/>
              <w:right w:val="single" w:sz="4" w:space="0" w:color="000000"/>
            </w:tcBorders>
            <w:vAlign w:val="center"/>
          </w:tcPr>
          <w:p w14:paraId="59DBFF8F"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符合中药复方特色的现代中成药微</w:t>
            </w:r>
            <w:proofErr w:type="gramStart"/>
            <w:r w:rsidRPr="009146FF">
              <w:rPr>
                <w:rFonts w:ascii="仿宋_GB2312" w:eastAsia="仿宋_GB2312" w:hAnsi="仿宋_GB2312" w:cs="仿宋_GB2312" w:hint="eastAsia"/>
                <w:color w:val="000000" w:themeColor="text1"/>
                <w:sz w:val="28"/>
                <w:szCs w:val="28"/>
              </w:rPr>
              <w:t>丸释药</w:t>
            </w:r>
            <w:proofErr w:type="gramEnd"/>
            <w:r w:rsidRPr="009146FF">
              <w:rPr>
                <w:rFonts w:ascii="仿宋_GB2312" w:eastAsia="仿宋_GB2312" w:hAnsi="仿宋_GB2312" w:cs="仿宋_GB2312" w:hint="eastAsia"/>
                <w:color w:val="000000" w:themeColor="text1"/>
                <w:sz w:val="28"/>
                <w:szCs w:val="28"/>
              </w:rPr>
              <w:t>技术与评价体系概念验证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67E7E9E3"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北京振东光明药物研究院有限公司</w:t>
            </w:r>
          </w:p>
        </w:tc>
      </w:tr>
      <w:tr w:rsidR="00642A90" w:rsidRPr="009146FF" w14:paraId="59FD8722"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16AC10CA"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19</w:t>
            </w:r>
          </w:p>
        </w:tc>
        <w:tc>
          <w:tcPr>
            <w:tcW w:w="4473" w:type="dxa"/>
            <w:tcBorders>
              <w:top w:val="single" w:sz="4" w:space="0" w:color="000000"/>
              <w:left w:val="single" w:sz="4" w:space="0" w:color="000000"/>
              <w:bottom w:val="single" w:sz="4" w:space="0" w:color="000000"/>
              <w:right w:val="single" w:sz="4" w:space="0" w:color="000000"/>
            </w:tcBorders>
            <w:vAlign w:val="center"/>
          </w:tcPr>
          <w:p w14:paraId="620CDF1C"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轨道机车走行部运行监测与维护验证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22D82B30"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北京东方振动和噪声技术研究所</w:t>
            </w:r>
          </w:p>
        </w:tc>
      </w:tr>
      <w:tr w:rsidR="00642A90" w:rsidRPr="009146FF" w14:paraId="17A4539B"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6E36141E"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20</w:t>
            </w:r>
          </w:p>
        </w:tc>
        <w:tc>
          <w:tcPr>
            <w:tcW w:w="4473" w:type="dxa"/>
            <w:tcBorders>
              <w:top w:val="single" w:sz="4" w:space="0" w:color="000000"/>
              <w:left w:val="single" w:sz="4" w:space="0" w:color="000000"/>
              <w:bottom w:val="single" w:sz="4" w:space="0" w:color="000000"/>
              <w:right w:val="single" w:sz="4" w:space="0" w:color="000000"/>
            </w:tcBorders>
            <w:vAlign w:val="center"/>
          </w:tcPr>
          <w:p w14:paraId="2BAEAAE7"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猴痘检测试剂研发验证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66DF17E3"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北京华大吉比爱生物技术有限公司</w:t>
            </w:r>
          </w:p>
        </w:tc>
      </w:tr>
      <w:tr w:rsidR="00642A90" w:rsidRPr="009146FF" w14:paraId="37BCC3E5"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1628299E"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21</w:t>
            </w:r>
          </w:p>
        </w:tc>
        <w:tc>
          <w:tcPr>
            <w:tcW w:w="4473" w:type="dxa"/>
            <w:tcBorders>
              <w:top w:val="single" w:sz="4" w:space="0" w:color="000000"/>
              <w:left w:val="single" w:sz="4" w:space="0" w:color="000000"/>
              <w:bottom w:val="single" w:sz="4" w:space="0" w:color="000000"/>
              <w:right w:val="single" w:sz="4" w:space="0" w:color="000000"/>
            </w:tcBorders>
            <w:vAlign w:val="center"/>
          </w:tcPr>
          <w:p w14:paraId="1DD150BE"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经颅磁刺激智能导航机器人系统概念验证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0213414C"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首都医科大学附属北京天坛医院、北京玛斯特康复理疗设备有限责任公司</w:t>
            </w:r>
          </w:p>
        </w:tc>
      </w:tr>
      <w:tr w:rsidR="00642A90" w:rsidRPr="009146FF" w14:paraId="609AADF3"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5FB40661"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22</w:t>
            </w:r>
          </w:p>
        </w:tc>
        <w:tc>
          <w:tcPr>
            <w:tcW w:w="4473" w:type="dxa"/>
            <w:tcBorders>
              <w:top w:val="single" w:sz="4" w:space="0" w:color="000000"/>
              <w:left w:val="single" w:sz="4" w:space="0" w:color="000000"/>
              <w:bottom w:val="single" w:sz="4" w:space="0" w:color="000000"/>
              <w:right w:val="single" w:sz="4" w:space="0" w:color="000000"/>
            </w:tcBorders>
            <w:vAlign w:val="center"/>
          </w:tcPr>
          <w:p w14:paraId="18658E15"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质谱和凝血体外诊断标准物质和</w:t>
            </w:r>
            <w:proofErr w:type="gramStart"/>
            <w:r w:rsidRPr="009146FF">
              <w:rPr>
                <w:rFonts w:ascii="仿宋_GB2312" w:eastAsia="仿宋_GB2312" w:hAnsi="仿宋_GB2312" w:cs="仿宋_GB2312" w:hint="eastAsia"/>
                <w:color w:val="000000" w:themeColor="text1"/>
                <w:sz w:val="28"/>
                <w:szCs w:val="28"/>
              </w:rPr>
              <w:t>质控品概念</w:t>
            </w:r>
            <w:proofErr w:type="gramEnd"/>
            <w:r w:rsidRPr="009146FF">
              <w:rPr>
                <w:rFonts w:ascii="仿宋_GB2312" w:eastAsia="仿宋_GB2312" w:hAnsi="仿宋_GB2312" w:cs="仿宋_GB2312" w:hint="eastAsia"/>
                <w:color w:val="000000" w:themeColor="text1"/>
                <w:sz w:val="28"/>
                <w:szCs w:val="28"/>
              </w:rPr>
              <w:t>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0B08831D"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北京水</w:t>
            </w:r>
            <w:proofErr w:type="gramStart"/>
            <w:r w:rsidRPr="009146FF">
              <w:rPr>
                <w:rFonts w:ascii="仿宋_GB2312" w:eastAsia="仿宋_GB2312" w:hAnsi="仿宋_GB2312" w:cs="仿宋_GB2312" w:hint="eastAsia"/>
                <w:color w:val="000000" w:themeColor="text1"/>
                <w:sz w:val="28"/>
                <w:szCs w:val="28"/>
              </w:rPr>
              <w:t>木济衡</w:t>
            </w:r>
            <w:proofErr w:type="gramEnd"/>
            <w:r w:rsidRPr="009146FF">
              <w:rPr>
                <w:rFonts w:ascii="仿宋_GB2312" w:eastAsia="仿宋_GB2312" w:hAnsi="仿宋_GB2312" w:cs="仿宋_GB2312" w:hint="eastAsia"/>
                <w:color w:val="000000" w:themeColor="text1"/>
                <w:sz w:val="28"/>
                <w:szCs w:val="28"/>
              </w:rPr>
              <w:t>生物技术有限公司</w:t>
            </w:r>
          </w:p>
        </w:tc>
      </w:tr>
      <w:tr w:rsidR="00642A90" w:rsidRPr="009146FF" w14:paraId="27C46D2C"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291028E2"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23</w:t>
            </w:r>
          </w:p>
        </w:tc>
        <w:tc>
          <w:tcPr>
            <w:tcW w:w="4473" w:type="dxa"/>
            <w:tcBorders>
              <w:top w:val="single" w:sz="4" w:space="0" w:color="000000"/>
              <w:left w:val="single" w:sz="4" w:space="0" w:color="000000"/>
              <w:bottom w:val="single" w:sz="4" w:space="0" w:color="000000"/>
              <w:right w:val="single" w:sz="4" w:space="0" w:color="000000"/>
            </w:tcBorders>
            <w:vAlign w:val="center"/>
          </w:tcPr>
          <w:p w14:paraId="6BFD2544"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垃圾焚烧炉内燃烧温度图像在线检测技术与装备验证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698B8043"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华北电力大学、北京尚诚佳仪科技有限公司</w:t>
            </w:r>
          </w:p>
        </w:tc>
      </w:tr>
      <w:tr w:rsidR="00642A90" w:rsidRPr="009146FF" w14:paraId="241D8E89"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359CFADD"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24</w:t>
            </w:r>
          </w:p>
        </w:tc>
        <w:tc>
          <w:tcPr>
            <w:tcW w:w="4473" w:type="dxa"/>
            <w:tcBorders>
              <w:top w:val="single" w:sz="4" w:space="0" w:color="000000"/>
              <w:left w:val="single" w:sz="4" w:space="0" w:color="000000"/>
              <w:bottom w:val="single" w:sz="4" w:space="0" w:color="000000"/>
              <w:right w:val="single" w:sz="4" w:space="0" w:color="000000"/>
            </w:tcBorders>
            <w:vAlign w:val="center"/>
          </w:tcPr>
          <w:p w14:paraId="6250CDDE"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新型抗病毒药物靶点筛选体系的建立和应用验证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50F6B8D4"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悦康药业集团股份有限公司、中国医学科学院病原生物学研究所</w:t>
            </w:r>
          </w:p>
        </w:tc>
      </w:tr>
      <w:tr w:rsidR="00642A90" w:rsidRPr="009146FF" w14:paraId="769E4D17"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1CF1D85E"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25</w:t>
            </w:r>
          </w:p>
        </w:tc>
        <w:tc>
          <w:tcPr>
            <w:tcW w:w="4473" w:type="dxa"/>
            <w:tcBorders>
              <w:top w:val="single" w:sz="4" w:space="0" w:color="000000"/>
              <w:left w:val="single" w:sz="4" w:space="0" w:color="000000"/>
              <w:bottom w:val="single" w:sz="4" w:space="0" w:color="000000"/>
              <w:right w:val="single" w:sz="4" w:space="0" w:color="000000"/>
            </w:tcBorders>
            <w:vAlign w:val="center"/>
          </w:tcPr>
          <w:p w14:paraId="05064347"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在役电池的退役预测与梯次利用智慧管理概念验证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5C4FA5F3"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北京理工新源信息科技有限公司、</w:t>
            </w:r>
            <w:proofErr w:type="gramStart"/>
            <w:r w:rsidRPr="009146FF">
              <w:rPr>
                <w:rFonts w:ascii="仿宋_GB2312" w:eastAsia="仿宋_GB2312" w:hAnsi="仿宋_GB2312" w:cs="仿宋_GB2312" w:hint="eastAsia"/>
                <w:color w:val="000000" w:themeColor="text1"/>
                <w:sz w:val="28"/>
                <w:szCs w:val="28"/>
              </w:rPr>
              <w:t>隆瑞三</w:t>
            </w:r>
            <w:proofErr w:type="gramEnd"/>
            <w:r w:rsidRPr="009146FF">
              <w:rPr>
                <w:rFonts w:ascii="仿宋_GB2312" w:eastAsia="仿宋_GB2312" w:hAnsi="仿宋_GB2312" w:cs="仿宋_GB2312" w:hint="eastAsia"/>
                <w:color w:val="000000" w:themeColor="text1"/>
                <w:sz w:val="28"/>
                <w:szCs w:val="28"/>
              </w:rPr>
              <w:t>优新能源汽车科技有限公司</w:t>
            </w:r>
          </w:p>
        </w:tc>
      </w:tr>
      <w:tr w:rsidR="00642A90" w:rsidRPr="009146FF" w14:paraId="4736C80D"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32006830"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26</w:t>
            </w:r>
          </w:p>
        </w:tc>
        <w:tc>
          <w:tcPr>
            <w:tcW w:w="4473" w:type="dxa"/>
            <w:tcBorders>
              <w:top w:val="single" w:sz="4" w:space="0" w:color="000000"/>
              <w:left w:val="single" w:sz="4" w:space="0" w:color="000000"/>
              <w:bottom w:val="single" w:sz="4" w:space="0" w:color="000000"/>
              <w:right w:val="single" w:sz="4" w:space="0" w:color="000000"/>
            </w:tcBorders>
            <w:vAlign w:val="center"/>
          </w:tcPr>
          <w:p w14:paraId="54A9C497"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基于病源活组织代谢成像的膀胱癌快速药敏检测及临床验证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0FE7B5D1"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北京威奥医学检验实验室有限公司</w:t>
            </w:r>
          </w:p>
        </w:tc>
      </w:tr>
      <w:tr w:rsidR="00642A90" w:rsidRPr="009146FF" w14:paraId="08123BE9"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1BA56C3F"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27</w:t>
            </w:r>
          </w:p>
        </w:tc>
        <w:tc>
          <w:tcPr>
            <w:tcW w:w="4473" w:type="dxa"/>
            <w:tcBorders>
              <w:top w:val="single" w:sz="4" w:space="0" w:color="000000"/>
              <w:left w:val="single" w:sz="4" w:space="0" w:color="000000"/>
              <w:bottom w:val="single" w:sz="4" w:space="0" w:color="000000"/>
              <w:right w:val="single" w:sz="4" w:space="0" w:color="000000"/>
            </w:tcBorders>
            <w:vAlign w:val="center"/>
          </w:tcPr>
          <w:p w14:paraId="34367857"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微移植在恶性实体肿瘤治疗中的应用验证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28B37813"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proofErr w:type="gramStart"/>
            <w:r w:rsidRPr="009146FF">
              <w:rPr>
                <w:rFonts w:ascii="仿宋_GB2312" w:eastAsia="仿宋_GB2312" w:hAnsi="仿宋_GB2312" w:cs="仿宋_GB2312" w:hint="eastAsia"/>
                <w:color w:val="000000" w:themeColor="text1"/>
                <w:sz w:val="28"/>
                <w:szCs w:val="28"/>
              </w:rPr>
              <w:t>因诺伟</w:t>
            </w:r>
            <w:proofErr w:type="gramEnd"/>
            <w:r w:rsidRPr="009146FF">
              <w:rPr>
                <w:rFonts w:ascii="仿宋_GB2312" w:eastAsia="仿宋_GB2312" w:hAnsi="仿宋_GB2312" w:cs="仿宋_GB2312" w:hint="eastAsia"/>
                <w:color w:val="000000" w:themeColor="text1"/>
                <w:sz w:val="28"/>
                <w:szCs w:val="28"/>
              </w:rPr>
              <w:t>（北京）生物医疗科技有限公司</w:t>
            </w:r>
          </w:p>
        </w:tc>
      </w:tr>
      <w:tr w:rsidR="00642A90" w:rsidRPr="009146FF" w14:paraId="79AF32C0"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3E91064D"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28</w:t>
            </w:r>
          </w:p>
        </w:tc>
        <w:tc>
          <w:tcPr>
            <w:tcW w:w="4473" w:type="dxa"/>
            <w:tcBorders>
              <w:top w:val="single" w:sz="4" w:space="0" w:color="000000"/>
              <w:left w:val="single" w:sz="4" w:space="0" w:color="000000"/>
              <w:bottom w:val="single" w:sz="4" w:space="0" w:color="000000"/>
              <w:right w:val="single" w:sz="4" w:space="0" w:color="000000"/>
            </w:tcBorders>
            <w:vAlign w:val="center"/>
          </w:tcPr>
          <w:p w14:paraId="5CAB9BB3"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载活性物质海藻酸钙微囊技术产业化验证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3E81192A"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北京海生泰合医药科技有限公司</w:t>
            </w:r>
          </w:p>
        </w:tc>
      </w:tr>
      <w:tr w:rsidR="00642A90" w:rsidRPr="009146FF" w14:paraId="16D059F3"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513AEF6D"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29</w:t>
            </w:r>
          </w:p>
        </w:tc>
        <w:tc>
          <w:tcPr>
            <w:tcW w:w="4473" w:type="dxa"/>
            <w:tcBorders>
              <w:top w:val="single" w:sz="4" w:space="0" w:color="000000"/>
              <w:left w:val="single" w:sz="4" w:space="0" w:color="000000"/>
              <w:bottom w:val="single" w:sz="4" w:space="0" w:color="000000"/>
              <w:right w:val="single" w:sz="4" w:space="0" w:color="000000"/>
            </w:tcBorders>
            <w:vAlign w:val="center"/>
          </w:tcPr>
          <w:p w14:paraId="5D001637"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抗混叠空气动力学粒径谱仪验证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67613237"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北京是</w:t>
            </w:r>
            <w:proofErr w:type="gramStart"/>
            <w:r w:rsidRPr="009146FF">
              <w:rPr>
                <w:rFonts w:ascii="仿宋_GB2312" w:eastAsia="仿宋_GB2312" w:hAnsi="仿宋_GB2312" w:cs="仿宋_GB2312" w:hint="eastAsia"/>
                <w:color w:val="000000" w:themeColor="text1"/>
                <w:sz w:val="28"/>
                <w:szCs w:val="28"/>
              </w:rPr>
              <w:t>卓科技</w:t>
            </w:r>
            <w:proofErr w:type="gramEnd"/>
            <w:r w:rsidRPr="009146FF">
              <w:rPr>
                <w:rFonts w:ascii="仿宋_GB2312" w:eastAsia="仿宋_GB2312" w:hAnsi="仿宋_GB2312" w:cs="仿宋_GB2312" w:hint="eastAsia"/>
                <w:color w:val="000000" w:themeColor="text1"/>
                <w:sz w:val="28"/>
                <w:szCs w:val="28"/>
              </w:rPr>
              <w:t>有限公司</w:t>
            </w:r>
          </w:p>
        </w:tc>
      </w:tr>
      <w:tr w:rsidR="00642A90" w:rsidRPr="009146FF" w14:paraId="34646DF6"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52177D51"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30</w:t>
            </w:r>
          </w:p>
        </w:tc>
        <w:tc>
          <w:tcPr>
            <w:tcW w:w="4473" w:type="dxa"/>
            <w:tcBorders>
              <w:top w:val="single" w:sz="4" w:space="0" w:color="000000"/>
              <w:left w:val="single" w:sz="4" w:space="0" w:color="000000"/>
              <w:bottom w:val="single" w:sz="4" w:space="0" w:color="000000"/>
              <w:right w:val="single" w:sz="4" w:space="0" w:color="000000"/>
            </w:tcBorders>
            <w:vAlign w:val="center"/>
          </w:tcPr>
          <w:p w14:paraId="6A2F758C"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智能化血细胞分析</w:t>
            </w:r>
            <w:proofErr w:type="gramStart"/>
            <w:r w:rsidRPr="009146FF">
              <w:rPr>
                <w:rFonts w:ascii="仿宋_GB2312" w:eastAsia="仿宋_GB2312" w:hAnsi="仿宋_GB2312" w:cs="仿宋_GB2312" w:hint="eastAsia"/>
                <w:color w:val="000000" w:themeColor="text1"/>
                <w:sz w:val="28"/>
                <w:szCs w:val="28"/>
              </w:rPr>
              <w:t>仪概念</w:t>
            </w:r>
            <w:proofErr w:type="gramEnd"/>
            <w:r w:rsidRPr="009146FF">
              <w:rPr>
                <w:rFonts w:ascii="仿宋_GB2312" w:eastAsia="仿宋_GB2312" w:hAnsi="仿宋_GB2312" w:cs="仿宋_GB2312" w:hint="eastAsia"/>
                <w:color w:val="000000" w:themeColor="text1"/>
                <w:sz w:val="28"/>
                <w:szCs w:val="28"/>
              </w:rPr>
              <w:t>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39BD75FE"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北京轻盈医院管理有限公司</w:t>
            </w:r>
          </w:p>
        </w:tc>
      </w:tr>
      <w:tr w:rsidR="00642A90" w:rsidRPr="009146FF" w14:paraId="7368648B"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0BDB444C"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31</w:t>
            </w:r>
          </w:p>
        </w:tc>
        <w:tc>
          <w:tcPr>
            <w:tcW w:w="4473" w:type="dxa"/>
            <w:tcBorders>
              <w:top w:val="single" w:sz="4" w:space="0" w:color="000000"/>
              <w:left w:val="single" w:sz="4" w:space="0" w:color="000000"/>
              <w:bottom w:val="single" w:sz="4" w:space="0" w:color="000000"/>
              <w:right w:val="single" w:sz="4" w:space="0" w:color="000000"/>
            </w:tcBorders>
            <w:vAlign w:val="center"/>
          </w:tcPr>
          <w:p w14:paraId="75D7C77C"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风力发电机塔身永磁轮式攀爬检测机器人概念验证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720CE2DE"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北京博清科技有限公司</w:t>
            </w:r>
          </w:p>
        </w:tc>
      </w:tr>
      <w:tr w:rsidR="00642A90" w:rsidRPr="009146FF" w14:paraId="78461ECF"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06E6191E"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32</w:t>
            </w:r>
          </w:p>
        </w:tc>
        <w:tc>
          <w:tcPr>
            <w:tcW w:w="4473" w:type="dxa"/>
            <w:tcBorders>
              <w:top w:val="single" w:sz="4" w:space="0" w:color="000000"/>
              <w:left w:val="single" w:sz="4" w:space="0" w:color="000000"/>
              <w:bottom w:val="single" w:sz="4" w:space="0" w:color="000000"/>
              <w:right w:val="single" w:sz="4" w:space="0" w:color="000000"/>
            </w:tcBorders>
            <w:vAlign w:val="center"/>
          </w:tcPr>
          <w:p w14:paraId="445E47AD"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截肢患者假肢接受腔体智能评估与优化技术及装备验证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6FF07F07"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北京星箭长空测控技术股份有限公司</w:t>
            </w:r>
          </w:p>
        </w:tc>
      </w:tr>
      <w:tr w:rsidR="00642A90" w:rsidRPr="009146FF" w14:paraId="65CBBB54"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3518E15D"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33</w:t>
            </w:r>
          </w:p>
        </w:tc>
        <w:tc>
          <w:tcPr>
            <w:tcW w:w="4473" w:type="dxa"/>
            <w:tcBorders>
              <w:top w:val="single" w:sz="4" w:space="0" w:color="000000"/>
              <w:left w:val="single" w:sz="4" w:space="0" w:color="000000"/>
              <w:bottom w:val="single" w:sz="4" w:space="0" w:color="000000"/>
              <w:right w:val="single" w:sz="4" w:space="0" w:color="000000"/>
            </w:tcBorders>
            <w:vAlign w:val="center"/>
          </w:tcPr>
          <w:p w14:paraId="168A717F"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尿液基膀胱脱落细胞形态学全</w:t>
            </w:r>
            <w:proofErr w:type="gramStart"/>
            <w:r w:rsidRPr="009146FF">
              <w:rPr>
                <w:rFonts w:ascii="仿宋_GB2312" w:eastAsia="仿宋_GB2312" w:hAnsi="仿宋_GB2312" w:cs="仿宋_GB2312" w:hint="eastAsia"/>
                <w:color w:val="000000" w:themeColor="text1"/>
                <w:sz w:val="28"/>
                <w:szCs w:val="28"/>
              </w:rPr>
              <w:t>流程数智化</w:t>
            </w:r>
            <w:proofErr w:type="gramEnd"/>
            <w:r w:rsidRPr="009146FF">
              <w:rPr>
                <w:rFonts w:ascii="仿宋_GB2312" w:eastAsia="仿宋_GB2312" w:hAnsi="仿宋_GB2312" w:cs="仿宋_GB2312" w:hint="eastAsia"/>
                <w:color w:val="000000" w:themeColor="text1"/>
                <w:sz w:val="28"/>
                <w:szCs w:val="28"/>
              </w:rPr>
              <w:t>检验系统验证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5830DE44"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北京健平金星医疗器械有限公司</w:t>
            </w:r>
          </w:p>
        </w:tc>
      </w:tr>
      <w:tr w:rsidR="00642A90" w:rsidRPr="009146FF" w14:paraId="49008250"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53DE838B"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34</w:t>
            </w:r>
          </w:p>
        </w:tc>
        <w:tc>
          <w:tcPr>
            <w:tcW w:w="4473" w:type="dxa"/>
            <w:tcBorders>
              <w:top w:val="single" w:sz="4" w:space="0" w:color="000000"/>
              <w:left w:val="single" w:sz="4" w:space="0" w:color="000000"/>
              <w:bottom w:val="single" w:sz="4" w:space="0" w:color="000000"/>
              <w:right w:val="single" w:sz="4" w:space="0" w:color="000000"/>
            </w:tcBorders>
            <w:vAlign w:val="center"/>
          </w:tcPr>
          <w:p w14:paraId="1A695945"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抗辐照硅超快传感器大规模制造关键技术概念验证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56926383"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中国科学院微电子研究所</w:t>
            </w:r>
          </w:p>
        </w:tc>
      </w:tr>
      <w:tr w:rsidR="00642A90" w:rsidRPr="009146FF" w14:paraId="39AE56BB"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33941C37"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35</w:t>
            </w:r>
          </w:p>
        </w:tc>
        <w:tc>
          <w:tcPr>
            <w:tcW w:w="4473" w:type="dxa"/>
            <w:tcBorders>
              <w:top w:val="single" w:sz="4" w:space="0" w:color="000000"/>
              <w:left w:val="single" w:sz="4" w:space="0" w:color="000000"/>
              <w:bottom w:val="single" w:sz="4" w:space="0" w:color="000000"/>
              <w:right w:val="single" w:sz="4" w:space="0" w:color="000000"/>
            </w:tcBorders>
            <w:vAlign w:val="center"/>
          </w:tcPr>
          <w:p w14:paraId="540B4C10"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一种微生物检测</w:t>
            </w:r>
            <w:proofErr w:type="gramStart"/>
            <w:r w:rsidRPr="009146FF">
              <w:rPr>
                <w:rFonts w:ascii="仿宋_GB2312" w:eastAsia="仿宋_GB2312" w:hAnsi="仿宋_GB2312" w:cs="仿宋_GB2312" w:hint="eastAsia"/>
                <w:color w:val="000000" w:themeColor="text1"/>
                <w:sz w:val="28"/>
                <w:szCs w:val="28"/>
              </w:rPr>
              <w:t>的双适配体</w:t>
            </w:r>
            <w:proofErr w:type="gramEnd"/>
            <w:r w:rsidRPr="009146FF">
              <w:rPr>
                <w:rFonts w:ascii="仿宋_GB2312" w:eastAsia="仿宋_GB2312" w:hAnsi="仿宋_GB2312" w:cs="仿宋_GB2312" w:hint="eastAsia"/>
                <w:color w:val="000000" w:themeColor="text1"/>
                <w:sz w:val="28"/>
                <w:szCs w:val="28"/>
              </w:rPr>
              <w:t>功能核酸恒温</w:t>
            </w:r>
            <w:proofErr w:type="gramStart"/>
            <w:r w:rsidRPr="009146FF">
              <w:rPr>
                <w:rFonts w:ascii="仿宋_GB2312" w:eastAsia="仿宋_GB2312" w:hAnsi="仿宋_GB2312" w:cs="仿宋_GB2312" w:hint="eastAsia"/>
                <w:color w:val="000000" w:themeColor="text1"/>
                <w:sz w:val="28"/>
                <w:szCs w:val="28"/>
              </w:rPr>
              <w:t>微流控</w:t>
            </w:r>
            <w:proofErr w:type="gramEnd"/>
            <w:r w:rsidRPr="009146FF">
              <w:rPr>
                <w:rFonts w:ascii="仿宋_GB2312" w:eastAsia="仿宋_GB2312" w:hAnsi="仿宋_GB2312" w:cs="仿宋_GB2312" w:hint="eastAsia"/>
                <w:color w:val="000000" w:themeColor="text1"/>
                <w:sz w:val="28"/>
                <w:szCs w:val="28"/>
              </w:rPr>
              <w:t>芯片传感器应用验证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5071D2BC"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北京言必信科技有限公司</w:t>
            </w:r>
          </w:p>
        </w:tc>
      </w:tr>
      <w:tr w:rsidR="00642A90" w:rsidRPr="009146FF" w14:paraId="7F0EB89C"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70421501"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36</w:t>
            </w:r>
          </w:p>
        </w:tc>
        <w:tc>
          <w:tcPr>
            <w:tcW w:w="4473" w:type="dxa"/>
            <w:tcBorders>
              <w:top w:val="single" w:sz="4" w:space="0" w:color="000000"/>
              <w:left w:val="single" w:sz="4" w:space="0" w:color="000000"/>
              <w:bottom w:val="single" w:sz="4" w:space="0" w:color="000000"/>
              <w:right w:val="single" w:sz="4" w:space="0" w:color="000000"/>
            </w:tcBorders>
            <w:vAlign w:val="center"/>
          </w:tcPr>
          <w:p w14:paraId="322CB5BC"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电站锅炉关键部件高温腐蚀及磨损防护用新型非晶复合涂层材料和智能装备验证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7844B633"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北京华电泰锐科技有限公司</w:t>
            </w:r>
          </w:p>
        </w:tc>
      </w:tr>
      <w:tr w:rsidR="00642A90" w:rsidRPr="009146FF" w14:paraId="78123D4F"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72CD4310"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lastRenderedPageBreak/>
              <w:t>37</w:t>
            </w:r>
          </w:p>
        </w:tc>
        <w:tc>
          <w:tcPr>
            <w:tcW w:w="4473" w:type="dxa"/>
            <w:tcBorders>
              <w:top w:val="single" w:sz="4" w:space="0" w:color="000000"/>
              <w:left w:val="single" w:sz="4" w:space="0" w:color="000000"/>
              <w:bottom w:val="single" w:sz="4" w:space="0" w:color="000000"/>
              <w:right w:val="single" w:sz="4" w:space="0" w:color="000000"/>
            </w:tcBorders>
            <w:vAlign w:val="center"/>
          </w:tcPr>
          <w:p w14:paraId="4792A989"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神经内镜下颅底硬膜缝合器械的研发验证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607EB5D3"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爱美</w:t>
            </w:r>
            <w:proofErr w:type="gramStart"/>
            <w:r w:rsidRPr="009146FF">
              <w:rPr>
                <w:rFonts w:ascii="仿宋_GB2312" w:eastAsia="仿宋_GB2312" w:hAnsi="仿宋_GB2312" w:cs="仿宋_GB2312" w:hint="eastAsia"/>
                <w:color w:val="000000" w:themeColor="text1"/>
                <w:sz w:val="28"/>
                <w:szCs w:val="28"/>
              </w:rPr>
              <w:t>客技术</w:t>
            </w:r>
            <w:proofErr w:type="gramEnd"/>
            <w:r w:rsidRPr="009146FF">
              <w:rPr>
                <w:rFonts w:ascii="仿宋_GB2312" w:eastAsia="仿宋_GB2312" w:hAnsi="仿宋_GB2312" w:cs="仿宋_GB2312" w:hint="eastAsia"/>
                <w:color w:val="000000" w:themeColor="text1"/>
                <w:sz w:val="28"/>
                <w:szCs w:val="28"/>
              </w:rPr>
              <w:t>发展股份有限公司</w:t>
            </w:r>
          </w:p>
        </w:tc>
      </w:tr>
      <w:tr w:rsidR="00642A90" w:rsidRPr="009146FF" w14:paraId="7B6B2224"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6EC701D9"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38</w:t>
            </w:r>
          </w:p>
        </w:tc>
        <w:tc>
          <w:tcPr>
            <w:tcW w:w="4473" w:type="dxa"/>
            <w:tcBorders>
              <w:top w:val="single" w:sz="4" w:space="0" w:color="000000"/>
              <w:left w:val="single" w:sz="4" w:space="0" w:color="000000"/>
              <w:bottom w:val="single" w:sz="4" w:space="0" w:color="000000"/>
              <w:right w:val="single" w:sz="4" w:space="0" w:color="000000"/>
            </w:tcBorders>
            <w:vAlign w:val="center"/>
          </w:tcPr>
          <w:p w14:paraId="639ECF4D"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脊髓脊柱专用神经电生理监测电极及刺激器制备及应用验证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5E83A559"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迈</w:t>
            </w:r>
            <w:proofErr w:type="gramStart"/>
            <w:r w:rsidRPr="009146FF">
              <w:rPr>
                <w:rFonts w:ascii="仿宋_GB2312" w:eastAsia="仿宋_GB2312" w:hAnsi="仿宋_GB2312" w:cs="仿宋_GB2312" w:hint="eastAsia"/>
                <w:color w:val="000000" w:themeColor="text1"/>
                <w:sz w:val="28"/>
                <w:szCs w:val="28"/>
              </w:rPr>
              <w:t>迪领弘</w:t>
            </w:r>
            <w:proofErr w:type="gramEnd"/>
            <w:r w:rsidRPr="009146FF">
              <w:rPr>
                <w:rFonts w:ascii="仿宋_GB2312" w:eastAsia="仿宋_GB2312" w:hAnsi="仿宋_GB2312" w:cs="仿宋_GB2312" w:hint="eastAsia"/>
                <w:color w:val="000000" w:themeColor="text1"/>
                <w:sz w:val="28"/>
                <w:szCs w:val="28"/>
              </w:rPr>
              <w:t>(北京)医学科技有限公司</w:t>
            </w:r>
          </w:p>
        </w:tc>
      </w:tr>
      <w:tr w:rsidR="00642A90" w:rsidRPr="009146FF" w14:paraId="1D14714F"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5809C4F9"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39</w:t>
            </w:r>
          </w:p>
        </w:tc>
        <w:tc>
          <w:tcPr>
            <w:tcW w:w="4473" w:type="dxa"/>
            <w:tcBorders>
              <w:top w:val="single" w:sz="4" w:space="0" w:color="000000"/>
              <w:left w:val="single" w:sz="4" w:space="0" w:color="000000"/>
              <w:bottom w:val="single" w:sz="4" w:space="0" w:color="000000"/>
              <w:right w:val="single" w:sz="4" w:space="0" w:color="000000"/>
            </w:tcBorders>
            <w:vAlign w:val="center"/>
          </w:tcPr>
          <w:p w14:paraId="09D67514"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微创肢体延长髓内钉的产业化及活体试验验证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035633F8"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北京宝和</w:t>
            </w:r>
            <w:proofErr w:type="gramStart"/>
            <w:r w:rsidRPr="009146FF">
              <w:rPr>
                <w:rFonts w:ascii="仿宋_GB2312" w:eastAsia="仿宋_GB2312" w:hAnsi="仿宋_GB2312" w:cs="仿宋_GB2312" w:hint="eastAsia"/>
                <w:color w:val="000000" w:themeColor="text1"/>
                <w:sz w:val="28"/>
                <w:szCs w:val="28"/>
              </w:rPr>
              <w:t>源装备</w:t>
            </w:r>
            <w:proofErr w:type="gramEnd"/>
            <w:r w:rsidRPr="009146FF">
              <w:rPr>
                <w:rFonts w:ascii="仿宋_GB2312" w:eastAsia="仿宋_GB2312" w:hAnsi="仿宋_GB2312" w:cs="仿宋_GB2312" w:hint="eastAsia"/>
                <w:color w:val="000000" w:themeColor="text1"/>
                <w:sz w:val="28"/>
                <w:szCs w:val="28"/>
              </w:rPr>
              <w:t>科技有限公司</w:t>
            </w:r>
          </w:p>
        </w:tc>
      </w:tr>
      <w:tr w:rsidR="00642A90" w:rsidRPr="009146FF" w14:paraId="04802CA0" w14:textId="77777777" w:rsidTr="00425C62">
        <w:trPr>
          <w:trHeight w:val="416"/>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344BB0BA" w14:textId="77777777" w:rsidR="00642A90" w:rsidRPr="009146FF" w:rsidRDefault="00642A90" w:rsidP="00425C62">
            <w:pPr>
              <w:widowControl/>
              <w:spacing w:line="300" w:lineRule="exact"/>
              <w:jc w:val="center"/>
              <w:textAlignment w:val="center"/>
              <w:rPr>
                <w:rFonts w:ascii="仿宋_GB2312" w:eastAsia="仿宋_GB2312" w:hAnsi="仿宋_GB2312" w:cs="仿宋_GB2312"/>
                <w:color w:val="000000" w:themeColor="text1"/>
                <w:kern w:val="0"/>
                <w:sz w:val="28"/>
                <w:szCs w:val="28"/>
                <w:lang w:bidi="ar"/>
              </w:rPr>
            </w:pPr>
            <w:r w:rsidRPr="009146FF">
              <w:rPr>
                <w:rFonts w:ascii="仿宋_GB2312" w:eastAsia="仿宋_GB2312" w:hAnsi="仿宋_GB2312" w:cs="仿宋_GB2312" w:hint="eastAsia"/>
                <w:color w:val="000000" w:themeColor="text1"/>
                <w:kern w:val="0"/>
                <w:sz w:val="28"/>
                <w:szCs w:val="28"/>
                <w:lang w:bidi="ar"/>
              </w:rPr>
              <w:t>40</w:t>
            </w:r>
          </w:p>
        </w:tc>
        <w:tc>
          <w:tcPr>
            <w:tcW w:w="4473" w:type="dxa"/>
            <w:tcBorders>
              <w:top w:val="single" w:sz="4" w:space="0" w:color="000000"/>
              <w:left w:val="single" w:sz="4" w:space="0" w:color="000000"/>
              <w:bottom w:val="single" w:sz="4" w:space="0" w:color="000000"/>
              <w:right w:val="single" w:sz="4" w:space="0" w:color="000000"/>
            </w:tcBorders>
            <w:vAlign w:val="center"/>
          </w:tcPr>
          <w:p w14:paraId="56C79EEB"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淋巴水肿康复机器人概念验证</w:t>
            </w:r>
          </w:p>
        </w:tc>
        <w:tc>
          <w:tcPr>
            <w:tcW w:w="3832" w:type="dxa"/>
            <w:tcBorders>
              <w:top w:val="single" w:sz="4" w:space="0" w:color="000000"/>
              <w:left w:val="single" w:sz="4" w:space="0" w:color="000000"/>
              <w:bottom w:val="single" w:sz="4" w:space="0" w:color="000000"/>
              <w:right w:val="single" w:sz="4" w:space="0" w:color="000000"/>
            </w:tcBorders>
            <w:vAlign w:val="center"/>
          </w:tcPr>
          <w:p w14:paraId="432884EC" w14:textId="77777777" w:rsidR="00642A90" w:rsidRPr="009146FF" w:rsidRDefault="00642A90" w:rsidP="00425C62">
            <w:pPr>
              <w:widowControl/>
              <w:spacing w:line="300" w:lineRule="exact"/>
              <w:jc w:val="left"/>
              <w:textAlignment w:val="center"/>
              <w:rPr>
                <w:rFonts w:ascii="仿宋_GB2312" w:eastAsia="仿宋_GB2312" w:hAnsi="仿宋_GB2312" w:cs="仿宋_GB2312"/>
                <w:color w:val="000000" w:themeColor="text1"/>
                <w:sz w:val="28"/>
                <w:szCs w:val="28"/>
              </w:rPr>
            </w:pPr>
            <w:r w:rsidRPr="009146FF">
              <w:rPr>
                <w:rFonts w:ascii="仿宋_GB2312" w:eastAsia="仿宋_GB2312" w:hAnsi="仿宋_GB2312" w:cs="仿宋_GB2312" w:hint="eastAsia"/>
                <w:color w:val="000000" w:themeColor="text1"/>
                <w:sz w:val="28"/>
                <w:szCs w:val="28"/>
              </w:rPr>
              <w:t>蓝海创想（北京）科技有限公司</w:t>
            </w:r>
          </w:p>
        </w:tc>
      </w:tr>
    </w:tbl>
    <w:p w14:paraId="443CB644" w14:textId="77777777" w:rsidR="00642A90" w:rsidRPr="009146FF" w:rsidRDefault="00642A90" w:rsidP="00642A90">
      <w:pPr>
        <w:spacing w:line="560" w:lineRule="exact"/>
        <w:jc w:val="left"/>
        <w:rPr>
          <w:rFonts w:ascii="仿宋_GB2312" w:eastAsia="仿宋_GB2312"/>
          <w:color w:val="000000" w:themeColor="text1"/>
          <w:sz w:val="32"/>
          <w:szCs w:val="32"/>
        </w:rPr>
      </w:pPr>
    </w:p>
    <w:p w14:paraId="063518AD" w14:textId="77777777" w:rsidR="00231BEB" w:rsidRPr="00642A90" w:rsidRDefault="00231BEB"/>
    <w:sectPr w:rsidR="00231BEB" w:rsidRPr="00642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90"/>
    <w:rsid w:val="00231BEB"/>
    <w:rsid w:val="00642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B414"/>
  <w15:chartTrackingRefBased/>
  <w15:docId w15:val="{45FD0A0B-A71E-45CA-A5AE-6D323EEB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A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2022-12-08T12:53:00Z</dcterms:created>
  <dcterms:modified xsi:type="dcterms:W3CDTF">2022-12-08T12:54:00Z</dcterms:modified>
</cp:coreProperties>
</file>